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185190" w14:textId="57B8113F" w:rsidR="00D077E9" w:rsidRPr="00473C2C" w:rsidRDefault="00FD00E8" w:rsidP="006B447C">
      <w:pPr>
        <w:tabs>
          <w:tab w:val="left" w:pos="2700"/>
        </w:tabs>
      </w:pPr>
      <w:bookmarkStart w:id="0" w:name="_GoBack"/>
      <w:bookmarkEnd w:id="0"/>
      <w:r w:rsidRPr="00473C2C">
        <w:rPr>
          <w:noProof/>
          <w:lang w:bidi="el-GR"/>
        </w:rPr>
        <w:drawing>
          <wp:anchor distT="0" distB="0" distL="114300" distR="114300" simplePos="0" relativeHeight="251786751" behindDoc="0" locked="0" layoutInCell="1" allowOverlap="1" wp14:anchorId="59C75583" wp14:editId="1F643762">
            <wp:simplePos x="0" y="0"/>
            <wp:positionH relativeFrom="column">
              <wp:posOffset>4922044</wp:posOffset>
            </wp:positionH>
            <wp:positionV relativeFrom="paragraph">
              <wp:posOffset>8710295</wp:posOffset>
            </wp:positionV>
            <wp:extent cx="2004724" cy="560705"/>
            <wp:effectExtent l="0" t="0" r="0" b="0"/>
            <wp:wrapNone/>
            <wp:docPr id="11" name="Γραφικό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Γραφικό 201" descr="πλαίσιο κράτησης θέσης λογότυπου">
                      <a:extLst>
                        <a:ext uri="{FF2B5EF4-FFF2-40B4-BE49-F238E27FC236}">
                          <a16:creationId xmlns:a16="http://schemas.microsoft.com/office/drawing/2014/main" id="{F3D65186-AB5A-4584-87C3-0FAA2992263B}"/>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4724" cy="560705"/>
                    </a:xfrm>
                    <a:prstGeom prst="rect">
                      <a:avLst/>
                    </a:prstGeom>
                  </pic:spPr>
                </pic:pic>
              </a:graphicData>
            </a:graphic>
            <wp14:sizeRelH relativeFrom="margin">
              <wp14:pctWidth>0</wp14:pctWidth>
            </wp14:sizeRelH>
            <wp14:sizeRelV relativeFrom="margin">
              <wp14:pctHeight>0</wp14:pctHeight>
            </wp14:sizeRelV>
          </wp:anchor>
        </w:drawing>
      </w:r>
      <w:r w:rsidR="00CE52AB" w:rsidRPr="00473C2C">
        <w:rPr>
          <w:noProof/>
          <w:lang w:bidi="el-GR"/>
        </w:rPr>
        <w:drawing>
          <wp:anchor distT="0" distB="0" distL="114300" distR="114300" simplePos="0" relativeHeight="251700735" behindDoc="1" locked="0" layoutInCell="1" allowOverlap="1" wp14:anchorId="61424BEA" wp14:editId="726F5119">
            <wp:simplePos x="0" y="0"/>
            <wp:positionH relativeFrom="page">
              <wp:align>left</wp:align>
            </wp:positionH>
            <wp:positionV relativeFrom="margin">
              <wp:posOffset>-1314487</wp:posOffset>
            </wp:positionV>
            <wp:extent cx="7894074" cy="9563100"/>
            <wp:effectExtent l="0" t="0" r="0" b="0"/>
            <wp:wrapNone/>
            <wp:docPr id="1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7924372" cy="9599804"/>
                    </a:xfrm>
                    <a:prstGeom prst="rect">
                      <a:avLst/>
                    </a:prstGeom>
                  </pic:spPr>
                </pic:pic>
              </a:graphicData>
            </a:graphic>
            <wp14:sizeRelH relativeFrom="margin">
              <wp14:pctWidth>0</wp14:pctWidth>
            </wp14:sizeRelH>
            <wp14:sizeRelV relativeFrom="margin">
              <wp14:pctHeight>0</wp14:pctHeight>
            </wp14:sizeRelV>
          </wp:anchor>
        </w:drawing>
      </w:r>
      <w:r w:rsidR="006B447C" w:rsidRPr="00473C2C">
        <w:rPr>
          <w:noProof/>
          <w:lang w:bidi="el-GR"/>
        </w:rPr>
        <w:drawing>
          <wp:anchor distT="0" distB="0" distL="114300" distR="114300" simplePos="0" relativeHeight="251658240" behindDoc="1" locked="0" layoutInCell="1" allowOverlap="1" wp14:anchorId="01E1567F" wp14:editId="3EDED87E">
            <wp:simplePos x="0" y="0"/>
            <wp:positionH relativeFrom="page">
              <wp:posOffset>19050</wp:posOffset>
            </wp:positionH>
            <wp:positionV relativeFrom="page">
              <wp:align>top</wp:align>
            </wp:positionV>
            <wp:extent cx="7753350" cy="8521581"/>
            <wp:effectExtent l="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7753350" cy="8521581"/>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615"/>
      </w:tblGrid>
      <w:tr w:rsidR="00133B25" w:rsidRPr="00473C2C" w14:paraId="6C8F0EE0" w14:textId="77777777" w:rsidTr="006247E3">
        <w:trPr>
          <w:trHeight w:val="1850"/>
        </w:trPr>
        <w:tc>
          <w:tcPr>
            <w:tcW w:w="6715" w:type="dxa"/>
            <w:tcBorders>
              <w:top w:val="nil"/>
              <w:left w:val="nil"/>
              <w:bottom w:val="nil"/>
              <w:right w:val="nil"/>
            </w:tcBorders>
          </w:tcPr>
          <w:p w14:paraId="78FDAE57" w14:textId="0C15D8E6" w:rsidR="00D077E9" w:rsidRPr="00881C00" w:rsidRDefault="00D077E9" w:rsidP="00AB02A7">
            <w:pPr>
              <w:rPr>
                <w:color w:val="FFFFFF" w:themeColor="background1"/>
              </w:rPr>
            </w:pPr>
            <w:r w:rsidRPr="00881C00">
              <w:rPr>
                <w:noProof/>
                <w:color w:val="FFFFFF" w:themeColor="background1"/>
                <w:lang w:bidi="el-GR"/>
              </w:rPr>
              <mc:AlternateContent>
                <mc:Choice Requires="wps">
                  <w:drawing>
                    <wp:inline distT="0" distB="0" distL="0" distR="0" wp14:anchorId="3313FCD0" wp14:editId="5BB2D00E">
                      <wp:extent cx="6105525" cy="1710465"/>
                      <wp:effectExtent l="0" t="0" r="0" b="4445"/>
                      <wp:docPr id="8" name="Πλαίσιο κειμένου 8"/>
                      <wp:cNvGraphicFramePr/>
                      <a:graphic xmlns:a="http://schemas.openxmlformats.org/drawingml/2006/main">
                        <a:graphicData uri="http://schemas.microsoft.com/office/word/2010/wordprocessingShape">
                          <wps:wsp>
                            <wps:cNvSpPr txBox="1"/>
                            <wps:spPr>
                              <a:xfrm>
                                <a:off x="0" y="0"/>
                                <a:ext cx="6105525" cy="1710465"/>
                              </a:xfrm>
                              <a:prstGeom prst="rect">
                                <a:avLst/>
                              </a:prstGeom>
                              <a:noFill/>
                              <a:ln w="6350">
                                <a:noFill/>
                              </a:ln>
                            </wps:spPr>
                            <wps:txbx>
                              <w:txbxContent>
                                <w:p w14:paraId="26CC7B54" w14:textId="3BC11657" w:rsidR="00B05768" w:rsidRPr="00133B25" w:rsidRDefault="00B05768" w:rsidP="00CE52AB">
                                  <w:pPr>
                                    <w:pStyle w:val="Title"/>
                                    <w:spacing w:line="480" w:lineRule="auto"/>
                                    <w:rPr>
                                      <w:sz w:val="56"/>
                                      <w:szCs w:val="56"/>
                                      <w:lang w:bidi="el-GR"/>
                                    </w:rPr>
                                  </w:pPr>
                                  <w:r>
                                    <w:rPr>
                                      <w:sz w:val="56"/>
                                      <w:szCs w:val="56"/>
                                      <w:lang w:val="en-US" w:bidi="el-GR"/>
                                    </w:rPr>
                                    <w:t>E</w:t>
                                  </w:r>
                                  <w:r>
                                    <w:rPr>
                                      <w:sz w:val="56"/>
                                      <w:szCs w:val="56"/>
                                      <w:lang w:bidi="el-GR"/>
                                    </w:rPr>
                                    <w:t>ΚΠΑΙΔΕΥΤΙΚΟ ΕΓΧΕΙΡΙΔΙΟ</w:t>
                                  </w:r>
                                </w:p>
                                <w:p w14:paraId="5A4D7AE8" w14:textId="467A9736" w:rsidR="00B05768" w:rsidRPr="00133B25" w:rsidRDefault="00B05768" w:rsidP="00CE52AB">
                                  <w:pPr>
                                    <w:pStyle w:val="Title"/>
                                    <w:spacing w:line="480" w:lineRule="auto"/>
                                    <w:rPr>
                                      <w:sz w:val="52"/>
                                    </w:rPr>
                                  </w:pPr>
                                  <w:bookmarkStart w:id="1" w:name="_Hlk48590335"/>
                                  <w:bookmarkStart w:id="2" w:name="_Hlk48590336"/>
                                  <w:r w:rsidRPr="00133B25">
                                    <w:rPr>
                                      <w:sz w:val="52"/>
                                      <w:lang w:bidi="el-GR"/>
                                    </w:rPr>
                                    <w:t>“</w:t>
                                  </w:r>
                                  <w:r>
                                    <w:rPr>
                                      <w:sz w:val="52"/>
                                      <w:lang w:bidi="el-GR"/>
                                    </w:rPr>
                                    <w:t>Εργαλεία για την</w:t>
                                  </w:r>
                                  <w:r w:rsidRPr="00133B25">
                                    <w:rPr>
                                      <w:sz w:val="52"/>
                                      <w:lang w:bidi="el-GR"/>
                                    </w:rPr>
                                    <w:t xml:space="preserve"> </w:t>
                                  </w:r>
                                  <w:r w:rsidRPr="009D1924">
                                    <w:rPr>
                                      <w:sz w:val="52"/>
                                      <w:lang w:bidi="el-GR"/>
                                    </w:rPr>
                                    <w:t>ΕΕΚ</w:t>
                                  </w:r>
                                  <w:r>
                                    <w:rPr>
                                      <w:sz w:val="52"/>
                                      <w:lang w:bidi="el-GR"/>
                                    </w:rPr>
                                    <w:t xml:space="preserve"> στο </w:t>
                                  </w:r>
                                  <w:r w:rsidRPr="003F38C7">
                                    <w:rPr>
                                      <w:sz w:val="52"/>
                                      <w:lang w:val="en-US" w:bidi="el-GR"/>
                                    </w:rPr>
                                    <w:t>WE</w:t>
                                  </w:r>
                                  <w:r>
                                    <w:rPr>
                                      <w:sz w:val="52"/>
                                      <w:lang w:val="en-US" w:bidi="el-GR"/>
                                    </w:rPr>
                                    <w:t>B</w:t>
                                  </w:r>
                                  <w:r w:rsidR="006149EB">
                                    <w:rPr>
                                      <w:sz w:val="52"/>
                                      <w:lang w:bidi="el-GR"/>
                                    </w:rPr>
                                    <w:t xml:space="preserve"> </w:t>
                                  </w:r>
                                  <w:r w:rsidRPr="00133B25">
                                    <w:rPr>
                                      <w:sz w:val="52"/>
                                      <w:lang w:bidi="el-GR"/>
                                    </w:rPr>
                                    <w:t xml:space="preserve">2.0” </w:t>
                                  </w:r>
                                  <w:bookmarkEnd w:id="1"/>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313FCD0" id="_x0000_t202" coordsize="21600,21600" o:spt="202" path="m,l,21600r21600,l21600,xe">
                      <v:stroke joinstyle="miter"/>
                      <v:path gradientshapeok="t" o:connecttype="rect"/>
                    </v:shapetype>
                    <v:shape id="Πλαίσιο κειμένου 8" o:spid="_x0000_s1026" type="#_x0000_t202" style="width:480.75pt;height:1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" filled="f" stroked="f" strokeweight=".5pt">
                      <v:textbox>
                        <w:txbxContent>
                          <w:p w14:paraId="26CC7B54" w14:textId="3BC11657" w:rsidR="00B05768" w:rsidRPr="00133B25" w:rsidRDefault="00B05768" w:rsidP="00CE52AB">
                            <w:pPr>
                              <w:pStyle w:val="a7"/>
                              <w:spacing w:line="480" w:lineRule="auto"/>
                              <w:rPr>
                                <w:sz w:val="56"/>
                                <w:szCs w:val="56"/>
                                <w:lang w:bidi="el-GR"/>
                              </w:rPr>
                            </w:pPr>
                            <w:r>
                              <w:rPr>
                                <w:sz w:val="56"/>
                                <w:szCs w:val="56"/>
                                <w:lang w:val="en-US" w:bidi="el-GR"/>
                              </w:rPr>
                              <w:t>E</w:t>
                            </w:r>
                            <w:r>
                              <w:rPr>
                                <w:sz w:val="56"/>
                                <w:szCs w:val="56"/>
                                <w:lang w:bidi="el-GR"/>
                              </w:rPr>
                              <w:t>ΚΠΑΙΔΕΥΤΙΚΟ ΕΓΧΕΙΡΙΔΙΟ</w:t>
                            </w:r>
                          </w:p>
                          <w:p w14:paraId="5A4D7AE8" w14:textId="467A9736" w:rsidR="00B05768" w:rsidRPr="00133B25" w:rsidRDefault="00B05768" w:rsidP="00CE52AB">
                            <w:pPr>
                              <w:pStyle w:val="a7"/>
                              <w:spacing w:line="480" w:lineRule="auto"/>
                              <w:rPr>
                                <w:sz w:val="52"/>
                              </w:rPr>
                            </w:pPr>
                            <w:bookmarkStart w:id="2" w:name="_Hlk48590335"/>
                            <w:bookmarkStart w:id="3" w:name="_Hlk48590336"/>
                            <w:r w:rsidRPr="00133B25">
                              <w:rPr>
                                <w:sz w:val="52"/>
                                <w:lang w:bidi="el-GR"/>
                              </w:rPr>
                              <w:t>“</w:t>
                            </w:r>
                            <w:r>
                              <w:rPr>
                                <w:sz w:val="52"/>
                                <w:lang w:bidi="el-GR"/>
                              </w:rPr>
                              <w:t>Εργαλεία για την</w:t>
                            </w:r>
                            <w:r w:rsidRPr="00133B25">
                              <w:rPr>
                                <w:sz w:val="52"/>
                                <w:lang w:bidi="el-GR"/>
                              </w:rPr>
                              <w:t xml:space="preserve"> </w:t>
                            </w:r>
                            <w:r w:rsidRPr="009D1924">
                              <w:rPr>
                                <w:sz w:val="52"/>
                                <w:lang w:bidi="el-GR"/>
                              </w:rPr>
                              <w:t>ΕΕΚ</w:t>
                            </w:r>
                            <w:r>
                              <w:rPr>
                                <w:sz w:val="52"/>
                                <w:lang w:bidi="el-GR"/>
                              </w:rPr>
                              <w:t xml:space="preserve"> στο </w:t>
                            </w:r>
                            <w:r w:rsidRPr="003F38C7">
                              <w:rPr>
                                <w:sz w:val="52"/>
                                <w:lang w:val="en-US" w:bidi="el-GR"/>
                              </w:rPr>
                              <w:t>WE</w:t>
                            </w:r>
                            <w:r>
                              <w:rPr>
                                <w:sz w:val="52"/>
                                <w:lang w:val="en-US" w:bidi="el-GR"/>
                              </w:rPr>
                              <w:t>B</w:t>
                            </w:r>
                            <w:r w:rsidR="006149EB">
                              <w:rPr>
                                <w:sz w:val="52"/>
                                <w:lang w:bidi="el-GR"/>
                              </w:rPr>
                              <w:t xml:space="preserve"> </w:t>
                            </w:r>
                            <w:r w:rsidRPr="00133B25">
                              <w:rPr>
                                <w:sz w:val="52"/>
                                <w:lang w:bidi="el-GR"/>
                              </w:rPr>
                              <w:t xml:space="preserve">2.0” </w:t>
                            </w:r>
                            <w:bookmarkEnd w:id="2"/>
                            <w:bookmarkEnd w:id="3"/>
                          </w:p>
                        </w:txbxContent>
                      </v:textbox>
                      <w10:anchorlock/>
                    </v:shape>
                  </w:pict>
                </mc:Fallback>
              </mc:AlternateContent>
            </w:r>
          </w:p>
          <w:p w14:paraId="3716462D" w14:textId="539B27E7" w:rsidR="00D077E9" w:rsidRPr="00473C2C" w:rsidRDefault="00D077E9" w:rsidP="00AB02A7">
            <w:r w:rsidRPr="00473C2C">
              <w:rPr>
                <w:noProof/>
                <w:lang w:bidi="el-GR"/>
              </w:rPr>
              <mc:AlternateContent>
                <mc:Choice Requires="wps">
                  <w:drawing>
                    <wp:inline distT="0" distB="0" distL="0" distR="0" wp14:anchorId="6155DC71" wp14:editId="40E603AD">
                      <wp:extent cx="1390918" cy="0"/>
                      <wp:effectExtent l="0" t="19050" r="19050" b="19050"/>
                      <wp:docPr id="5" name="Ευθεία γραμμή σύνδεσης 5" descr="διαχωριστικό κειμένου"/>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http://schemas.microsoft.com/office/word/2018/wordml" xmlns:w16cex="http://schemas.microsoft.com/office/word/2018/wordml/cex">
                  <w:pict>
                    <v:line w14:anchorId="3C46A5BA" id="Ευθεία γραμμή σύνδεσης 5" o:spid="_x0000_s1026" alt="διαχωριστικό κειμένου"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" strokecolor="#082a75 [3215]" strokeweight="3pt">
                      <w10:anchorlock/>
                    </v:line>
                  </w:pict>
                </mc:Fallback>
              </mc:AlternateContent>
            </w:r>
          </w:p>
        </w:tc>
      </w:tr>
      <w:tr w:rsidR="00133B25" w:rsidRPr="00473C2C" w14:paraId="2F69D408" w14:textId="77777777" w:rsidTr="006247E3">
        <w:trPr>
          <w:trHeight w:val="6110"/>
        </w:trPr>
        <w:tc>
          <w:tcPr>
            <w:tcW w:w="6715" w:type="dxa"/>
            <w:tcBorders>
              <w:top w:val="nil"/>
              <w:left w:val="nil"/>
              <w:bottom w:val="nil"/>
              <w:right w:val="nil"/>
            </w:tcBorders>
          </w:tcPr>
          <w:p w14:paraId="473AA21C" w14:textId="5C36A460" w:rsidR="00D077E9" w:rsidRPr="002B4B3D" w:rsidRDefault="00D077E9" w:rsidP="00AB02A7">
            <w:pPr>
              <w:rPr>
                <w:noProof/>
              </w:rPr>
            </w:pPr>
          </w:p>
        </w:tc>
      </w:tr>
      <w:tr w:rsidR="00133B25" w:rsidRPr="00133B25" w14:paraId="407B603D" w14:textId="77777777" w:rsidTr="006247E3">
        <w:trPr>
          <w:trHeight w:val="2382"/>
        </w:trPr>
        <w:tc>
          <w:tcPr>
            <w:tcW w:w="6715" w:type="dxa"/>
            <w:tcBorders>
              <w:top w:val="nil"/>
              <w:left w:val="nil"/>
              <w:bottom w:val="nil"/>
              <w:right w:val="nil"/>
            </w:tcBorders>
          </w:tcPr>
          <w:sdt>
            <w:sdtPr>
              <w:rPr>
                <w:rFonts w:asciiTheme="majorHAnsi" w:hAnsiTheme="majorHAnsi" w:cstheme="majorHAnsi"/>
                <w:szCs w:val="28"/>
              </w:rPr>
              <w:id w:val="1080870105"/>
              <w:placeholder>
                <w:docPart w:val="C1F28B6DB79543E2A231FBD3130F05C7"/>
              </w:placeholder>
              <w15:appearance w15:val="hidden"/>
            </w:sdtPr>
            <w:sdtEndPr>
              <w:rPr>
                <w:color w:val="FFFFFF" w:themeColor="background1"/>
              </w:rPr>
            </w:sdtEndPr>
            <w:sdtContent>
              <w:p w14:paraId="1CA871B8" w14:textId="32D36645" w:rsidR="00CE52AB" w:rsidRDefault="00CE52AB" w:rsidP="00784893">
                <w:pPr>
                  <w:rPr>
                    <w:rFonts w:asciiTheme="majorHAnsi" w:hAnsiTheme="majorHAnsi" w:cstheme="majorHAnsi"/>
                    <w:szCs w:val="28"/>
                  </w:rPr>
                </w:pPr>
              </w:p>
              <w:p w14:paraId="1F33924C" w14:textId="28013207" w:rsidR="00CE52AB" w:rsidRDefault="00CE52AB" w:rsidP="00784893">
                <w:pPr>
                  <w:rPr>
                    <w:rFonts w:asciiTheme="majorHAnsi" w:hAnsiTheme="majorHAnsi" w:cstheme="majorHAnsi"/>
                    <w:szCs w:val="28"/>
                  </w:rPr>
                </w:pPr>
              </w:p>
              <w:p w14:paraId="09BB158D" w14:textId="6BD418F8" w:rsidR="00CE52AB" w:rsidRDefault="00CE52AB" w:rsidP="00784893">
                <w:pPr>
                  <w:rPr>
                    <w:rFonts w:asciiTheme="majorHAnsi" w:hAnsiTheme="majorHAnsi" w:cstheme="majorHAnsi"/>
                    <w:szCs w:val="28"/>
                  </w:rPr>
                </w:pPr>
              </w:p>
              <w:p w14:paraId="2C1E9A01" w14:textId="628922BA" w:rsidR="006247E3" w:rsidRDefault="006247E3" w:rsidP="00784893">
                <w:pPr>
                  <w:rPr>
                    <w:rFonts w:asciiTheme="majorHAnsi" w:hAnsiTheme="majorHAnsi" w:cstheme="majorHAnsi"/>
                    <w:szCs w:val="28"/>
                  </w:rPr>
                </w:pPr>
              </w:p>
              <w:p w14:paraId="52E695C5" w14:textId="4075E008" w:rsidR="006247E3" w:rsidRDefault="006247E3" w:rsidP="00784893">
                <w:pPr>
                  <w:rPr>
                    <w:rFonts w:asciiTheme="majorHAnsi" w:hAnsiTheme="majorHAnsi" w:cstheme="majorHAnsi"/>
                    <w:szCs w:val="28"/>
                  </w:rPr>
                </w:pPr>
              </w:p>
              <w:p w14:paraId="418748E0" w14:textId="6A67C57F" w:rsidR="006247E3" w:rsidRDefault="006247E3" w:rsidP="00784893">
                <w:pPr>
                  <w:rPr>
                    <w:rFonts w:asciiTheme="majorHAnsi" w:hAnsiTheme="majorHAnsi" w:cstheme="majorHAnsi"/>
                    <w:szCs w:val="28"/>
                  </w:rPr>
                </w:pPr>
              </w:p>
              <w:p w14:paraId="6B306B45" w14:textId="4F1B9A76" w:rsidR="006247E3" w:rsidRDefault="006247E3" w:rsidP="00784893">
                <w:pPr>
                  <w:rPr>
                    <w:rFonts w:asciiTheme="majorHAnsi" w:hAnsiTheme="majorHAnsi" w:cstheme="majorHAnsi"/>
                    <w:color w:val="FFFFFF" w:themeColor="background1"/>
                    <w:szCs w:val="28"/>
                  </w:rPr>
                </w:pPr>
              </w:p>
              <w:p w14:paraId="6A9CC0EA" w14:textId="77332681" w:rsidR="006247E3" w:rsidRDefault="006247E3" w:rsidP="00784893">
                <w:pPr>
                  <w:rPr>
                    <w:rFonts w:asciiTheme="majorHAnsi" w:hAnsiTheme="majorHAnsi" w:cstheme="majorHAnsi"/>
                    <w:color w:val="FFFFFF" w:themeColor="background1"/>
                    <w:szCs w:val="28"/>
                  </w:rPr>
                </w:pPr>
              </w:p>
              <w:bookmarkStart w:id="3" w:name="_Hlk56162425"/>
              <w:p w14:paraId="5C4CC4FF" w14:textId="67973F47" w:rsidR="00784893" w:rsidRPr="00133B25" w:rsidRDefault="00277AFD" w:rsidP="00784893">
                <w:pPr>
                  <w:rPr>
                    <w:rFonts w:asciiTheme="majorHAnsi" w:hAnsiTheme="majorHAnsi" w:cstheme="majorHAnsi"/>
                    <w:color w:val="FFFFFF" w:themeColor="background1"/>
                    <w:szCs w:val="28"/>
                    <w:lang w:val="en-US"/>
                  </w:rPr>
                </w:pPr>
                <w:r w:rsidRPr="006B447C">
                  <w:rPr>
                    <w:rFonts w:asciiTheme="majorHAnsi" w:hAnsiTheme="majorHAnsi" w:cstheme="majorHAnsi"/>
                    <w:noProof/>
                    <w:color w:val="FFFFFF" w:themeColor="background1"/>
                    <w:szCs w:val="28"/>
                    <w:lang w:bidi="el-GR"/>
                  </w:rPr>
                  <mc:AlternateContent>
                    <mc:Choice Requires="wps">
                      <w:drawing>
                        <wp:anchor distT="0" distB="0" distL="114300" distR="114300" simplePos="0" relativeHeight="251659264" behindDoc="1" locked="0" layoutInCell="1" allowOverlap="1" wp14:anchorId="5B0509D7" wp14:editId="31064D4D">
                          <wp:simplePos x="0" y="0"/>
                          <wp:positionH relativeFrom="column">
                            <wp:posOffset>-613410</wp:posOffset>
                          </wp:positionH>
                          <wp:positionV relativeFrom="page">
                            <wp:posOffset>-1878330</wp:posOffset>
                          </wp:positionV>
                          <wp:extent cx="7760970" cy="3295650"/>
                          <wp:effectExtent l="0" t="0" r="0" b="0"/>
                          <wp:wrapNone/>
                          <wp:docPr id="2" name="Ορθογώνιο 2" descr="έγχρωμο ορθογώνιο"/>
                          <wp:cNvGraphicFramePr/>
                          <a:graphic xmlns:a="http://schemas.openxmlformats.org/drawingml/2006/main">
                            <a:graphicData uri="http://schemas.microsoft.com/office/word/2010/wordprocessingShape">
                              <wps:wsp>
                                <wps:cNvSpPr/>
                                <wps:spPr>
                                  <a:xfrm>
                                    <a:off x="0" y="0"/>
                                    <a:ext cx="7760970" cy="329565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7ED280" w14:textId="782727D5" w:rsidR="00B05768" w:rsidRPr="00473C2C" w:rsidRDefault="00B05768" w:rsidP="00473C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0509D7" id="Ορθογώνιο 2" o:spid="_x0000_s1027" alt="έγχρωμο ορθογώνιο" style="position:absolute;margin-left:-48.3pt;margin-top:-147.9pt;width:611.1pt;height:259.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" fillcolor="#34aba2 [3206]" stroked="f" strokeweight="2pt">
                          <v:textbox>
                            <w:txbxContent>
                              <w:p w14:paraId="2E7ED280" w14:textId="782727D5" w:rsidR="00B05768" w:rsidRPr="00473C2C" w:rsidRDefault="00B05768" w:rsidP="00473C2C">
                                <w:pPr>
                                  <w:jc w:val="center"/>
                                </w:pPr>
                              </w:p>
                            </w:txbxContent>
                          </v:textbox>
                          <w10:wrap anchory="page"/>
                        </v:rect>
                      </w:pict>
                    </mc:Fallback>
                  </mc:AlternateContent>
                </w:r>
                <w:r w:rsidR="00133B25">
                  <w:rPr>
                    <w:rFonts w:asciiTheme="majorHAnsi" w:hAnsiTheme="majorHAnsi" w:cstheme="majorHAnsi"/>
                    <w:color w:val="FFFFFF" w:themeColor="background1"/>
                    <w:szCs w:val="28"/>
                  </w:rPr>
                  <w:t>ΈΡΓΟ</w:t>
                </w:r>
                <w:r w:rsidR="00784893" w:rsidRPr="00133B25">
                  <w:rPr>
                    <w:rFonts w:asciiTheme="majorHAnsi" w:hAnsiTheme="majorHAnsi" w:cstheme="majorHAnsi"/>
                    <w:color w:val="FFFFFF" w:themeColor="background1"/>
                    <w:szCs w:val="28"/>
                    <w:lang w:val="en-US"/>
                  </w:rPr>
                  <w:t xml:space="preserve">: </w:t>
                </w:r>
                <w:r w:rsidR="00D51D4D" w:rsidRPr="00133B25">
                  <w:rPr>
                    <w:rFonts w:asciiTheme="majorHAnsi" w:hAnsiTheme="majorHAnsi" w:cstheme="majorHAnsi"/>
                    <w:color w:val="FFFFFF" w:themeColor="background1"/>
                    <w:szCs w:val="28"/>
                    <w:lang w:val="en-US"/>
                  </w:rPr>
                  <w:t xml:space="preserve">"Innovative Methodologies and </w:t>
                </w:r>
                <w:proofErr w:type="spellStart"/>
                <w:r w:rsidR="00D51D4D" w:rsidRPr="00133B25">
                  <w:rPr>
                    <w:rFonts w:asciiTheme="majorHAnsi" w:hAnsiTheme="majorHAnsi" w:cstheme="majorHAnsi"/>
                    <w:color w:val="FFFFFF" w:themeColor="background1"/>
                    <w:szCs w:val="28"/>
                    <w:lang w:val="en-US"/>
                  </w:rPr>
                  <w:t>PRactices</w:t>
                </w:r>
                <w:proofErr w:type="spellEnd"/>
                <w:r w:rsidR="00D51D4D" w:rsidRPr="00133B25">
                  <w:rPr>
                    <w:rFonts w:asciiTheme="majorHAnsi" w:hAnsiTheme="majorHAnsi" w:cstheme="majorHAnsi"/>
                    <w:color w:val="FFFFFF" w:themeColor="background1"/>
                    <w:szCs w:val="28"/>
                    <w:lang w:val="en-US"/>
                  </w:rPr>
                  <w:t xml:space="preserve"> </w:t>
                </w:r>
                <w:r w:rsidR="00DA26CB">
                  <w:rPr>
                    <w:rFonts w:asciiTheme="majorHAnsi" w:hAnsiTheme="majorHAnsi" w:cstheme="majorHAnsi"/>
                    <w:color w:val="FFFFFF" w:themeColor="background1"/>
                    <w:szCs w:val="28"/>
                    <w:lang w:val="en-US"/>
                  </w:rPr>
                  <w:t>O</w:t>
                </w:r>
                <w:r w:rsidR="00D51D4D" w:rsidRPr="00133B25">
                  <w:rPr>
                    <w:rFonts w:asciiTheme="majorHAnsi" w:hAnsiTheme="majorHAnsi" w:cstheme="majorHAnsi"/>
                    <w:color w:val="FFFFFF" w:themeColor="background1"/>
                    <w:szCs w:val="28"/>
                    <w:lang w:val="en-US"/>
                  </w:rPr>
                  <w:t xml:space="preserve">n </w:t>
                </w:r>
                <w:proofErr w:type="spellStart"/>
                <w:r w:rsidR="00D51D4D" w:rsidRPr="00133B25">
                  <w:rPr>
                    <w:rFonts w:asciiTheme="majorHAnsi" w:hAnsiTheme="majorHAnsi" w:cstheme="majorHAnsi"/>
                    <w:color w:val="FFFFFF" w:themeColor="background1"/>
                    <w:szCs w:val="28"/>
                    <w:lang w:val="en-US"/>
                  </w:rPr>
                  <w:t>VE</w:t>
                </w:r>
                <w:r w:rsidR="00DA26CB">
                  <w:rPr>
                    <w:rFonts w:asciiTheme="majorHAnsi" w:hAnsiTheme="majorHAnsi" w:cstheme="majorHAnsi"/>
                    <w:color w:val="FFFFFF" w:themeColor="background1"/>
                    <w:szCs w:val="28"/>
                    <w:lang w:val="en-US"/>
                  </w:rPr>
                  <w:t>t</w:t>
                </w:r>
                <w:proofErr w:type="spellEnd"/>
                <w:r w:rsidR="00D51D4D" w:rsidRPr="00133B25">
                  <w:rPr>
                    <w:rFonts w:asciiTheme="majorHAnsi" w:hAnsiTheme="majorHAnsi" w:cstheme="majorHAnsi"/>
                    <w:color w:val="FFFFFF" w:themeColor="background1"/>
                    <w:szCs w:val="28"/>
                    <w:lang w:val="en-US"/>
                  </w:rPr>
                  <w:t>"</w:t>
                </w:r>
              </w:p>
              <w:bookmarkEnd w:id="3"/>
              <w:p w14:paraId="75614752" w14:textId="39F00479" w:rsidR="00784893" w:rsidRPr="00133B25" w:rsidRDefault="00784893" w:rsidP="00784893">
                <w:pPr>
                  <w:rPr>
                    <w:rFonts w:asciiTheme="majorHAnsi" w:hAnsiTheme="majorHAnsi" w:cstheme="majorHAnsi"/>
                    <w:color w:val="FFFFFF" w:themeColor="background1"/>
                    <w:szCs w:val="28"/>
                  </w:rPr>
                </w:pPr>
                <w:r w:rsidRPr="00133B25">
                  <w:rPr>
                    <w:rFonts w:asciiTheme="majorHAnsi" w:hAnsiTheme="majorHAnsi" w:cstheme="majorHAnsi"/>
                    <w:color w:val="FFFFFF" w:themeColor="background1"/>
                    <w:szCs w:val="28"/>
                    <w:lang w:val="en-US"/>
                  </w:rPr>
                  <w:t>Erasmus</w:t>
                </w:r>
                <w:r w:rsidRPr="00133B25">
                  <w:rPr>
                    <w:rFonts w:asciiTheme="majorHAnsi" w:hAnsiTheme="majorHAnsi" w:cstheme="majorHAnsi"/>
                    <w:color w:val="FFFFFF" w:themeColor="background1"/>
                    <w:szCs w:val="28"/>
                  </w:rPr>
                  <w:t xml:space="preserve"> </w:t>
                </w:r>
                <w:r w:rsidRPr="00133B25">
                  <w:rPr>
                    <w:rFonts w:asciiTheme="majorHAnsi" w:hAnsiTheme="majorHAnsi" w:cstheme="majorHAnsi"/>
                    <w:color w:val="FFFFFF" w:themeColor="background1"/>
                    <w:szCs w:val="28"/>
                    <w:lang w:val="en-US"/>
                  </w:rPr>
                  <w:t>Plus</w:t>
                </w:r>
                <w:r w:rsidRPr="00133B25">
                  <w:rPr>
                    <w:rFonts w:asciiTheme="majorHAnsi" w:hAnsiTheme="majorHAnsi" w:cstheme="majorHAnsi"/>
                    <w:color w:val="FFFFFF" w:themeColor="background1"/>
                    <w:szCs w:val="28"/>
                  </w:rPr>
                  <w:t xml:space="preserve"> </w:t>
                </w:r>
                <w:r w:rsidRPr="00133B25">
                  <w:rPr>
                    <w:rFonts w:asciiTheme="majorHAnsi" w:hAnsiTheme="majorHAnsi" w:cstheme="majorHAnsi"/>
                    <w:color w:val="FFFFFF" w:themeColor="background1"/>
                    <w:szCs w:val="28"/>
                    <w:lang w:val="en-US"/>
                  </w:rPr>
                  <w:t>KA</w:t>
                </w:r>
                <w:r w:rsidRPr="00133B25">
                  <w:rPr>
                    <w:rFonts w:asciiTheme="majorHAnsi" w:hAnsiTheme="majorHAnsi" w:cstheme="majorHAnsi"/>
                    <w:color w:val="FFFFFF" w:themeColor="background1"/>
                    <w:szCs w:val="28"/>
                  </w:rPr>
                  <w:t xml:space="preserve">2 </w:t>
                </w:r>
                <w:r w:rsidR="00133B25">
                  <w:rPr>
                    <w:rFonts w:asciiTheme="majorHAnsi" w:hAnsiTheme="majorHAnsi" w:cstheme="majorHAnsi"/>
                    <w:color w:val="FFFFFF" w:themeColor="background1"/>
                    <w:szCs w:val="28"/>
                  </w:rPr>
                  <w:t>Στρατηγικές</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Συμπράξεις</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για</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την</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Επαγγελματική</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Εκπαίδευση</w:t>
                </w:r>
                <w:r w:rsidR="00133B25"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και Κατάρτιση</w:t>
                </w:r>
                <w:r w:rsidRPr="00133B25">
                  <w:rPr>
                    <w:rFonts w:asciiTheme="majorHAnsi" w:hAnsiTheme="majorHAnsi" w:cstheme="majorHAnsi"/>
                    <w:color w:val="FFFFFF" w:themeColor="background1"/>
                    <w:szCs w:val="28"/>
                  </w:rPr>
                  <w:t xml:space="preserve"> </w:t>
                </w:r>
                <w:r w:rsidR="00CE52AB" w:rsidRPr="00133B25">
                  <w:rPr>
                    <w:rFonts w:asciiTheme="majorHAnsi" w:hAnsiTheme="majorHAnsi" w:cstheme="majorHAnsi"/>
                    <w:color w:val="FFFFFF" w:themeColor="background1"/>
                    <w:szCs w:val="28"/>
                  </w:rPr>
                  <w:t>–</w:t>
                </w:r>
                <w:r w:rsidRPr="00133B25">
                  <w:rPr>
                    <w:rFonts w:asciiTheme="majorHAnsi" w:hAnsiTheme="majorHAnsi" w:cstheme="majorHAnsi"/>
                    <w:color w:val="FFFFFF" w:themeColor="background1"/>
                    <w:szCs w:val="28"/>
                  </w:rPr>
                  <w:t xml:space="preserve"> </w:t>
                </w:r>
                <w:r w:rsidR="00133B25">
                  <w:rPr>
                    <w:rFonts w:asciiTheme="majorHAnsi" w:hAnsiTheme="majorHAnsi" w:cstheme="majorHAnsi"/>
                    <w:color w:val="FFFFFF" w:themeColor="background1"/>
                    <w:szCs w:val="28"/>
                  </w:rPr>
                  <w:t>Ανάπτυξη Καινοτομίας</w:t>
                </w:r>
              </w:p>
              <w:p w14:paraId="446A6397" w14:textId="7321188F" w:rsidR="00D077E9" w:rsidRPr="00133B25" w:rsidRDefault="00133B25" w:rsidP="00FD00E8">
                <w:pPr>
                  <w:tabs>
                    <w:tab w:val="left" w:pos="8460"/>
                  </w:tabs>
                  <w:rPr>
                    <w:rFonts w:asciiTheme="majorHAnsi" w:hAnsiTheme="majorHAnsi" w:cstheme="majorHAnsi"/>
                    <w:color w:val="FFFFFF" w:themeColor="background1"/>
                    <w:szCs w:val="28"/>
                    <w:lang w:val="en-US"/>
                  </w:rPr>
                </w:pPr>
                <w:r>
                  <w:rPr>
                    <w:rFonts w:asciiTheme="majorHAnsi" w:hAnsiTheme="majorHAnsi" w:cstheme="majorHAnsi"/>
                    <w:color w:val="FFFFFF" w:themeColor="background1"/>
                    <w:szCs w:val="28"/>
                  </w:rPr>
                  <w:t>Αριθμός Δράσης</w:t>
                </w:r>
                <w:r w:rsidR="00784893" w:rsidRPr="00133B25">
                  <w:rPr>
                    <w:rFonts w:asciiTheme="majorHAnsi" w:hAnsiTheme="majorHAnsi" w:cstheme="majorHAnsi"/>
                    <w:color w:val="FFFFFF" w:themeColor="background1"/>
                    <w:szCs w:val="28"/>
                    <w:lang w:val="en-US"/>
                  </w:rPr>
                  <w:t xml:space="preserve"> 2018-1-UK01-KA202-047912</w:t>
                </w:r>
                <w:r w:rsidR="00FD00E8">
                  <w:rPr>
                    <w:rFonts w:asciiTheme="majorHAnsi" w:hAnsiTheme="majorHAnsi" w:cstheme="majorHAnsi"/>
                    <w:color w:val="FFFFFF" w:themeColor="background1"/>
                    <w:szCs w:val="28"/>
                    <w:lang w:val="en-US"/>
                  </w:rPr>
                  <w:tab/>
                </w:r>
              </w:p>
            </w:sdtContent>
          </w:sdt>
        </w:tc>
      </w:tr>
    </w:tbl>
    <w:p w14:paraId="5827C978" w14:textId="15D0A00F" w:rsidR="00D077E9" w:rsidRPr="00133B25" w:rsidRDefault="006247E3">
      <w:pPr>
        <w:spacing w:after="200"/>
        <w:rPr>
          <w:lang w:val="en-US"/>
        </w:rPr>
      </w:pPr>
      <w:bookmarkStart w:id="4" w:name="_Hlk49340297"/>
      <w:bookmarkStart w:id="5" w:name="_Hlk48586996"/>
      <w:bookmarkEnd w:id="4"/>
      <w:bookmarkEnd w:id="5"/>
      <w:r w:rsidRPr="00473C2C">
        <w:rPr>
          <w:noProof/>
          <w:lang w:bidi="el-GR"/>
        </w:rPr>
        <w:lastRenderedPageBreak/>
        <w:drawing>
          <wp:anchor distT="0" distB="0" distL="114300" distR="114300" simplePos="0" relativeHeight="251661312" behindDoc="0" locked="0" layoutInCell="1" allowOverlap="1" wp14:anchorId="45846B87" wp14:editId="0762055A">
            <wp:simplePos x="0" y="0"/>
            <wp:positionH relativeFrom="column">
              <wp:posOffset>4946015</wp:posOffset>
            </wp:positionH>
            <wp:positionV relativeFrom="paragraph">
              <wp:posOffset>8940165</wp:posOffset>
            </wp:positionV>
            <wp:extent cx="2004724" cy="560705"/>
            <wp:effectExtent l="0" t="0" r="0" b="0"/>
            <wp:wrapNone/>
            <wp:docPr id="12" name="Γραφικό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Γραφικό 201" descr="πλαίσιο κράτησης θέσης λογότυπου">
                      <a:extLst>
                        <a:ext uri="{FF2B5EF4-FFF2-40B4-BE49-F238E27FC236}">
                          <a16:creationId xmlns:a16="http://schemas.microsoft.com/office/drawing/2014/main" id="{F3D65186-AB5A-4584-87C3-0FAA2992263B}"/>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4724" cy="5607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5" behindDoc="1" locked="0" layoutInCell="1" allowOverlap="1" wp14:anchorId="2FCD94FB" wp14:editId="7FEB098D">
            <wp:simplePos x="0" y="0"/>
            <wp:positionH relativeFrom="margin">
              <wp:posOffset>-746760</wp:posOffset>
            </wp:positionH>
            <wp:positionV relativeFrom="paragraph">
              <wp:posOffset>4718685</wp:posOffset>
            </wp:positionV>
            <wp:extent cx="7863840" cy="4838700"/>
            <wp:effectExtent l="0" t="0" r="3810" b="0"/>
            <wp:wrapNone/>
            <wp:docPr id="15"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7863840" cy="4838700"/>
                    </a:xfrm>
                    <a:prstGeom prst="rect">
                      <a:avLst/>
                    </a:prstGeom>
                    <a:noFill/>
                  </pic:spPr>
                </pic:pic>
              </a:graphicData>
            </a:graphic>
            <wp14:sizeRelH relativeFrom="margin">
              <wp14:pctWidth>0</wp14:pctWidth>
            </wp14:sizeRelH>
            <wp14:sizeRelV relativeFrom="margin">
              <wp14:pctHeight>0</wp14:pctHeight>
            </wp14:sizeRelV>
          </wp:anchor>
        </w:drawing>
      </w:r>
      <w:r w:rsidR="00D077E9" w:rsidRPr="00133B25">
        <w:rPr>
          <w:lang w:val="en-US" w:bidi="el-GR"/>
        </w:rPr>
        <w:br w:type="page"/>
      </w:r>
    </w:p>
    <w:p w14:paraId="401DF84A" w14:textId="2E8EA05B" w:rsidR="001F3997" w:rsidRPr="00133B25" w:rsidRDefault="001F3997" w:rsidP="001F3997">
      <w:pPr>
        <w:spacing w:line="480" w:lineRule="auto"/>
      </w:pPr>
      <w:r w:rsidRPr="001F3997">
        <w:rPr>
          <w:lang w:val="en-GB"/>
        </w:rPr>
        <w:lastRenderedPageBreak/>
        <w:t>E</w:t>
      </w:r>
      <w:r w:rsidR="00133B25">
        <w:t>ΚΠΑΙΔΕΥΤΙΚΟ ΕΓΧΕΙΡΙΔΙΟ</w:t>
      </w:r>
      <w:r w:rsidRPr="00133B25">
        <w:t xml:space="preserve"> “</w:t>
      </w:r>
      <w:r w:rsidR="00133B25">
        <w:t>Εργαλεία για την ΕΕΚ στο</w:t>
      </w:r>
      <w:r w:rsidRPr="00133B25">
        <w:t xml:space="preserve"> </w:t>
      </w:r>
      <w:r w:rsidRPr="00F30C96">
        <w:rPr>
          <w:lang w:val="en-GB"/>
        </w:rPr>
        <w:t>WEB</w:t>
      </w:r>
      <w:r w:rsidRPr="00F30C96">
        <w:t xml:space="preserve"> 2.0</w:t>
      </w:r>
      <w:r w:rsidRPr="00133B25">
        <w:t>”</w:t>
      </w:r>
    </w:p>
    <w:p w14:paraId="7E00EB0F" w14:textId="7EF9289A" w:rsidR="001F3997" w:rsidRPr="00133B25" w:rsidRDefault="00133B25" w:rsidP="001F3997">
      <w:pPr>
        <w:spacing w:line="480" w:lineRule="auto"/>
      </w:pPr>
      <w:r w:rsidRPr="00133B25">
        <w:t>Αναπτύχθηκε στο πλαίσιο του έργου "Καινοτόμες μεθοδολογίες και πρακτικές για την Ε</w:t>
      </w:r>
      <w:r>
        <w:t xml:space="preserve">παγγελματική </w:t>
      </w:r>
      <w:r w:rsidRPr="00133B25">
        <w:t>Ε</w:t>
      </w:r>
      <w:r>
        <w:t xml:space="preserve">κπαίδευση και </w:t>
      </w:r>
      <w:r w:rsidRPr="00133B25">
        <w:t>Κ</w:t>
      </w:r>
      <w:r>
        <w:t>ατάρτιση</w:t>
      </w:r>
      <w:r w:rsidR="00B05768" w:rsidRPr="00133B25">
        <w:t>"</w:t>
      </w:r>
    </w:p>
    <w:p w14:paraId="21FC7129" w14:textId="77777777" w:rsidR="001F3997" w:rsidRPr="00133B25" w:rsidRDefault="001F3997" w:rsidP="00F31F2B"/>
    <w:p w14:paraId="0BA62033" w14:textId="3F02A6BD" w:rsidR="001F3997" w:rsidRPr="00D26958" w:rsidRDefault="00133B25" w:rsidP="00F31F2B">
      <w:pPr>
        <w:rPr>
          <w:lang w:val="pl-PL"/>
        </w:rPr>
      </w:pPr>
      <w:r>
        <w:t>Συνεργάτες</w:t>
      </w:r>
      <w:r w:rsidR="001F3997" w:rsidRPr="00D26958">
        <w:rPr>
          <w:lang w:val="pl-PL"/>
        </w:rPr>
        <w:t>:</w:t>
      </w:r>
    </w:p>
    <w:p w14:paraId="159854A9" w14:textId="2D7C1108" w:rsidR="006247E3" w:rsidRPr="00343856" w:rsidRDefault="006247E3" w:rsidP="00F31F2B">
      <w:r w:rsidRPr="00343856">
        <w:rPr>
          <w:color w:val="auto"/>
          <w:sz w:val="24"/>
          <w:szCs w:val="24"/>
        </w:rPr>
        <w:tab/>
      </w:r>
    </w:p>
    <w:p w14:paraId="63E867B7" w14:textId="2F927AAC" w:rsidR="006247E3" w:rsidRPr="00343856" w:rsidRDefault="00F31F2B" w:rsidP="001F3997">
      <w:pPr>
        <w:spacing w:line="480" w:lineRule="auto"/>
        <w:rPr>
          <w:rFonts w:asciiTheme="majorHAnsi" w:hAnsiTheme="majorHAnsi" w:cstheme="majorHAnsi"/>
          <w:b w:val="0"/>
          <w:bCs/>
          <w:color w:val="auto"/>
          <w:sz w:val="24"/>
          <w:szCs w:val="24"/>
        </w:rPr>
      </w:pPr>
      <w:r w:rsidRPr="00133B25">
        <w:rPr>
          <w:rStyle w:val="gd"/>
          <w:rFonts w:asciiTheme="majorHAnsi" w:eastAsiaTheme="majorEastAsia" w:hAnsiTheme="majorHAnsi" w:cstheme="majorHAnsi"/>
          <w:b w:val="0"/>
          <w:bCs/>
          <w:color w:val="auto"/>
          <w:sz w:val="24"/>
          <w:szCs w:val="24"/>
          <w:lang w:val="en-US"/>
        </w:rPr>
        <w:t>Anna</w:t>
      </w:r>
      <w:r w:rsidRPr="00343856">
        <w:rPr>
          <w:rStyle w:val="gd"/>
          <w:rFonts w:asciiTheme="majorHAnsi" w:eastAsiaTheme="majorEastAsia" w:hAnsiTheme="majorHAnsi" w:cstheme="majorHAnsi"/>
          <w:b w:val="0"/>
          <w:bCs/>
          <w:color w:val="auto"/>
          <w:sz w:val="24"/>
          <w:szCs w:val="24"/>
        </w:rPr>
        <w:t xml:space="preserve"> </w:t>
      </w:r>
      <w:proofErr w:type="spellStart"/>
      <w:r w:rsidRPr="00133B25">
        <w:rPr>
          <w:rStyle w:val="gd"/>
          <w:rFonts w:asciiTheme="majorHAnsi" w:eastAsiaTheme="majorEastAsia" w:hAnsiTheme="majorHAnsi" w:cstheme="majorHAnsi"/>
          <w:b w:val="0"/>
          <w:bCs/>
          <w:color w:val="auto"/>
          <w:sz w:val="24"/>
          <w:szCs w:val="24"/>
          <w:lang w:val="en-US"/>
        </w:rPr>
        <w:t>Cierpiol</w:t>
      </w:r>
      <w:proofErr w:type="spellEnd"/>
      <w:r w:rsidRPr="00343856">
        <w:rPr>
          <w:rStyle w:val="gd"/>
          <w:rFonts w:asciiTheme="majorHAnsi" w:eastAsiaTheme="majorEastAsia" w:hAnsiTheme="majorHAnsi" w:cstheme="majorHAnsi"/>
          <w:b w:val="0"/>
          <w:bCs/>
          <w:color w:val="auto"/>
          <w:sz w:val="24"/>
          <w:szCs w:val="24"/>
        </w:rPr>
        <w:t xml:space="preserve">, </w:t>
      </w:r>
      <w:r w:rsidR="00133B25">
        <w:rPr>
          <w:rStyle w:val="gd"/>
          <w:rFonts w:asciiTheme="majorHAnsi" w:eastAsiaTheme="majorEastAsia" w:hAnsiTheme="majorHAnsi" w:cstheme="majorHAnsi"/>
          <w:b w:val="0"/>
          <w:bCs/>
          <w:color w:val="auto"/>
          <w:sz w:val="24"/>
          <w:szCs w:val="24"/>
        </w:rPr>
        <w:t>υπεύθυνη</w:t>
      </w:r>
      <w:r w:rsidR="00133B25" w:rsidRPr="00343856">
        <w:rPr>
          <w:rStyle w:val="gd"/>
          <w:rFonts w:asciiTheme="majorHAnsi" w:eastAsiaTheme="majorEastAsia" w:hAnsiTheme="majorHAnsi" w:cstheme="majorHAnsi"/>
          <w:b w:val="0"/>
          <w:bCs/>
          <w:color w:val="auto"/>
          <w:sz w:val="24"/>
          <w:szCs w:val="24"/>
        </w:rPr>
        <w:t xml:space="preserve"> </w:t>
      </w:r>
      <w:r w:rsidR="00133B25">
        <w:rPr>
          <w:rStyle w:val="gd"/>
          <w:rFonts w:asciiTheme="majorHAnsi" w:eastAsiaTheme="majorEastAsia" w:hAnsiTheme="majorHAnsi" w:cstheme="majorHAnsi"/>
          <w:b w:val="0"/>
          <w:bCs/>
          <w:color w:val="auto"/>
          <w:sz w:val="24"/>
          <w:szCs w:val="24"/>
        </w:rPr>
        <w:t>έργου</w:t>
      </w:r>
      <w:r w:rsidRPr="00343856">
        <w:rPr>
          <w:rStyle w:val="gd"/>
          <w:rFonts w:asciiTheme="majorHAnsi" w:eastAsiaTheme="majorEastAsia" w:hAnsiTheme="majorHAnsi" w:cstheme="majorHAnsi"/>
          <w:b w:val="0"/>
          <w:bCs/>
          <w:color w:val="auto"/>
          <w:sz w:val="24"/>
          <w:szCs w:val="24"/>
        </w:rPr>
        <w:t xml:space="preserve">, </w:t>
      </w:r>
      <w:r w:rsidRPr="00133B25">
        <w:rPr>
          <w:rStyle w:val="gd"/>
          <w:rFonts w:asciiTheme="majorHAnsi" w:eastAsiaTheme="majorEastAsia" w:hAnsiTheme="majorHAnsi" w:cstheme="majorHAnsi"/>
          <w:b w:val="0"/>
          <w:bCs/>
          <w:color w:val="auto"/>
          <w:sz w:val="24"/>
          <w:szCs w:val="24"/>
          <w:lang w:val="en-US"/>
        </w:rPr>
        <w:t>Euro</w:t>
      </w:r>
      <w:r w:rsidRPr="00343856">
        <w:rPr>
          <w:rStyle w:val="gd"/>
          <w:rFonts w:asciiTheme="majorHAnsi" w:eastAsiaTheme="majorEastAsia" w:hAnsiTheme="majorHAnsi" w:cstheme="majorHAnsi"/>
          <w:b w:val="0"/>
          <w:bCs/>
          <w:color w:val="auto"/>
          <w:sz w:val="24"/>
          <w:szCs w:val="24"/>
        </w:rPr>
        <w:t>-</w:t>
      </w:r>
      <w:r w:rsidRPr="00133B25">
        <w:rPr>
          <w:rStyle w:val="gd"/>
          <w:rFonts w:asciiTheme="majorHAnsi" w:eastAsiaTheme="majorEastAsia" w:hAnsiTheme="majorHAnsi" w:cstheme="majorHAnsi"/>
          <w:b w:val="0"/>
          <w:bCs/>
          <w:color w:val="auto"/>
          <w:sz w:val="24"/>
          <w:szCs w:val="24"/>
          <w:lang w:val="en-US"/>
        </w:rPr>
        <w:t>Idea</w:t>
      </w:r>
      <w:r w:rsidRPr="00343856">
        <w:rPr>
          <w:rStyle w:val="gd"/>
          <w:rFonts w:asciiTheme="majorHAnsi" w:eastAsiaTheme="majorEastAsia" w:hAnsiTheme="majorHAnsi" w:cstheme="majorHAnsi"/>
          <w:b w:val="0"/>
          <w:bCs/>
          <w:color w:val="auto"/>
          <w:sz w:val="24"/>
          <w:szCs w:val="24"/>
        </w:rPr>
        <w:t xml:space="preserve"> </w:t>
      </w:r>
      <w:proofErr w:type="spellStart"/>
      <w:r w:rsidRPr="00133B25">
        <w:rPr>
          <w:rStyle w:val="gd"/>
          <w:rFonts w:asciiTheme="majorHAnsi" w:eastAsiaTheme="majorEastAsia" w:hAnsiTheme="majorHAnsi" w:cstheme="majorHAnsi"/>
          <w:b w:val="0"/>
          <w:bCs/>
          <w:color w:val="auto"/>
          <w:sz w:val="24"/>
          <w:szCs w:val="24"/>
          <w:lang w:val="en-US"/>
        </w:rPr>
        <w:t>Fundacja</w:t>
      </w:r>
      <w:proofErr w:type="spellEnd"/>
      <w:r w:rsidRPr="00343856">
        <w:rPr>
          <w:rStyle w:val="gd"/>
          <w:rFonts w:asciiTheme="majorHAnsi" w:eastAsiaTheme="majorEastAsia" w:hAnsiTheme="majorHAnsi" w:cstheme="majorHAnsi"/>
          <w:b w:val="0"/>
          <w:bCs/>
          <w:color w:val="auto"/>
          <w:sz w:val="24"/>
          <w:szCs w:val="24"/>
        </w:rPr>
        <w:t xml:space="preserve"> </w:t>
      </w:r>
      <w:proofErr w:type="spellStart"/>
      <w:r w:rsidRPr="00133B25">
        <w:rPr>
          <w:rStyle w:val="gd"/>
          <w:rFonts w:asciiTheme="majorHAnsi" w:eastAsiaTheme="majorEastAsia" w:hAnsiTheme="majorHAnsi" w:cstheme="majorHAnsi"/>
          <w:b w:val="0"/>
          <w:bCs/>
          <w:color w:val="auto"/>
          <w:sz w:val="24"/>
          <w:szCs w:val="24"/>
          <w:lang w:val="en-US"/>
        </w:rPr>
        <w:t>Spo</w:t>
      </w:r>
      <w:proofErr w:type="spellEnd"/>
      <w:r w:rsidRPr="00343856">
        <w:rPr>
          <w:rStyle w:val="gd"/>
          <w:rFonts w:asciiTheme="majorHAnsi" w:eastAsiaTheme="majorEastAsia" w:hAnsiTheme="majorHAnsi" w:cstheme="majorHAnsi"/>
          <w:b w:val="0"/>
          <w:bCs/>
          <w:color w:val="auto"/>
          <w:sz w:val="24"/>
          <w:szCs w:val="24"/>
        </w:rPr>
        <w:t>ł</w:t>
      </w:r>
      <w:proofErr w:type="spellStart"/>
      <w:r w:rsidRPr="00133B25">
        <w:rPr>
          <w:rStyle w:val="gd"/>
          <w:rFonts w:asciiTheme="majorHAnsi" w:eastAsiaTheme="majorEastAsia" w:hAnsiTheme="majorHAnsi" w:cstheme="majorHAnsi"/>
          <w:b w:val="0"/>
          <w:bCs/>
          <w:color w:val="auto"/>
          <w:sz w:val="24"/>
          <w:szCs w:val="24"/>
          <w:lang w:val="en-US"/>
        </w:rPr>
        <w:t>eczno</w:t>
      </w:r>
      <w:proofErr w:type="spellEnd"/>
      <w:r w:rsidRPr="00343856">
        <w:rPr>
          <w:rStyle w:val="gd"/>
          <w:rFonts w:asciiTheme="majorHAnsi" w:eastAsiaTheme="majorEastAsia" w:hAnsiTheme="majorHAnsi" w:cstheme="majorHAnsi"/>
          <w:b w:val="0"/>
          <w:bCs/>
          <w:color w:val="auto"/>
          <w:sz w:val="24"/>
          <w:szCs w:val="24"/>
        </w:rPr>
        <w:t>-</w:t>
      </w:r>
      <w:proofErr w:type="spellStart"/>
      <w:r w:rsidRPr="00133B25">
        <w:rPr>
          <w:rStyle w:val="gd"/>
          <w:rFonts w:asciiTheme="majorHAnsi" w:eastAsiaTheme="majorEastAsia" w:hAnsiTheme="majorHAnsi" w:cstheme="majorHAnsi"/>
          <w:b w:val="0"/>
          <w:bCs/>
          <w:color w:val="auto"/>
          <w:sz w:val="24"/>
          <w:szCs w:val="24"/>
          <w:lang w:val="en-US"/>
        </w:rPr>
        <w:t>Kulturalna</w:t>
      </w:r>
      <w:proofErr w:type="spellEnd"/>
    </w:p>
    <w:p w14:paraId="141D113B" w14:textId="1781F39A" w:rsidR="00F31F2B" w:rsidRPr="00133B25" w:rsidRDefault="00F31F2B" w:rsidP="001F3997">
      <w:pPr>
        <w:spacing w:line="480" w:lineRule="auto"/>
        <w:rPr>
          <w:rStyle w:val="gd"/>
          <w:rFonts w:asciiTheme="majorHAnsi" w:eastAsiaTheme="majorEastAsia" w:hAnsiTheme="majorHAnsi" w:cstheme="majorHAnsi"/>
          <w:b w:val="0"/>
          <w:bCs/>
          <w:color w:val="auto"/>
          <w:sz w:val="24"/>
          <w:szCs w:val="24"/>
          <w:lang w:val="en-US"/>
        </w:rPr>
      </w:pPr>
      <w:r w:rsidRPr="00133B25">
        <w:rPr>
          <w:rStyle w:val="gd"/>
          <w:rFonts w:asciiTheme="majorHAnsi" w:eastAsiaTheme="majorEastAsia" w:hAnsiTheme="majorHAnsi" w:cstheme="majorHAnsi"/>
          <w:b w:val="0"/>
          <w:bCs/>
          <w:color w:val="auto"/>
          <w:sz w:val="24"/>
          <w:szCs w:val="24"/>
          <w:lang w:val="en-US"/>
        </w:rPr>
        <w:t xml:space="preserve">Céline </w:t>
      </w:r>
      <w:proofErr w:type="spellStart"/>
      <w:r w:rsidRPr="00133B25">
        <w:rPr>
          <w:rStyle w:val="gd"/>
          <w:rFonts w:asciiTheme="majorHAnsi" w:eastAsiaTheme="majorEastAsia" w:hAnsiTheme="majorHAnsi" w:cstheme="majorHAnsi"/>
          <w:b w:val="0"/>
          <w:bCs/>
          <w:color w:val="auto"/>
          <w:sz w:val="24"/>
          <w:szCs w:val="24"/>
          <w:lang w:val="en-US"/>
        </w:rPr>
        <w:t>Kylänpää</w:t>
      </w:r>
      <w:proofErr w:type="spellEnd"/>
      <w:r w:rsidRPr="00133B25">
        <w:rPr>
          <w:rStyle w:val="gd"/>
          <w:rFonts w:asciiTheme="majorHAnsi" w:eastAsiaTheme="majorEastAsia" w:hAnsiTheme="majorHAnsi" w:cstheme="majorHAnsi"/>
          <w:b w:val="0"/>
          <w:bCs/>
          <w:color w:val="auto"/>
          <w:sz w:val="24"/>
          <w:szCs w:val="24"/>
          <w:lang w:val="en-US"/>
        </w:rPr>
        <w:t xml:space="preserve">, </w:t>
      </w:r>
      <w:r w:rsidR="00133B25">
        <w:rPr>
          <w:rStyle w:val="gd"/>
          <w:rFonts w:asciiTheme="majorHAnsi" w:eastAsiaTheme="majorEastAsia" w:hAnsiTheme="majorHAnsi" w:cstheme="majorHAnsi"/>
          <w:b w:val="0"/>
          <w:bCs/>
          <w:color w:val="auto"/>
          <w:sz w:val="24"/>
          <w:szCs w:val="24"/>
        </w:rPr>
        <w:t>υπεύθυνη</w:t>
      </w:r>
      <w:r w:rsidR="00133B25" w:rsidRPr="00133B25">
        <w:rPr>
          <w:rStyle w:val="gd"/>
          <w:rFonts w:asciiTheme="majorHAnsi" w:eastAsiaTheme="majorEastAsia" w:hAnsiTheme="majorHAnsi" w:cstheme="majorHAnsi"/>
          <w:b w:val="0"/>
          <w:bCs/>
          <w:color w:val="auto"/>
          <w:sz w:val="24"/>
          <w:szCs w:val="24"/>
          <w:lang w:val="en-US"/>
        </w:rPr>
        <w:t xml:space="preserve"> </w:t>
      </w:r>
      <w:r w:rsidR="00133B25">
        <w:rPr>
          <w:rStyle w:val="gd"/>
          <w:rFonts w:asciiTheme="majorHAnsi" w:eastAsiaTheme="majorEastAsia" w:hAnsiTheme="majorHAnsi" w:cstheme="majorHAnsi"/>
          <w:b w:val="0"/>
          <w:bCs/>
          <w:color w:val="auto"/>
          <w:sz w:val="24"/>
          <w:szCs w:val="24"/>
        </w:rPr>
        <w:t>έργου</w:t>
      </w:r>
      <w:r w:rsidRPr="00133B25">
        <w:rPr>
          <w:rStyle w:val="gd"/>
          <w:rFonts w:asciiTheme="majorHAnsi" w:eastAsiaTheme="majorEastAsia" w:hAnsiTheme="majorHAnsi" w:cstheme="majorHAnsi"/>
          <w:b w:val="0"/>
          <w:bCs/>
          <w:color w:val="auto"/>
          <w:sz w:val="24"/>
          <w:szCs w:val="24"/>
          <w:lang w:val="en-US"/>
        </w:rPr>
        <w:t xml:space="preserve">, </w:t>
      </w:r>
      <w:proofErr w:type="spellStart"/>
      <w:r w:rsidRPr="00133B25">
        <w:rPr>
          <w:rStyle w:val="gd"/>
          <w:rFonts w:asciiTheme="majorHAnsi" w:eastAsiaTheme="majorEastAsia" w:hAnsiTheme="majorHAnsi" w:cstheme="majorHAnsi"/>
          <w:b w:val="0"/>
          <w:bCs/>
          <w:color w:val="auto"/>
          <w:sz w:val="24"/>
          <w:szCs w:val="24"/>
          <w:lang w:val="en-US"/>
        </w:rPr>
        <w:t>Brahea</w:t>
      </w:r>
      <w:proofErr w:type="spellEnd"/>
      <w:r w:rsidRPr="00133B25">
        <w:rPr>
          <w:rStyle w:val="gd"/>
          <w:rFonts w:asciiTheme="majorHAnsi" w:eastAsiaTheme="majorEastAsia" w:hAnsiTheme="majorHAnsi" w:cstheme="majorHAnsi"/>
          <w:b w:val="0"/>
          <w:bCs/>
          <w:color w:val="auto"/>
          <w:sz w:val="24"/>
          <w:szCs w:val="24"/>
          <w:lang w:val="en-US"/>
        </w:rPr>
        <w:t xml:space="preserve"> Centre at the University of Turku </w:t>
      </w:r>
    </w:p>
    <w:p w14:paraId="215B2AF0" w14:textId="1614C518" w:rsidR="00F31F2B" w:rsidRPr="00133B25" w:rsidRDefault="00F31F2B" w:rsidP="001F3997">
      <w:pPr>
        <w:spacing w:line="480" w:lineRule="auto"/>
        <w:rPr>
          <w:rFonts w:asciiTheme="majorHAnsi" w:hAnsiTheme="majorHAnsi" w:cstheme="majorHAnsi"/>
          <w:b w:val="0"/>
          <w:bCs/>
          <w:color w:val="auto"/>
          <w:sz w:val="24"/>
          <w:szCs w:val="24"/>
        </w:rPr>
      </w:pPr>
      <w:r w:rsidRPr="00133B25">
        <w:rPr>
          <w:rFonts w:asciiTheme="majorHAnsi" w:hAnsiTheme="majorHAnsi" w:cstheme="majorHAnsi"/>
          <w:b w:val="0"/>
          <w:bCs/>
          <w:color w:val="auto"/>
          <w:sz w:val="24"/>
          <w:szCs w:val="24"/>
          <w:lang w:val="en-US"/>
        </w:rPr>
        <w:t>Olivier</w:t>
      </w:r>
      <w:r w:rsidRPr="00133B25">
        <w:rPr>
          <w:rFonts w:asciiTheme="majorHAnsi" w:hAnsiTheme="majorHAnsi" w:cstheme="majorHAnsi"/>
          <w:b w:val="0"/>
          <w:bCs/>
          <w:color w:val="auto"/>
          <w:sz w:val="24"/>
          <w:szCs w:val="24"/>
        </w:rPr>
        <w:t xml:space="preserve"> </w:t>
      </w:r>
      <w:r w:rsidRPr="00133B25">
        <w:rPr>
          <w:rFonts w:asciiTheme="majorHAnsi" w:hAnsiTheme="majorHAnsi" w:cstheme="majorHAnsi"/>
          <w:b w:val="0"/>
          <w:bCs/>
          <w:color w:val="auto"/>
          <w:sz w:val="24"/>
          <w:szCs w:val="24"/>
          <w:lang w:val="en-US"/>
        </w:rPr>
        <w:t>Gnamian</w:t>
      </w:r>
      <w:r w:rsidRPr="00133B25">
        <w:rPr>
          <w:rFonts w:asciiTheme="majorHAnsi" w:hAnsiTheme="majorHAnsi" w:cstheme="majorHAnsi"/>
          <w:b w:val="0"/>
          <w:bCs/>
          <w:color w:val="auto"/>
          <w:sz w:val="24"/>
          <w:szCs w:val="24"/>
        </w:rPr>
        <w:t xml:space="preserve">, </w:t>
      </w:r>
      <w:r w:rsidR="00133B25">
        <w:rPr>
          <w:rFonts w:asciiTheme="majorHAnsi" w:hAnsiTheme="majorHAnsi" w:cstheme="majorHAnsi"/>
          <w:b w:val="0"/>
          <w:bCs/>
          <w:color w:val="auto"/>
          <w:sz w:val="24"/>
          <w:szCs w:val="24"/>
        </w:rPr>
        <w:t>Υπεύθυνος</w:t>
      </w:r>
      <w:r w:rsidR="00133B25" w:rsidRPr="00133B25">
        <w:rPr>
          <w:rFonts w:asciiTheme="majorHAnsi" w:hAnsiTheme="majorHAnsi" w:cstheme="majorHAnsi"/>
          <w:b w:val="0"/>
          <w:bCs/>
          <w:color w:val="auto"/>
          <w:sz w:val="24"/>
          <w:szCs w:val="24"/>
        </w:rPr>
        <w:t xml:space="preserve"> </w:t>
      </w:r>
      <w:r w:rsidR="00133B25">
        <w:rPr>
          <w:rFonts w:asciiTheme="majorHAnsi" w:hAnsiTheme="majorHAnsi" w:cstheme="majorHAnsi"/>
          <w:b w:val="0"/>
          <w:bCs/>
          <w:color w:val="auto"/>
          <w:sz w:val="24"/>
          <w:szCs w:val="24"/>
        </w:rPr>
        <w:t>Επιχειρησιακής</w:t>
      </w:r>
      <w:r w:rsidR="00133B25" w:rsidRPr="00133B25">
        <w:rPr>
          <w:rFonts w:asciiTheme="majorHAnsi" w:hAnsiTheme="majorHAnsi" w:cstheme="majorHAnsi"/>
          <w:b w:val="0"/>
          <w:bCs/>
          <w:color w:val="auto"/>
          <w:sz w:val="24"/>
          <w:szCs w:val="24"/>
        </w:rPr>
        <w:t xml:space="preserve"> </w:t>
      </w:r>
      <w:r w:rsidR="00133B25">
        <w:rPr>
          <w:rFonts w:asciiTheme="majorHAnsi" w:hAnsiTheme="majorHAnsi" w:cstheme="majorHAnsi"/>
          <w:b w:val="0"/>
          <w:bCs/>
          <w:color w:val="auto"/>
          <w:sz w:val="24"/>
          <w:szCs w:val="24"/>
        </w:rPr>
        <w:t>Ανάπτυξης</w:t>
      </w:r>
      <w:r w:rsidRPr="00133B25">
        <w:rPr>
          <w:rFonts w:asciiTheme="majorHAnsi" w:hAnsiTheme="majorHAnsi" w:cstheme="majorHAnsi"/>
          <w:b w:val="0"/>
          <w:bCs/>
          <w:color w:val="auto"/>
          <w:sz w:val="24"/>
          <w:szCs w:val="24"/>
        </w:rPr>
        <w:t xml:space="preserve">, </w:t>
      </w:r>
      <w:r w:rsidRPr="001F3997">
        <w:rPr>
          <w:rFonts w:asciiTheme="majorHAnsi" w:hAnsiTheme="majorHAnsi" w:cstheme="majorHAnsi"/>
          <w:b w:val="0"/>
          <w:bCs/>
          <w:color w:val="auto"/>
          <w:sz w:val="24"/>
          <w:szCs w:val="24"/>
          <w:lang w:val="en-GB"/>
        </w:rPr>
        <w:t>Find</w:t>
      </w:r>
      <w:r w:rsidRPr="00133B25">
        <w:rPr>
          <w:rFonts w:asciiTheme="majorHAnsi" w:hAnsiTheme="majorHAnsi" w:cstheme="majorHAnsi"/>
          <w:b w:val="0"/>
          <w:bCs/>
          <w:color w:val="auto"/>
          <w:sz w:val="24"/>
          <w:szCs w:val="24"/>
        </w:rPr>
        <w:t xml:space="preserve"> </w:t>
      </w:r>
      <w:r w:rsidRPr="001F3997">
        <w:rPr>
          <w:rFonts w:asciiTheme="majorHAnsi" w:hAnsiTheme="majorHAnsi" w:cstheme="majorHAnsi"/>
          <w:b w:val="0"/>
          <w:bCs/>
          <w:color w:val="auto"/>
          <w:sz w:val="24"/>
          <w:szCs w:val="24"/>
          <w:lang w:val="en-GB"/>
        </w:rPr>
        <w:t>An</w:t>
      </w:r>
      <w:r w:rsidRPr="00133B25">
        <w:rPr>
          <w:rFonts w:asciiTheme="majorHAnsi" w:hAnsiTheme="majorHAnsi" w:cstheme="majorHAnsi"/>
          <w:b w:val="0"/>
          <w:bCs/>
          <w:color w:val="auto"/>
          <w:sz w:val="24"/>
          <w:szCs w:val="24"/>
        </w:rPr>
        <w:t xml:space="preserve"> </w:t>
      </w:r>
      <w:r w:rsidRPr="001F3997">
        <w:rPr>
          <w:rFonts w:asciiTheme="majorHAnsi" w:hAnsiTheme="majorHAnsi" w:cstheme="majorHAnsi"/>
          <w:b w:val="0"/>
          <w:bCs/>
          <w:color w:val="auto"/>
          <w:sz w:val="24"/>
          <w:szCs w:val="24"/>
          <w:lang w:val="en-GB"/>
        </w:rPr>
        <w:t>Internship</w:t>
      </w:r>
    </w:p>
    <w:p w14:paraId="7B231FE0" w14:textId="7DFBCBFB" w:rsidR="00F31F2B" w:rsidRDefault="00F31F2B" w:rsidP="001F3997">
      <w:pPr>
        <w:spacing w:line="480" w:lineRule="auto"/>
        <w:rPr>
          <w:rFonts w:asciiTheme="majorHAnsi" w:hAnsiTheme="majorHAnsi" w:cstheme="majorHAnsi"/>
          <w:b w:val="0"/>
          <w:bCs/>
          <w:color w:val="auto"/>
          <w:sz w:val="24"/>
          <w:szCs w:val="24"/>
          <w:lang w:val="en-GB"/>
        </w:rPr>
      </w:pPr>
      <w:r w:rsidRPr="00133B25">
        <w:rPr>
          <w:rFonts w:asciiTheme="majorHAnsi" w:hAnsiTheme="majorHAnsi" w:cstheme="majorHAnsi"/>
          <w:b w:val="0"/>
          <w:bCs/>
          <w:color w:val="auto"/>
          <w:sz w:val="24"/>
          <w:szCs w:val="24"/>
          <w:lang w:val="en-US"/>
        </w:rPr>
        <w:t xml:space="preserve">Antonino </w:t>
      </w:r>
      <w:proofErr w:type="spellStart"/>
      <w:r w:rsidRPr="00133B25">
        <w:rPr>
          <w:rFonts w:asciiTheme="majorHAnsi" w:hAnsiTheme="majorHAnsi" w:cstheme="majorHAnsi"/>
          <w:b w:val="0"/>
          <w:bCs/>
          <w:color w:val="auto"/>
          <w:sz w:val="24"/>
          <w:szCs w:val="24"/>
          <w:lang w:val="en-US"/>
        </w:rPr>
        <w:t>Imbesi</w:t>
      </w:r>
      <w:proofErr w:type="spellEnd"/>
      <w:r w:rsidR="00297083" w:rsidRPr="001F3997">
        <w:rPr>
          <w:rFonts w:asciiTheme="majorHAnsi" w:hAnsiTheme="majorHAnsi" w:cstheme="majorHAnsi"/>
          <w:b w:val="0"/>
          <w:bCs/>
          <w:color w:val="auto"/>
          <w:sz w:val="24"/>
          <w:szCs w:val="24"/>
          <w:lang w:val="en-GB"/>
        </w:rPr>
        <w:t xml:space="preserve">, </w:t>
      </w:r>
      <w:r w:rsidR="00133B25">
        <w:rPr>
          <w:rFonts w:asciiTheme="majorHAnsi" w:hAnsiTheme="majorHAnsi" w:cstheme="majorHAnsi"/>
          <w:b w:val="0"/>
          <w:bCs/>
          <w:color w:val="auto"/>
          <w:sz w:val="24"/>
          <w:szCs w:val="24"/>
        </w:rPr>
        <w:t>υπεύθυνος</w:t>
      </w:r>
      <w:r w:rsidR="00133B25" w:rsidRPr="00133B25">
        <w:rPr>
          <w:rFonts w:asciiTheme="majorHAnsi" w:hAnsiTheme="majorHAnsi" w:cstheme="majorHAnsi"/>
          <w:b w:val="0"/>
          <w:bCs/>
          <w:color w:val="auto"/>
          <w:sz w:val="24"/>
          <w:szCs w:val="24"/>
          <w:lang w:val="en-US"/>
        </w:rPr>
        <w:t xml:space="preserve"> </w:t>
      </w:r>
      <w:r w:rsidR="00133B25">
        <w:rPr>
          <w:rFonts w:asciiTheme="majorHAnsi" w:hAnsiTheme="majorHAnsi" w:cstheme="majorHAnsi"/>
          <w:b w:val="0"/>
          <w:bCs/>
          <w:color w:val="auto"/>
          <w:sz w:val="24"/>
          <w:szCs w:val="24"/>
        </w:rPr>
        <w:t>έργου</w:t>
      </w:r>
      <w:r w:rsidR="001F3997" w:rsidRPr="001F3997">
        <w:rPr>
          <w:rFonts w:asciiTheme="majorHAnsi" w:hAnsiTheme="majorHAnsi" w:cstheme="majorHAnsi"/>
          <w:b w:val="0"/>
          <w:bCs/>
          <w:color w:val="auto"/>
          <w:sz w:val="24"/>
          <w:szCs w:val="24"/>
          <w:lang w:val="en-GB"/>
        </w:rPr>
        <w:t xml:space="preserve">, </w:t>
      </w:r>
      <w:bookmarkStart w:id="6" w:name="_Hlk56423233"/>
      <w:r w:rsidR="00297083" w:rsidRPr="001F3997">
        <w:rPr>
          <w:rFonts w:asciiTheme="majorHAnsi" w:hAnsiTheme="majorHAnsi" w:cstheme="majorHAnsi"/>
          <w:b w:val="0"/>
          <w:bCs/>
          <w:color w:val="auto"/>
          <w:sz w:val="24"/>
          <w:szCs w:val="24"/>
          <w:lang w:val="en-GB"/>
        </w:rPr>
        <w:t>Youth Europe Service</w:t>
      </w:r>
      <w:bookmarkEnd w:id="6"/>
    </w:p>
    <w:p w14:paraId="2E88D224" w14:textId="3F08E1D2" w:rsidR="005A5ACD" w:rsidRPr="00293B8F" w:rsidRDefault="005A5ACD" w:rsidP="001F3997">
      <w:pPr>
        <w:spacing w:line="480" w:lineRule="auto"/>
        <w:rPr>
          <w:rFonts w:asciiTheme="majorHAnsi" w:hAnsiTheme="majorHAnsi" w:cstheme="majorHAnsi"/>
          <w:b w:val="0"/>
          <w:bCs/>
          <w:color w:val="auto"/>
          <w:sz w:val="24"/>
          <w:szCs w:val="24"/>
          <w:lang w:val="en-GB"/>
        </w:rPr>
      </w:pPr>
      <w:r w:rsidRPr="00293B8F">
        <w:rPr>
          <w:rFonts w:asciiTheme="majorHAnsi" w:hAnsiTheme="majorHAnsi" w:cstheme="majorHAnsi"/>
          <w:b w:val="0"/>
          <w:bCs/>
          <w:color w:val="auto"/>
          <w:sz w:val="24"/>
          <w:szCs w:val="24"/>
          <w:lang w:val="en-GB"/>
        </w:rPr>
        <w:t>Luigi Vitelli, Youth Europe Service</w:t>
      </w:r>
    </w:p>
    <w:p w14:paraId="7B13C3A5" w14:textId="5A4E6231" w:rsidR="00900299" w:rsidRPr="001F3997" w:rsidRDefault="00900299" w:rsidP="00900299">
      <w:pPr>
        <w:spacing w:line="480" w:lineRule="auto"/>
        <w:rPr>
          <w:rFonts w:asciiTheme="majorHAnsi" w:hAnsiTheme="majorHAnsi" w:cstheme="majorHAnsi"/>
          <w:b w:val="0"/>
          <w:bCs/>
          <w:color w:val="auto"/>
          <w:sz w:val="24"/>
          <w:szCs w:val="24"/>
          <w:lang w:val="en-GB"/>
        </w:rPr>
      </w:pPr>
      <w:r w:rsidRPr="00133B25">
        <w:rPr>
          <w:rFonts w:asciiTheme="majorHAnsi" w:hAnsiTheme="majorHAnsi" w:cstheme="majorHAnsi"/>
          <w:b w:val="0"/>
          <w:bCs/>
          <w:color w:val="auto"/>
          <w:sz w:val="24"/>
          <w:szCs w:val="24"/>
          <w:lang w:val="en-US"/>
        </w:rPr>
        <w:t>Mike Triantafillou</w:t>
      </w:r>
      <w:r w:rsidRPr="001F3997">
        <w:rPr>
          <w:rFonts w:asciiTheme="majorHAnsi" w:hAnsiTheme="majorHAnsi" w:cstheme="majorHAnsi"/>
          <w:b w:val="0"/>
          <w:bCs/>
          <w:color w:val="auto"/>
          <w:sz w:val="24"/>
          <w:szCs w:val="24"/>
          <w:lang w:val="en-GB"/>
        </w:rPr>
        <w:t>,</w:t>
      </w:r>
      <w:r w:rsidRPr="00133B25">
        <w:rPr>
          <w:rFonts w:asciiTheme="majorHAnsi" w:hAnsiTheme="majorHAnsi" w:cstheme="majorHAnsi"/>
          <w:b w:val="0"/>
          <w:bCs/>
          <w:sz w:val="24"/>
          <w:szCs w:val="24"/>
          <w:lang w:val="en-US"/>
        </w:rPr>
        <w:t xml:space="preserve"> </w:t>
      </w:r>
      <w:r w:rsidR="00B05768" w:rsidRPr="00B05768">
        <w:rPr>
          <w:rFonts w:asciiTheme="majorHAnsi" w:hAnsiTheme="majorHAnsi" w:cstheme="majorHAnsi"/>
          <w:b w:val="0"/>
          <w:bCs/>
          <w:color w:val="auto"/>
          <w:sz w:val="24"/>
          <w:szCs w:val="24"/>
        </w:rPr>
        <w:t>υπεύθυνος</w:t>
      </w:r>
      <w:r w:rsidR="00B05768" w:rsidRPr="00D33FDA">
        <w:rPr>
          <w:rFonts w:asciiTheme="majorHAnsi" w:hAnsiTheme="majorHAnsi" w:cstheme="majorHAnsi"/>
          <w:b w:val="0"/>
          <w:bCs/>
          <w:color w:val="auto"/>
          <w:sz w:val="24"/>
          <w:szCs w:val="24"/>
          <w:lang w:val="en-US"/>
        </w:rPr>
        <w:t xml:space="preserve"> </w:t>
      </w:r>
      <w:r w:rsidR="00B05768" w:rsidRPr="00B05768">
        <w:rPr>
          <w:rFonts w:asciiTheme="majorHAnsi" w:hAnsiTheme="majorHAnsi" w:cstheme="majorHAnsi"/>
          <w:b w:val="0"/>
          <w:bCs/>
          <w:color w:val="auto"/>
          <w:sz w:val="24"/>
          <w:szCs w:val="24"/>
        </w:rPr>
        <w:t>έργου</w:t>
      </w:r>
      <w:r w:rsidR="00B05768" w:rsidRPr="00B05768">
        <w:rPr>
          <w:rFonts w:asciiTheme="majorHAnsi" w:hAnsiTheme="majorHAnsi" w:cstheme="majorHAnsi"/>
          <w:b w:val="0"/>
          <w:bCs/>
          <w:sz w:val="24"/>
          <w:szCs w:val="24"/>
          <w:lang w:val="en-US"/>
        </w:rPr>
        <w:t xml:space="preserve"> </w:t>
      </w:r>
      <w:r w:rsidRPr="001F3997">
        <w:rPr>
          <w:rFonts w:asciiTheme="majorHAnsi" w:hAnsiTheme="majorHAnsi" w:cstheme="majorHAnsi"/>
          <w:b w:val="0"/>
          <w:bCs/>
          <w:color w:val="auto"/>
          <w:sz w:val="24"/>
          <w:szCs w:val="24"/>
          <w:lang w:val="en-GB"/>
        </w:rPr>
        <w:t xml:space="preserve">KAINOTOMIA Lifelong Learning </w:t>
      </w:r>
      <w:proofErr w:type="spellStart"/>
      <w:r w:rsidRPr="001F3997">
        <w:rPr>
          <w:rFonts w:asciiTheme="majorHAnsi" w:hAnsiTheme="majorHAnsi" w:cstheme="majorHAnsi"/>
          <w:b w:val="0"/>
          <w:bCs/>
          <w:color w:val="auto"/>
          <w:sz w:val="24"/>
          <w:szCs w:val="24"/>
          <w:lang w:val="en-GB"/>
        </w:rPr>
        <w:t>Center</w:t>
      </w:r>
      <w:proofErr w:type="spellEnd"/>
    </w:p>
    <w:p w14:paraId="404598B6" w14:textId="6A1B02FE" w:rsidR="00900299" w:rsidRPr="001F3997" w:rsidRDefault="00900299" w:rsidP="00900299">
      <w:pPr>
        <w:spacing w:line="480" w:lineRule="auto"/>
        <w:rPr>
          <w:rFonts w:asciiTheme="majorHAnsi" w:hAnsiTheme="majorHAnsi" w:cstheme="majorHAnsi"/>
          <w:b w:val="0"/>
          <w:bCs/>
          <w:color w:val="auto"/>
          <w:sz w:val="24"/>
          <w:szCs w:val="24"/>
          <w:lang w:val="en-GB"/>
        </w:rPr>
      </w:pPr>
      <w:r w:rsidRPr="00133B25">
        <w:rPr>
          <w:rFonts w:asciiTheme="majorHAnsi" w:hAnsiTheme="majorHAnsi" w:cstheme="majorHAnsi"/>
          <w:b w:val="0"/>
          <w:bCs/>
          <w:color w:val="auto"/>
          <w:sz w:val="24"/>
          <w:szCs w:val="24"/>
          <w:lang w:val="en-US"/>
        </w:rPr>
        <w:t>Katerina Michale</w:t>
      </w:r>
      <w:r w:rsidRPr="001F3997">
        <w:rPr>
          <w:rFonts w:asciiTheme="majorHAnsi" w:hAnsiTheme="majorHAnsi" w:cstheme="majorHAnsi"/>
          <w:b w:val="0"/>
          <w:bCs/>
          <w:color w:val="auto"/>
          <w:sz w:val="24"/>
          <w:szCs w:val="24"/>
          <w:lang w:val="en-GB"/>
        </w:rPr>
        <w:t xml:space="preserve">, </w:t>
      </w:r>
      <w:r w:rsidR="00B05768">
        <w:rPr>
          <w:rFonts w:asciiTheme="majorHAnsi" w:hAnsiTheme="majorHAnsi" w:cstheme="majorHAnsi"/>
          <w:b w:val="0"/>
          <w:bCs/>
          <w:color w:val="auto"/>
          <w:sz w:val="24"/>
          <w:szCs w:val="24"/>
        </w:rPr>
        <w:t>υπεύθυνη</w:t>
      </w:r>
      <w:r w:rsidR="00B05768" w:rsidRPr="00B05768">
        <w:rPr>
          <w:rFonts w:asciiTheme="majorHAnsi" w:hAnsiTheme="majorHAnsi" w:cstheme="majorHAnsi"/>
          <w:b w:val="0"/>
          <w:bCs/>
          <w:color w:val="auto"/>
          <w:sz w:val="24"/>
          <w:szCs w:val="24"/>
          <w:lang w:val="en-US"/>
        </w:rPr>
        <w:t xml:space="preserve"> </w:t>
      </w:r>
      <w:r w:rsidR="00B05768">
        <w:rPr>
          <w:rFonts w:asciiTheme="majorHAnsi" w:hAnsiTheme="majorHAnsi" w:cstheme="majorHAnsi"/>
          <w:b w:val="0"/>
          <w:bCs/>
          <w:color w:val="auto"/>
          <w:sz w:val="24"/>
          <w:szCs w:val="24"/>
        </w:rPr>
        <w:t>έργου</w:t>
      </w:r>
      <w:r w:rsidR="00B05768" w:rsidRPr="00B05768">
        <w:rPr>
          <w:rFonts w:asciiTheme="majorHAnsi" w:hAnsiTheme="majorHAnsi" w:cstheme="majorHAnsi"/>
          <w:b w:val="0"/>
          <w:bCs/>
          <w:color w:val="auto"/>
          <w:sz w:val="24"/>
          <w:szCs w:val="24"/>
          <w:lang w:val="en-US"/>
        </w:rPr>
        <w:t xml:space="preserve"> </w:t>
      </w:r>
      <w:r w:rsidRPr="001F3997">
        <w:rPr>
          <w:rFonts w:asciiTheme="majorHAnsi" w:hAnsiTheme="majorHAnsi" w:cstheme="majorHAnsi"/>
          <w:b w:val="0"/>
          <w:bCs/>
          <w:color w:val="auto"/>
          <w:sz w:val="24"/>
          <w:szCs w:val="24"/>
          <w:lang w:val="en-GB"/>
        </w:rPr>
        <w:t xml:space="preserve">KAINOTOMIA Lifelong Learning </w:t>
      </w:r>
      <w:proofErr w:type="spellStart"/>
      <w:r w:rsidRPr="001F3997">
        <w:rPr>
          <w:rFonts w:asciiTheme="majorHAnsi" w:hAnsiTheme="majorHAnsi" w:cstheme="majorHAnsi"/>
          <w:b w:val="0"/>
          <w:bCs/>
          <w:color w:val="auto"/>
          <w:sz w:val="24"/>
          <w:szCs w:val="24"/>
          <w:lang w:val="en-GB"/>
        </w:rPr>
        <w:t>Center</w:t>
      </w:r>
      <w:proofErr w:type="spellEnd"/>
    </w:p>
    <w:p w14:paraId="52CC1A24" w14:textId="77777777" w:rsidR="00900299" w:rsidRPr="00900299" w:rsidRDefault="00900299" w:rsidP="001F3997">
      <w:pPr>
        <w:spacing w:line="480" w:lineRule="auto"/>
        <w:rPr>
          <w:rFonts w:asciiTheme="majorHAnsi" w:hAnsiTheme="majorHAnsi" w:cstheme="majorHAnsi"/>
          <w:b w:val="0"/>
          <w:bCs/>
          <w:color w:val="auto"/>
          <w:sz w:val="24"/>
          <w:szCs w:val="24"/>
          <w:lang w:val="en-GB"/>
        </w:rPr>
      </w:pPr>
    </w:p>
    <w:p w14:paraId="59C11DCC" w14:textId="0D8AD508" w:rsidR="006247E3" w:rsidRPr="00133B25" w:rsidRDefault="00F31F2B" w:rsidP="00F31F2B">
      <w:pPr>
        <w:rPr>
          <w:lang w:val="en-US"/>
        </w:rPr>
      </w:pPr>
      <w:r w:rsidRPr="00133B25">
        <w:rPr>
          <w:lang w:val="en-US"/>
        </w:rPr>
        <w:tab/>
      </w:r>
    </w:p>
    <w:p w14:paraId="194C66AD" w14:textId="230BC45B" w:rsidR="006247E3" w:rsidRPr="00133B25" w:rsidRDefault="006247E3" w:rsidP="006247E3">
      <w:pPr>
        <w:rPr>
          <w:lang w:val="en-US"/>
        </w:rPr>
      </w:pPr>
    </w:p>
    <w:p w14:paraId="4A90039A" w14:textId="35227985" w:rsidR="001F3997" w:rsidRPr="00900299" w:rsidRDefault="001F3997" w:rsidP="006247E3">
      <w:pPr>
        <w:rPr>
          <w:lang w:val="en-GB"/>
        </w:rPr>
      </w:pPr>
    </w:p>
    <w:p w14:paraId="069CB1FF" w14:textId="77777777" w:rsidR="00D26958" w:rsidRPr="00900299" w:rsidRDefault="00D26958" w:rsidP="006247E3">
      <w:pPr>
        <w:rPr>
          <w:lang w:val="en-GB"/>
        </w:rPr>
      </w:pPr>
    </w:p>
    <w:p w14:paraId="5593C819" w14:textId="77777777" w:rsidR="001F3997" w:rsidRPr="00900299" w:rsidRDefault="001F3997" w:rsidP="006247E3">
      <w:pPr>
        <w:rPr>
          <w:lang w:val="en-GB"/>
        </w:rPr>
      </w:pPr>
    </w:p>
    <w:p w14:paraId="01A596D7" w14:textId="25A35B09" w:rsidR="006247E3" w:rsidRPr="00C75A57" w:rsidRDefault="00133B25" w:rsidP="006247E3">
      <w:pPr>
        <w:rPr>
          <w:lang w:val="en-GB"/>
        </w:rPr>
      </w:pPr>
      <w:r>
        <w:t>Οκτώβριος</w:t>
      </w:r>
      <w:r w:rsidR="001F3997" w:rsidRPr="00C75A57">
        <w:rPr>
          <w:lang w:val="en-GB"/>
        </w:rPr>
        <w:t xml:space="preserve"> 2020</w:t>
      </w:r>
    </w:p>
    <w:p w14:paraId="67619CAC" w14:textId="77777777" w:rsidR="001F3997" w:rsidRDefault="001F3997" w:rsidP="006247E3"/>
    <w:p w14:paraId="2DD9C254" w14:textId="46BE9A27" w:rsidR="001F3997" w:rsidRPr="00133B25" w:rsidRDefault="00133B25" w:rsidP="006247E3">
      <w:r>
        <w:t>Δωρεάν έκδοση</w:t>
      </w:r>
    </w:p>
    <w:p w14:paraId="180C2258" w14:textId="248E373A" w:rsidR="006247E3" w:rsidRDefault="006247E3" w:rsidP="006247E3"/>
    <w:p w14:paraId="7EE97AD1" w14:textId="5E19A075" w:rsidR="006247E3" w:rsidRDefault="006247E3" w:rsidP="006247E3"/>
    <w:p w14:paraId="182D7E26" w14:textId="244D42E3" w:rsidR="006247E3" w:rsidRDefault="006247E3" w:rsidP="006247E3"/>
    <w:p w14:paraId="430BB217" w14:textId="4F293BA5" w:rsidR="006247E3" w:rsidRDefault="00C75A57" w:rsidP="006247E3">
      <w:r>
        <w:rPr>
          <w:noProof/>
        </w:rPr>
        <w:drawing>
          <wp:inline distT="0" distB="0" distL="0" distR="0" wp14:anchorId="5D1C35A4" wp14:editId="1BBE89E6">
            <wp:extent cx="1757548" cy="502182"/>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6599" cy="510483"/>
                    </a:xfrm>
                    <a:prstGeom prst="rect">
                      <a:avLst/>
                    </a:prstGeom>
                    <a:noFill/>
                    <a:ln>
                      <a:noFill/>
                    </a:ln>
                  </pic:spPr>
                </pic:pic>
              </a:graphicData>
            </a:graphic>
          </wp:inline>
        </w:drawing>
      </w:r>
    </w:p>
    <w:p w14:paraId="70BE03E0" w14:textId="44A79DB6" w:rsidR="006247E3" w:rsidRDefault="006247E3" w:rsidP="006247E3"/>
    <w:p w14:paraId="6D5A3A56" w14:textId="397CF2AC" w:rsidR="006247E3" w:rsidRDefault="006247E3" w:rsidP="006247E3"/>
    <w:p w14:paraId="6E2E2B8C" w14:textId="0669BDE8" w:rsidR="00133B25" w:rsidRPr="00133B25" w:rsidRDefault="00133B25" w:rsidP="00133B25">
      <w:pPr>
        <w:rPr>
          <w:b w:val="0"/>
          <w:bCs/>
          <w:color w:val="auto"/>
        </w:rPr>
      </w:pPr>
      <w:r w:rsidRPr="00133B25">
        <w:rPr>
          <w:b w:val="0"/>
          <w:bCs/>
          <w:color w:val="auto"/>
        </w:rPr>
        <w:t xml:space="preserve">Αυτό το έργο χρηματοδοτήθηκε με την υποστήριξη της Ευρωπαϊκής Επιτροπής. </w:t>
      </w:r>
      <w:r>
        <w:rPr>
          <w:b w:val="0"/>
          <w:bCs/>
          <w:color w:val="auto"/>
        </w:rPr>
        <w:t>Η</w:t>
      </w:r>
    </w:p>
    <w:p w14:paraId="6BADC1AD" w14:textId="397A517A" w:rsidR="00133B25" w:rsidRPr="00343856" w:rsidRDefault="00133B25" w:rsidP="00133B25">
      <w:pPr>
        <w:rPr>
          <w:b w:val="0"/>
          <w:bCs/>
          <w:color w:val="auto"/>
        </w:rPr>
      </w:pPr>
      <w:r w:rsidRPr="00133B25">
        <w:rPr>
          <w:b w:val="0"/>
          <w:bCs/>
          <w:color w:val="auto"/>
        </w:rPr>
        <w:lastRenderedPageBreak/>
        <w:t>επικοινωνία α</w:t>
      </w:r>
      <w:r>
        <w:rPr>
          <w:b w:val="0"/>
          <w:bCs/>
          <w:color w:val="auto"/>
        </w:rPr>
        <w:t>ντικατοπτρίζει</w:t>
      </w:r>
      <w:r w:rsidRPr="00133B25">
        <w:rPr>
          <w:b w:val="0"/>
          <w:bCs/>
          <w:color w:val="auto"/>
        </w:rPr>
        <w:t xml:space="preserve"> τις απόψεις μόνο του συγγραφέα, και η Επιτροπή δεν μπορεί να είναι</w:t>
      </w:r>
      <w:r>
        <w:rPr>
          <w:b w:val="0"/>
          <w:bCs/>
          <w:color w:val="auto"/>
        </w:rPr>
        <w:t xml:space="preserve"> </w:t>
      </w:r>
      <w:r w:rsidRPr="00133B25">
        <w:rPr>
          <w:b w:val="0"/>
          <w:bCs/>
          <w:color w:val="auto"/>
        </w:rPr>
        <w:t>θεωρείται υπεύθυν</w:t>
      </w:r>
      <w:r>
        <w:rPr>
          <w:b w:val="0"/>
          <w:bCs/>
          <w:color w:val="auto"/>
        </w:rPr>
        <w:t>η</w:t>
      </w:r>
      <w:r w:rsidRPr="00133B25">
        <w:rPr>
          <w:b w:val="0"/>
          <w:bCs/>
          <w:color w:val="auto"/>
        </w:rPr>
        <w:t xml:space="preserve"> για οποιαδήποτε χρήση που μπορεί να γίνει από τις πληροφορίες που περιέχονται σε αυτό.</w:t>
      </w:r>
    </w:p>
    <w:p w14:paraId="7B292648" w14:textId="2494918F" w:rsidR="00C65FF6" w:rsidRPr="00343856" w:rsidRDefault="00C65FF6" w:rsidP="00900299">
      <w:pPr>
        <w:rPr>
          <w:b w:val="0"/>
          <w:bCs/>
          <w:color w:val="auto"/>
        </w:rPr>
      </w:pPr>
    </w:p>
    <w:sdt>
      <w:sdtPr>
        <w:rPr>
          <w:rFonts w:asciiTheme="majorHAnsi" w:eastAsiaTheme="minorHAnsi" w:hAnsiTheme="majorHAnsi" w:cstheme="majorHAnsi"/>
          <w:color w:val="auto"/>
          <w:sz w:val="24"/>
          <w:szCs w:val="24"/>
        </w:rPr>
        <w:id w:val="-2112577431"/>
        <w:docPartObj>
          <w:docPartGallery w:val="Table of Contents"/>
          <w:docPartUnique/>
        </w:docPartObj>
      </w:sdtPr>
      <w:sdtEndPr>
        <w:rPr>
          <w:rFonts w:eastAsiaTheme="minorEastAsia"/>
          <w:b w:val="0"/>
          <w:bCs/>
          <w:noProof/>
          <w:color w:val="082A75" w:themeColor="text2"/>
        </w:rPr>
      </w:sdtEndPr>
      <w:sdtContent>
        <w:p w14:paraId="6D023150" w14:textId="709E3928" w:rsidR="0032269C" w:rsidRPr="00555C1C" w:rsidRDefault="00555C1C" w:rsidP="006247E3">
          <w:pPr>
            <w:pStyle w:val="TOCHeading"/>
            <w:tabs>
              <w:tab w:val="left" w:pos="7995"/>
            </w:tabs>
            <w:rPr>
              <w:rFonts w:asciiTheme="majorHAnsi" w:hAnsiTheme="majorHAnsi" w:cstheme="majorHAnsi"/>
              <w:color w:val="082A75" w:themeColor="text2"/>
              <w:sz w:val="44"/>
              <w:szCs w:val="44"/>
            </w:rPr>
          </w:pPr>
          <w:r>
            <w:rPr>
              <w:rFonts w:asciiTheme="majorHAnsi" w:hAnsiTheme="majorHAnsi" w:cstheme="majorHAnsi"/>
              <w:color w:val="082A75" w:themeColor="text2"/>
              <w:sz w:val="44"/>
              <w:szCs w:val="44"/>
            </w:rPr>
            <w:t>ΠΕΡΙΕΧΟΜΕΝΑ</w:t>
          </w:r>
        </w:p>
        <w:p w14:paraId="50FB4257" w14:textId="77777777" w:rsidR="0032269C" w:rsidRDefault="0032269C" w:rsidP="006247E3">
          <w:pPr>
            <w:pStyle w:val="TOCHeading"/>
            <w:tabs>
              <w:tab w:val="left" w:pos="7995"/>
            </w:tabs>
            <w:rPr>
              <w:rFonts w:asciiTheme="majorHAnsi" w:hAnsiTheme="majorHAnsi" w:cstheme="majorHAnsi"/>
              <w:sz w:val="24"/>
              <w:szCs w:val="24"/>
            </w:rPr>
          </w:pPr>
        </w:p>
        <w:p w14:paraId="245A13C8" w14:textId="35F69D3F" w:rsidR="006247E3" w:rsidRPr="00647A74" w:rsidRDefault="006247E3" w:rsidP="006247E3">
          <w:pPr>
            <w:pStyle w:val="TOCHeading"/>
            <w:tabs>
              <w:tab w:val="left" w:pos="7995"/>
            </w:tabs>
            <w:rPr>
              <w:rFonts w:asciiTheme="majorHAnsi" w:hAnsiTheme="majorHAnsi" w:cstheme="majorHAnsi"/>
              <w:sz w:val="24"/>
              <w:szCs w:val="24"/>
            </w:rPr>
          </w:pPr>
          <w:r w:rsidRPr="00647A74">
            <w:rPr>
              <w:rFonts w:asciiTheme="majorHAnsi" w:hAnsiTheme="majorHAnsi" w:cstheme="majorHAnsi"/>
              <w:sz w:val="24"/>
              <w:szCs w:val="24"/>
            </w:rPr>
            <w:tab/>
          </w:r>
        </w:p>
        <w:p w14:paraId="54517CE3" w14:textId="1FE30061" w:rsidR="00B62BB9" w:rsidRDefault="006247E3">
          <w:pPr>
            <w:pStyle w:val="TOC1"/>
            <w:tabs>
              <w:tab w:val="right" w:leader="dot" w:pos="10024"/>
            </w:tabs>
            <w:rPr>
              <w:rFonts w:asciiTheme="minorHAnsi" w:hAnsiTheme="minorHAnsi" w:cstheme="minorBidi"/>
              <w:b w:val="0"/>
              <w:noProof/>
              <w:color w:val="auto"/>
              <w:sz w:val="22"/>
              <w:lang w:eastAsia="el-GR"/>
            </w:rPr>
          </w:pPr>
          <w:r w:rsidRPr="00D51D4D">
            <w:rPr>
              <w:rFonts w:asciiTheme="majorHAnsi" w:hAnsiTheme="majorHAnsi" w:cstheme="majorHAnsi"/>
              <w:b w:val="0"/>
              <w:bCs/>
              <w:noProof/>
              <w:sz w:val="20"/>
              <w:szCs w:val="20"/>
            </w:rPr>
            <w:fldChar w:fldCharType="begin"/>
          </w:r>
          <w:r w:rsidRPr="00D51D4D">
            <w:rPr>
              <w:rFonts w:asciiTheme="majorHAnsi" w:hAnsiTheme="majorHAnsi" w:cstheme="majorHAnsi"/>
              <w:bCs/>
              <w:noProof/>
              <w:sz w:val="20"/>
              <w:szCs w:val="20"/>
            </w:rPr>
            <w:instrText xml:space="preserve"> TOC \o "1-3" \h \z \u </w:instrText>
          </w:r>
          <w:r w:rsidRPr="00D51D4D">
            <w:rPr>
              <w:rFonts w:asciiTheme="majorHAnsi" w:hAnsiTheme="majorHAnsi" w:cstheme="majorHAnsi"/>
              <w:b w:val="0"/>
              <w:bCs/>
              <w:noProof/>
              <w:sz w:val="20"/>
              <w:szCs w:val="20"/>
            </w:rPr>
            <w:fldChar w:fldCharType="separate"/>
          </w:r>
          <w:hyperlink w:anchor="_Toc59098504" w:history="1">
            <w:r w:rsidR="00B62BB9" w:rsidRPr="003C5306">
              <w:rPr>
                <w:rStyle w:val="Hyperlink"/>
                <w:noProof/>
              </w:rPr>
              <w:t>ΚΕΦΑΛΑΙΟ 1: Εισαγωγή</w:t>
            </w:r>
            <w:r w:rsidR="00B62BB9">
              <w:rPr>
                <w:noProof/>
                <w:webHidden/>
              </w:rPr>
              <w:tab/>
            </w:r>
            <w:r w:rsidR="00B62BB9">
              <w:rPr>
                <w:noProof/>
                <w:webHidden/>
              </w:rPr>
              <w:fldChar w:fldCharType="begin"/>
            </w:r>
            <w:r w:rsidR="00B62BB9">
              <w:rPr>
                <w:noProof/>
                <w:webHidden/>
              </w:rPr>
              <w:instrText xml:space="preserve"> PAGEREF _Toc59098504 \h </w:instrText>
            </w:r>
            <w:r w:rsidR="00B62BB9">
              <w:rPr>
                <w:noProof/>
                <w:webHidden/>
              </w:rPr>
            </w:r>
            <w:r w:rsidR="00B62BB9">
              <w:rPr>
                <w:noProof/>
                <w:webHidden/>
              </w:rPr>
              <w:fldChar w:fldCharType="separate"/>
            </w:r>
            <w:r w:rsidR="00B62BB9">
              <w:rPr>
                <w:noProof/>
                <w:webHidden/>
              </w:rPr>
              <w:t>6</w:t>
            </w:r>
            <w:r w:rsidR="00B62BB9">
              <w:rPr>
                <w:noProof/>
                <w:webHidden/>
              </w:rPr>
              <w:fldChar w:fldCharType="end"/>
            </w:r>
          </w:hyperlink>
        </w:p>
        <w:p w14:paraId="5530FF95" w14:textId="4091C7E0"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05" w:history="1">
            <w:r w:rsidR="00B62BB9" w:rsidRPr="003C5306">
              <w:rPr>
                <w:rStyle w:val="Hyperlink"/>
                <w:noProof/>
              </w:rPr>
              <w:t>1.1 Τι είναι η επαγγελματική εκπαίδευση και κατάρτιση;</w:t>
            </w:r>
            <w:r w:rsidR="00B62BB9">
              <w:rPr>
                <w:noProof/>
                <w:webHidden/>
              </w:rPr>
              <w:tab/>
            </w:r>
            <w:r w:rsidR="00B62BB9">
              <w:rPr>
                <w:noProof/>
                <w:webHidden/>
              </w:rPr>
              <w:fldChar w:fldCharType="begin"/>
            </w:r>
            <w:r w:rsidR="00B62BB9">
              <w:rPr>
                <w:noProof/>
                <w:webHidden/>
              </w:rPr>
              <w:instrText xml:space="preserve"> PAGEREF _Toc59098505 \h </w:instrText>
            </w:r>
            <w:r w:rsidR="00B62BB9">
              <w:rPr>
                <w:noProof/>
                <w:webHidden/>
              </w:rPr>
            </w:r>
            <w:r w:rsidR="00B62BB9">
              <w:rPr>
                <w:noProof/>
                <w:webHidden/>
              </w:rPr>
              <w:fldChar w:fldCharType="separate"/>
            </w:r>
            <w:r w:rsidR="00B62BB9">
              <w:rPr>
                <w:noProof/>
                <w:webHidden/>
              </w:rPr>
              <w:t>6</w:t>
            </w:r>
            <w:r w:rsidR="00B62BB9">
              <w:rPr>
                <w:noProof/>
                <w:webHidden/>
              </w:rPr>
              <w:fldChar w:fldCharType="end"/>
            </w:r>
          </w:hyperlink>
        </w:p>
        <w:p w14:paraId="53C9DF47" w14:textId="2E747BE3"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06" w:history="1">
            <w:r w:rsidR="00B62BB9" w:rsidRPr="003C5306">
              <w:rPr>
                <w:rStyle w:val="Hyperlink"/>
                <w:noProof/>
              </w:rPr>
              <w:t>1.2 Προκλήσεις για το μέλλον και νέες παιδαγωγικές δεξιότητες</w:t>
            </w:r>
            <w:r w:rsidR="00B62BB9">
              <w:rPr>
                <w:noProof/>
                <w:webHidden/>
              </w:rPr>
              <w:tab/>
            </w:r>
            <w:r w:rsidR="00B62BB9">
              <w:rPr>
                <w:noProof/>
                <w:webHidden/>
              </w:rPr>
              <w:fldChar w:fldCharType="begin"/>
            </w:r>
            <w:r w:rsidR="00B62BB9">
              <w:rPr>
                <w:noProof/>
                <w:webHidden/>
              </w:rPr>
              <w:instrText xml:space="preserve"> PAGEREF _Toc59098506 \h </w:instrText>
            </w:r>
            <w:r w:rsidR="00B62BB9">
              <w:rPr>
                <w:noProof/>
                <w:webHidden/>
              </w:rPr>
            </w:r>
            <w:r w:rsidR="00B62BB9">
              <w:rPr>
                <w:noProof/>
                <w:webHidden/>
              </w:rPr>
              <w:fldChar w:fldCharType="separate"/>
            </w:r>
            <w:r w:rsidR="00B62BB9">
              <w:rPr>
                <w:noProof/>
                <w:webHidden/>
              </w:rPr>
              <w:t>7</w:t>
            </w:r>
            <w:r w:rsidR="00B62BB9">
              <w:rPr>
                <w:noProof/>
                <w:webHidden/>
              </w:rPr>
              <w:fldChar w:fldCharType="end"/>
            </w:r>
          </w:hyperlink>
        </w:p>
        <w:p w14:paraId="02879312" w14:textId="55A6B6A5"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07" w:history="1">
            <w:r w:rsidR="00B62BB9" w:rsidRPr="003C5306">
              <w:rPr>
                <w:rStyle w:val="Hyperlink"/>
                <w:noProof/>
              </w:rPr>
              <w:t>1.3 Το έργο IMPROVE</w:t>
            </w:r>
            <w:r w:rsidR="00B62BB9">
              <w:rPr>
                <w:noProof/>
                <w:webHidden/>
              </w:rPr>
              <w:tab/>
            </w:r>
            <w:r w:rsidR="00B62BB9">
              <w:rPr>
                <w:noProof/>
                <w:webHidden/>
              </w:rPr>
              <w:fldChar w:fldCharType="begin"/>
            </w:r>
            <w:r w:rsidR="00B62BB9">
              <w:rPr>
                <w:noProof/>
                <w:webHidden/>
              </w:rPr>
              <w:instrText xml:space="preserve"> PAGEREF _Toc59098507 \h </w:instrText>
            </w:r>
            <w:r w:rsidR="00B62BB9">
              <w:rPr>
                <w:noProof/>
                <w:webHidden/>
              </w:rPr>
            </w:r>
            <w:r w:rsidR="00B62BB9">
              <w:rPr>
                <w:noProof/>
                <w:webHidden/>
              </w:rPr>
              <w:fldChar w:fldCharType="separate"/>
            </w:r>
            <w:r w:rsidR="00B62BB9">
              <w:rPr>
                <w:noProof/>
                <w:webHidden/>
              </w:rPr>
              <w:t>7</w:t>
            </w:r>
            <w:r w:rsidR="00B62BB9">
              <w:rPr>
                <w:noProof/>
                <w:webHidden/>
              </w:rPr>
              <w:fldChar w:fldCharType="end"/>
            </w:r>
          </w:hyperlink>
        </w:p>
        <w:p w14:paraId="2621B8B6" w14:textId="7CAB008E"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08" w:history="1">
            <w:r w:rsidR="00B62BB9" w:rsidRPr="003C5306">
              <w:rPr>
                <w:rStyle w:val="Hyperlink"/>
                <w:noProof/>
              </w:rPr>
              <w:t xml:space="preserve">1.4 Οδηγός "Εργαλεία για την ΕΕΚ στο </w:t>
            </w:r>
            <w:r w:rsidR="00B62BB9" w:rsidRPr="003C5306">
              <w:rPr>
                <w:rStyle w:val="Hyperlink"/>
                <w:noProof/>
                <w:lang w:val="en-US"/>
              </w:rPr>
              <w:t>WEB</w:t>
            </w:r>
            <w:r w:rsidR="00B62BB9" w:rsidRPr="003C5306">
              <w:rPr>
                <w:rStyle w:val="Hyperlink"/>
                <w:noProof/>
              </w:rPr>
              <w:t xml:space="preserve"> 2.0"</w:t>
            </w:r>
            <w:r w:rsidR="00B62BB9">
              <w:rPr>
                <w:noProof/>
                <w:webHidden/>
              </w:rPr>
              <w:tab/>
            </w:r>
            <w:r w:rsidR="00B62BB9">
              <w:rPr>
                <w:noProof/>
                <w:webHidden/>
              </w:rPr>
              <w:fldChar w:fldCharType="begin"/>
            </w:r>
            <w:r w:rsidR="00B62BB9">
              <w:rPr>
                <w:noProof/>
                <w:webHidden/>
              </w:rPr>
              <w:instrText xml:space="preserve"> PAGEREF _Toc59098508 \h </w:instrText>
            </w:r>
            <w:r w:rsidR="00B62BB9">
              <w:rPr>
                <w:noProof/>
                <w:webHidden/>
              </w:rPr>
            </w:r>
            <w:r w:rsidR="00B62BB9">
              <w:rPr>
                <w:noProof/>
                <w:webHidden/>
              </w:rPr>
              <w:fldChar w:fldCharType="separate"/>
            </w:r>
            <w:r w:rsidR="00B62BB9">
              <w:rPr>
                <w:noProof/>
                <w:webHidden/>
              </w:rPr>
              <w:t>7</w:t>
            </w:r>
            <w:r w:rsidR="00B62BB9">
              <w:rPr>
                <w:noProof/>
                <w:webHidden/>
              </w:rPr>
              <w:fldChar w:fldCharType="end"/>
            </w:r>
          </w:hyperlink>
        </w:p>
        <w:p w14:paraId="76B7E72C" w14:textId="00C7FC44"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09" w:history="1">
            <w:r w:rsidR="00B62BB9" w:rsidRPr="003C5306">
              <w:rPr>
                <w:rStyle w:val="Hyperlink"/>
                <w:noProof/>
              </w:rPr>
              <w:t xml:space="preserve">ΚΕΦΑΛΑΙΟ 2: </w:t>
            </w:r>
            <w:r w:rsidR="00B62BB9" w:rsidRPr="003C5306">
              <w:rPr>
                <w:rStyle w:val="Hyperlink"/>
                <w:noProof/>
                <w:lang w:val="en-US"/>
              </w:rPr>
              <w:t>WEB</w:t>
            </w:r>
            <w:r w:rsidR="00B62BB9" w:rsidRPr="003C5306">
              <w:rPr>
                <w:rStyle w:val="Hyperlink"/>
                <w:noProof/>
              </w:rPr>
              <w:t xml:space="preserve"> 2.0</w:t>
            </w:r>
            <w:r w:rsidR="00B62BB9">
              <w:rPr>
                <w:noProof/>
                <w:webHidden/>
              </w:rPr>
              <w:tab/>
            </w:r>
            <w:r w:rsidR="00B62BB9">
              <w:rPr>
                <w:noProof/>
                <w:webHidden/>
              </w:rPr>
              <w:fldChar w:fldCharType="begin"/>
            </w:r>
            <w:r w:rsidR="00B62BB9">
              <w:rPr>
                <w:noProof/>
                <w:webHidden/>
              </w:rPr>
              <w:instrText xml:space="preserve"> PAGEREF _Toc59098509 \h </w:instrText>
            </w:r>
            <w:r w:rsidR="00B62BB9">
              <w:rPr>
                <w:noProof/>
                <w:webHidden/>
              </w:rPr>
            </w:r>
            <w:r w:rsidR="00B62BB9">
              <w:rPr>
                <w:noProof/>
                <w:webHidden/>
              </w:rPr>
              <w:fldChar w:fldCharType="separate"/>
            </w:r>
            <w:r w:rsidR="00B62BB9">
              <w:rPr>
                <w:noProof/>
                <w:webHidden/>
              </w:rPr>
              <w:t>8</w:t>
            </w:r>
            <w:r w:rsidR="00B62BB9">
              <w:rPr>
                <w:noProof/>
                <w:webHidden/>
              </w:rPr>
              <w:fldChar w:fldCharType="end"/>
            </w:r>
          </w:hyperlink>
        </w:p>
        <w:p w14:paraId="082C77A7" w14:textId="34E8760D"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0" w:history="1">
            <w:r w:rsidR="00B62BB9" w:rsidRPr="003C5306">
              <w:rPr>
                <w:rStyle w:val="Hyperlink"/>
                <w:noProof/>
              </w:rPr>
              <w:t xml:space="preserve">2.1 Τι είναι το </w:t>
            </w:r>
            <w:r w:rsidR="00B62BB9" w:rsidRPr="003C5306">
              <w:rPr>
                <w:rStyle w:val="Hyperlink"/>
                <w:noProof/>
                <w:lang w:val="en-US"/>
              </w:rPr>
              <w:t>WEB</w:t>
            </w:r>
            <w:r w:rsidR="00B62BB9" w:rsidRPr="003C5306">
              <w:rPr>
                <w:rStyle w:val="Hyperlink"/>
                <w:noProof/>
              </w:rPr>
              <w:t xml:space="preserve"> 2.0;</w:t>
            </w:r>
            <w:r w:rsidR="00B62BB9">
              <w:rPr>
                <w:noProof/>
                <w:webHidden/>
              </w:rPr>
              <w:tab/>
            </w:r>
            <w:r w:rsidR="00B62BB9">
              <w:rPr>
                <w:noProof/>
                <w:webHidden/>
              </w:rPr>
              <w:fldChar w:fldCharType="begin"/>
            </w:r>
            <w:r w:rsidR="00B62BB9">
              <w:rPr>
                <w:noProof/>
                <w:webHidden/>
              </w:rPr>
              <w:instrText xml:space="preserve"> PAGEREF _Toc59098510 \h </w:instrText>
            </w:r>
            <w:r w:rsidR="00B62BB9">
              <w:rPr>
                <w:noProof/>
                <w:webHidden/>
              </w:rPr>
            </w:r>
            <w:r w:rsidR="00B62BB9">
              <w:rPr>
                <w:noProof/>
                <w:webHidden/>
              </w:rPr>
              <w:fldChar w:fldCharType="separate"/>
            </w:r>
            <w:r w:rsidR="00B62BB9">
              <w:rPr>
                <w:noProof/>
                <w:webHidden/>
              </w:rPr>
              <w:t>8</w:t>
            </w:r>
            <w:r w:rsidR="00B62BB9">
              <w:rPr>
                <w:noProof/>
                <w:webHidden/>
              </w:rPr>
              <w:fldChar w:fldCharType="end"/>
            </w:r>
          </w:hyperlink>
        </w:p>
        <w:p w14:paraId="2CF6EE1A" w14:textId="032640F3"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1" w:history="1">
            <w:r w:rsidR="00B62BB9" w:rsidRPr="003C5306">
              <w:rPr>
                <w:rStyle w:val="Hyperlink"/>
                <w:noProof/>
              </w:rPr>
              <w:t xml:space="preserve">2.2 Ο σκοπός και η χρησιμότητα των εργαλείων </w:t>
            </w:r>
            <w:r w:rsidR="00B62BB9" w:rsidRPr="003C5306">
              <w:rPr>
                <w:rStyle w:val="Hyperlink"/>
                <w:noProof/>
                <w:lang w:val="en-US"/>
              </w:rPr>
              <w:t>Web</w:t>
            </w:r>
            <w:r w:rsidR="00B62BB9" w:rsidRPr="003C5306">
              <w:rPr>
                <w:rStyle w:val="Hyperlink"/>
                <w:noProof/>
              </w:rPr>
              <w:t xml:space="preserve"> 2.0 στην ΕΕΚ.</w:t>
            </w:r>
            <w:r w:rsidR="00B62BB9">
              <w:rPr>
                <w:noProof/>
                <w:webHidden/>
              </w:rPr>
              <w:tab/>
            </w:r>
            <w:r w:rsidR="00B62BB9">
              <w:rPr>
                <w:noProof/>
                <w:webHidden/>
              </w:rPr>
              <w:fldChar w:fldCharType="begin"/>
            </w:r>
            <w:r w:rsidR="00B62BB9">
              <w:rPr>
                <w:noProof/>
                <w:webHidden/>
              </w:rPr>
              <w:instrText xml:space="preserve"> PAGEREF _Toc59098511 \h </w:instrText>
            </w:r>
            <w:r w:rsidR="00B62BB9">
              <w:rPr>
                <w:noProof/>
                <w:webHidden/>
              </w:rPr>
            </w:r>
            <w:r w:rsidR="00B62BB9">
              <w:rPr>
                <w:noProof/>
                <w:webHidden/>
              </w:rPr>
              <w:fldChar w:fldCharType="separate"/>
            </w:r>
            <w:r w:rsidR="00B62BB9">
              <w:rPr>
                <w:noProof/>
                <w:webHidden/>
              </w:rPr>
              <w:t>9</w:t>
            </w:r>
            <w:r w:rsidR="00B62BB9">
              <w:rPr>
                <w:noProof/>
                <w:webHidden/>
              </w:rPr>
              <w:fldChar w:fldCharType="end"/>
            </w:r>
          </w:hyperlink>
        </w:p>
        <w:p w14:paraId="18192A46" w14:textId="05363B1A"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12" w:history="1">
            <w:r w:rsidR="00B62BB9" w:rsidRPr="003C5306">
              <w:rPr>
                <w:rStyle w:val="Hyperlink"/>
                <w:noProof/>
              </w:rPr>
              <w:t>ΚΕΦΑΛΑΙΟ 3: Εργαλεία επικοινωνίας</w:t>
            </w:r>
            <w:r w:rsidR="00B62BB9">
              <w:rPr>
                <w:noProof/>
                <w:webHidden/>
              </w:rPr>
              <w:tab/>
            </w:r>
            <w:r w:rsidR="00B62BB9">
              <w:rPr>
                <w:noProof/>
                <w:webHidden/>
              </w:rPr>
              <w:fldChar w:fldCharType="begin"/>
            </w:r>
            <w:r w:rsidR="00B62BB9">
              <w:rPr>
                <w:noProof/>
                <w:webHidden/>
              </w:rPr>
              <w:instrText xml:space="preserve"> PAGEREF _Toc59098512 \h </w:instrText>
            </w:r>
            <w:r w:rsidR="00B62BB9">
              <w:rPr>
                <w:noProof/>
                <w:webHidden/>
              </w:rPr>
            </w:r>
            <w:r w:rsidR="00B62BB9">
              <w:rPr>
                <w:noProof/>
                <w:webHidden/>
              </w:rPr>
              <w:fldChar w:fldCharType="separate"/>
            </w:r>
            <w:r w:rsidR="00B62BB9">
              <w:rPr>
                <w:noProof/>
                <w:webHidden/>
              </w:rPr>
              <w:t>10</w:t>
            </w:r>
            <w:r w:rsidR="00B62BB9">
              <w:rPr>
                <w:noProof/>
                <w:webHidden/>
              </w:rPr>
              <w:fldChar w:fldCharType="end"/>
            </w:r>
          </w:hyperlink>
        </w:p>
        <w:p w14:paraId="18777634" w14:textId="2DCE0465"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3" w:history="1">
            <w:r w:rsidR="00B62BB9" w:rsidRPr="003C5306">
              <w:rPr>
                <w:rStyle w:val="Hyperlink"/>
                <w:noProof/>
              </w:rPr>
              <w:t>3.1  Μέσα κοινωνικής Δικτύωσης και Ιστοσελίδες Κοινωνικών Μέσων</w:t>
            </w:r>
            <w:r w:rsidR="00B62BB9">
              <w:rPr>
                <w:noProof/>
                <w:webHidden/>
              </w:rPr>
              <w:tab/>
            </w:r>
            <w:r w:rsidR="00B62BB9">
              <w:rPr>
                <w:noProof/>
                <w:webHidden/>
              </w:rPr>
              <w:fldChar w:fldCharType="begin"/>
            </w:r>
            <w:r w:rsidR="00B62BB9">
              <w:rPr>
                <w:noProof/>
                <w:webHidden/>
              </w:rPr>
              <w:instrText xml:space="preserve"> PAGEREF _Toc59098513 \h </w:instrText>
            </w:r>
            <w:r w:rsidR="00B62BB9">
              <w:rPr>
                <w:noProof/>
                <w:webHidden/>
              </w:rPr>
            </w:r>
            <w:r w:rsidR="00B62BB9">
              <w:rPr>
                <w:noProof/>
                <w:webHidden/>
              </w:rPr>
              <w:fldChar w:fldCharType="separate"/>
            </w:r>
            <w:r w:rsidR="00B62BB9">
              <w:rPr>
                <w:noProof/>
                <w:webHidden/>
              </w:rPr>
              <w:t>10</w:t>
            </w:r>
            <w:r w:rsidR="00B62BB9">
              <w:rPr>
                <w:noProof/>
                <w:webHidden/>
              </w:rPr>
              <w:fldChar w:fldCharType="end"/>
            </w:r>
          </w:hyperlink>
        </w:p>
        <w:p w14:paraId="39FE7A43" w14:textId="389709E1"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4" w:history="1">
            <w:r w:rsidR="00B62BB9" w:rsidRPr="003C5306">
              <w:rPr>
                <w:rStyle w:val="Hyperlink"/>
                <w:noProof/>
              </w:rPr>
              <w:t>3.2 Ιστολόγια</w:t>
            </w:r>
            <w:r w:rsidR="00B62BB9">
              <w:rPr>
                <w:noProof/>
                <w:webHidden/>
              </w:rPr>
              <w:tab/>
            </w:r>
            <w:r w:rsidR="00B62BB9">
              <w:rPr>
                <w:noProof/>
                <w:webHidden/>
              </w:rPr>
              <w:fldChar w:fldCharType="begin"/>
            </w:r>
            <w:r w:rsidR="00B62BB9">
              <w:rPr>
                <w:noProof/>
                <w:webHidden/>
              </w:rPr>
              <w:instrText xml:space="preserve"> PAGEREF _Toc59098514 \h </w:instrText>
            </w:r>
            <w:r w:rsidR="00B62BB9">
              <w:rPr>
                <w:noProof/>
                <w:webHidden/>
              </w:rPr>
            </w:r>
            <w:r w:rsidR="00B62BB9">
              <w:rPr>
                <w:noProof/>
                <w:webHidden/>
              </w:rPr>
              <w:fldChar w:fldCharType="separate"/>
            </w:r>
            <w:r w:rsidR="00B62BB9">
              <w:rPr>
                <w:noProof/>
                <w:webHidden/>
              </w:rPr>
              <w:t>11</w:t>
            </w:r>
            <w:r w:rsidR="00B62BB9">
              <w:rPr>
                <w:noProof/>
                <w:webHidden/>
              </w:rPr>
              <w:fldChar w:fldCharType="end"/>
            </w:r>
          </w:hyperlink>
        </w:p>
        <w:p w14:paraId="72A54037" w14:textId="2722C3BD"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5" w:history="1">
            <w:r w:rsidR="00B62BB9" w:rsidRPr="003C5306">
              <w:rPr>
                <w:rStyle w:val="Hyperlink"/>
                <w:noProof/>
                <w:lang w:val="it-IT"/>
              </w:rPr>
              <w:t xml:space="preserve">3.3 </w:t>
            </w:r>
            <w:r w:rsidR="00B62BB9" w:rsidRPr="003C5306">
              <w:rPr>
                <w:rStyle w:val="Hyperlink"/>
                <w:noProof/>
              </w:rPr>
              <w:t xml:space="preserve"> </w:t>
            </w:r>
            <w:r w:rsidR="00B62BB9" w:rsidRPr="003C5306">
              <w:rPr>
                <w:rStyle w:val="Hyperlink"/>
                <w:noProof/>
                <w:lang w:val="it-IT"/>
              </w:rPr>
              <w:t>Tumblr</w:t>
            </w:r>
            <w:r w:rsidR="00B62BB9">
              <w:rPr>
                <w:noProof/>
                <w:webHidden/>
              </w:rPr>
              <w:tab/>
            </w:r>
            <w:r w:rsidR="00B62BB9">
              <w:rPr>
                <w:noProof/>
                <w:webHidden/>
              </w:rPr>
              <w:fldChar w:fldCharType="begin"/>
            </w:r>
            <w:r w:rsidR="00B62BB9">
              <w:rPr>
                <w:noProof/>
                <w:webHidden/>
              </w:rPr>
              <w:instrText xml:space="preserve"> PAGEREF _Toc59098515 \h </w:instrText>
            </w:r>
            <w:r w:rsidR="00B62BB9">
              <w:rPr>
                <w:noProof/>
                <w:webHidden/>
              </w:rPr>
            </w:r>
            <w:r w:rsidR="00B62BB9">
              <w:rPr>
                <w:noProof/>
                <w:webHidden/>
              </w:rPr>
              <w:fldChar w:fldCharType="separate"/>
            </w:r>
            <w:r w:rsidR="00B62BB9">
              <w:rPr>
                <w:noProof/>
                <w:webHidden/>
              </w:rPr>
              <w:t>12</w:t>
            </w:r>
            <w:r w:rsidR="00B62BB9">
              <w:rPr>
                <w:noProof/>
                <w:webHidden/>
              </w:rPr>
              <w:fldChar w:fldCharType="end"/>
            </w:r>
          </w:hyperlink>
        </w:p>
        <w:p w14:paraId="489D830E" w14:textId="798ECB47"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16" w:history="1">
            <w:r w:rsidR="00B62BB9" w:rsidRPr="003C5306">
              <w:rPr>
                <w:rStyle w:val="Hyperlink"/>
                <w:noProof/>
              </w:rPr>
              <w:t>ΚΕΦΑΛΑΙΟ 4: Εργαλεία συνεργασίας</w:t>
            </w:r>
            <w:r w:rsidR="00B62BB9">
              <w:rPr>
                <w:noProof/>
                <w:webHidden/>
              </w:rPr>
              <w:tab/>
            </w:r>
            <w:r w:rsidR="00B62BB9">
              <w:rPr>
                <w:noProof/>
                <w:webHidden/>
              </w:rPr>
              <w:fldChar w:fldCharType="begin"/>
            </w:r>
            <w:r w:rsidR="00B62BB9">
              <w:rPr>
                <w:noProof/>
                <w:webHidden/>
              </w:rPr>
              <w:instrText xml:space="preserve"> PAGEREF _Toc59098516 \h </w:instrText>
            </w:r>
            <w:r w:rsidR="00B62BB9">
              <w:rPr>
                <w:noProof/>
                <w:webHidden/>
              </w:rPr>
            </w:r>
            <w:r w:rsidR="00B62BB9">
              <w:rPr>
                <w:noProof/>
                <w:webHidden/>
              </w:rPr>
              <w:fldChar w:fldCharType="separate"/>
            </w:r>
            <w:r w:rsidR="00B62BB9">
              <w:rPr>
                <w:noProof/>
                <w:webHidden/>
              </w:rPr>
              <w:t>14</w:t>
            </w:r>
            <w:r w:rsidR="00B62BB9">
              <w:rPr>
                <w:noProof/>
                <w:webHidden/>
              </w:rPr>
              <w:fldChar w:fldCharType="end"/>
            </w:r>
          </w:hyperlink>
        </w:p>
        <w:p w14:paraId="5DB97A57" w14:textId="6E755C0A"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7" w:history="1">
            <w:r w:rsidR="00B62BB9" w:rsidRPr="003C5306">
              <w:rPr>
                <w:rStyle w:val="Hyperlink"/>
                <w:noProof/>
                <w:lang w:val="en-GB"/>
              </w:rPr>
              <w:t xml:space="preserve">4.1 </w:t>
            </w:r>
            <w:r w:rsidR="00B62BB9" w:rsidRPr="003C5306">
              <w:rPr>
                <w:rStyle w:val="Hyperlink"/>
                <w:noProof/>
              </w:rPr>
              <w:t>Trello</w:t>
            </w:r>
            <w:r w:rsidR="00B62BB9">
              <w:rPr>
                <w:noProof/>
                <w:webHidden/>
              </w:rPr>
              <w:tab/>
            </w:r>
            <w:r w:rsidR="00B62BB9">
              <w:rPr>
                <w:noProof/>
                <w:webHidden/>
              </w:rPr>
              <w:fldChar w:fldCharType="begin"/>
            </w:r>
            <w:r w:rsidR="00B62BB9">
              <w:rPr>
                <w:noProof/>
                <w:webHidden/>
              </w:rPr>
              <w:instrText xml:space="preserve"> PAGEREF _Toc59098517 \h </w:instrText>
            </w:r>
            <w:r w:rsidR="00B62BB9">
              <w:rPr>
                <w:noProof/>
                <w:webHidden/>
              </w:rPr>
            </w:r>
            <w:r w:rsidR="00B62BB9">
              <w:rPr>
                <w:noProof/>
                <w:webHidden/>
              </w:rPr>
              <w:fldChar w:fldCharType="separate"/>
            </w:r>
            <w:r w:rsidR="00B62BB9">
              <w:rPr>
                <w:noProof/>
                <w:webHidden/>
              </w:rPr>
              <w:t>14</w:t>
            </w:r>
            <w:r w:rsidR="00B62BB9">
              <w:rPr>
                <w:noProof/>
                <w:webHidden/>
              </w:rPr>
              <w:fldChar w:fldCharType="end"/>
            </w:r>
          </w:hyperlink>
        </w:p>
        <w:p w14:paraId="2F9735AC" w14:textId="17BADBAE"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8" w:history="1">
            <w:r w:rsidR="00B62BB9" w:rsidRPr="003C5306">
              <w:rPr>
                <w:rStyle w:val="Hyperlink"/>
                <w:noProof/>
                <w:lang w:val="en-GB"/>
              </w:rPr>
              <w:t xml:space="preserve">4.2 </w:t>
            </w:r>
            <w:r w:rsidR="00B62BB9" w:rsidRPr="003C5306">
              <w:rPr>
                <w:rStyle w:val="Hyperlink"/>
                <w:noProof/>
              </w:rPr>
              <w:t xml:space="preserve"> Google drive</w:t>
            </w:r>
            <w:r w:rsidR="00B62BB9">
              <w:rPr>
                <w:noProof/>
                <w:webHidden/>
              </w:rPr>
              <w:tab/>
            </w:r>
            <w:r w:rsidR="00B62BB9">
              <w:rPr>
                <w:noProof/>
                <w:webHidden/>
              </w:rPr>
              <w:fldChar w:fldCharType="begin"/>
            </w:r>
            <w:r w:rsidR="00B62BB9">
              <w:rPr>
                <w:noProof/>
                <w:webHidden/>
              </w:rPr>
              <w:instrText xml:space="preserve"> PAGEREF _Toc59098518 \h </w:instrText>
            </w:r>
            <w:r w:rsidR="00B62BB9">
              <w:rPr>
                <w:noProof/>
                <w:webHidden/>
              </w:rPr>
            </w:r>
            <w:r w:rsidR="00B62BB9">
              <w:rPr>
                <w:noProof/>
                <w:webHidden/>
              </w:rPr>
              <w:fldChar w:fldCharType="separate"/>
            </w:r>
            <w:r w:rsidR="00B62BB9">
              <w:rPr>
                <w:noProof/>
                <w:webHidden/>
              </w:rPr>
              <w:t>16</w:t>
            </w:r>
            <w:r w:rsidR="00B62BB9">
              <w:rPr>
                <w:noProof/>
                <w:webHidden/>
              </w:rPr>
              <w:fldChar w:fldCharType="end"/>
            </w:r>
          </w:hyperlink>
        </w:p>
        <w:p w14:paraId="56F2C7B2" w14:textId="1ED18235"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19" w:history="1">
            <w:r w:rsidR="00B62BB9" w:rsidRPr="003C5306">
              <w:rPr>
                <w:rStyle w:val="Hyperlink"/>
                <w:noProof/>
                <w:lang w:val="en-GB"/>
              </w:rPr>
              <w:t xml:space="preserve">4.3 </w:t>
            </w:r>
            <w:r w:rsidR="00B62BB9" w:rsidRPr="003C5306">
              <w:rPr>
                <w:rStyle w:val="Hyperlink"/>
                <w:noProof/>
              </w:rPr>
              <w:t>Ημερολόγιο Google</w:t>
            </w:r>
            <w:r w:rsidR="00B62BB9">
              <w:rPr>
                <w:noProof/>
                <w:webHidden/>
              </w:rPr>
              <w:tab/>
            </w:r>
            <w:r w:rsidR="00B62BB9">
              <w:rPr>
                <w:noProof/>
                <w:webHidden/>
              </w:rPr>
              <w:fldChar w:fldCharType="begin"/>
            </w:r>
            <w:r w:rsidR="00B62BB9">
              <w:rPr>
                <w:noProof/>
                <w:webHidden/>
              </w:rPr>
              <w:instrText xml:space="preserve"> PAGEREF _Toc59098519 \h </w:instrText>
            </w:r>
            <w:r w:rsidR="00B62BB9">
              <w:rPr>
                <w:noProof/>
                <w:webHidden/>
              </w:rPr>
            </w:r>
            <w:r w:rsidR="00B62BB9">
              <w:rPr>
                <w:noProof/>
                <w:webHidden/>
              </w:rPr>
              <w:fldChar w:fldCharType="separate"/>
            </w:r>
            <w:r w:rsidR="00B62BB9">
              <w:rPr>
                <w:noProof/>
                <w:webHidden/>
              </w:rPr>
              <w:t>18</w:t>
            </w:r>
            <w:r w:rsidR="00B62BB9">
              <w:rPr>
                <w:noProof/>
                <w:webHidden/>
              </w:rPr>
              <w:fldChar w:fldCharType="end"/>
            </w:r>
          </w:hyperlink>
        </w:p>
        <w:p w14:paraId="3AE3EB0E" w14:textId="5499D186"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0" w:history="1">
            <w:r w:rsidR="00B62BB9" w:rsidRPr="003C5306">
              <w:rPr>
                <w:rStyle w:val="Hyperlink"/>
                <w:noProof/>
                <w:lang w:val="en-GB"/>
              </w:rPr>
              <w:t xml:space="preserve">4.4 </w:t>
            </w:r>
            <w:r w:rsidR="00B62BB9" w:rsidRPr="003C5306">
              <w:rPr>
                <w:rStyle w:val="Hyperlink"/>
                <w:noProof/>
              </w:rPr>
              <w:t>Doodle</w:t>
            </w:r>
            <w:r w:rsidR="00B62BB9">
              <w:rPr>
                <w:noProof/>
                <w:webHidden/>
              </w:rPr>
              <w:tab/>
            </w:r>
            <w:r w:rsidR="00B62BB9">
              <w:rPr>
                <w:noProof/>
                <w:webHidden/>
              </w:rPr>
              <w:fldChar w:fldCharType="begin"/>
            </w:r>
            <w:r w:rsidR="00B62BB9">
              <w:rPr>
                <w:noProof/>
                <w:webHidden/>
              </w:rPr>
              <w:instrText xml:space="preserve"> PAGEREF _Toc59098520 \h </w:instrText>
            </w:r>
            <w:r w:rsidR="00B62BB9">
              <w:rPr>
                <w:noProof/>
                <w:webHidden/>
              </w:rPr>
            </w:r>
            <w:r w:rsidR="00B62BB9">
              <w:rPr>
                <w:noProof/>
                <w:webHidden/>
              </w:rPr>
              <w:fldChar w:fldCharType="separate"/>
            </w:r>
            <w:r w:rsidR="00B62BB9">
              <w:rPr>
                <w:noProof/>
                <w:webHidden/>
              </w:rPr>
              <w:t>20</w:t>
            </w:r>
            <w:r w:rsidR="00B62BB9">
              <w:rPr>
                <w:noProof/>
                <w:webHidden/>
              </w:rPr>
              <w:fldChar w:fldCharType="end"/>
            </w:r>
          </w:hyperlink>
        </w:p>
        <w:p w14:paraId="54BD476F" w14:textId="4E70D969"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21" w:history="1">
            <w:r w:rsidR="00B62BB9" w:rsidRPr="003C5306">
              <w:rPr>
                <w:rStyle w:val="Hyperlink"/>
                <w:noProof/>
              </w:rPr>
              <w:t>ΚΕΦΑΛΑΙΟ</w:t>
            </w:r>
            <w:r w:rsidR="00B62BB9" w:rsidRPr="003C5306">
              <w:rPr>
                <w:rStyle w:val="Hyperlink"/>
                <w:noProof/>
                <w:lang w:val="en-US"/>
              </w:rPr>
              <w:t xml:space="preserve"> </w:t>
            </w:r>
            <w:r w:rsidR="00B62BB9" w:rsidRPr="003C5306">
              <w:rPr>
                <w:rStyle w:val="Hyperlink"/>
                <w:noProof/>
                <w:lang w:val="en-GB"/>
              </w:rPr>
              <w:t>5</w:t>
            </w:r>
            <w:r w:rsidR="00B62BB9" w:rsidRPr="003C5306">
              <w:rPr>
                <w:rStyle w:val="Hyperlink"/>
                <w:noProof/>
                <w:lang w:val="en-US"/>
              </w:rPr>
              <w:t xml:space="preserve">: </w:t>
            </w:r>
            <w:r w:rsidR="00B62BB9" w:rsidRPr="003C5306">
              <w:rPr>
                <w:rStyle w:val="Hyperlink"/>
                <w:noProof/>
              </w:rPr>
              <w:t>Εργαλεία</w:t>
            </w:r>
            <w:r w:rsidR="00B62BB9" w:rsidRPr="003C5306">
              <w:rPr>
                <w:rStyle w:val="Hyperlink"/>
                <w:noProof/>
                <w:lang w:val="en-US"/>
              </w:rPr>
              <w:t xml:space="preserve"> </w:t>
            </w:r>
            <w:r w:rsidR="00B62BB9" w:rsidRPr="003C5306">
              <w:rPr>
                <w:rStyle w:val="Hyperlink"/>
                <w:noProof/>
              </w:rPr>
              <w:t>δημιουργικότητας</w:t>
            </w:r>
            <w:r w:rsidR="00B62BB9">
              <w:rPr>
                <w:noProof/>
                <w:webHidden/>
              </w:rPr>
              <w:tab/>
            </w:r>
            <w:r w:rsidR="00B62BB9">
              <w:rPr>
                <w:noProof/>
                <w:webHidden/>
              </w:rPr>
              <w:fldChar w:fldCharType="begin"/>
            </w:r>
            <w:r w:rsidR="00B62BB9">
              <w:rPr>
                <w:noProof/>
                <w:webHidden/>
              </w:rPr>
              <w:instrText xml:space="preserve"> PAGEREF _Toc59098521 \h </w:instrText>
            </w:r>
            <w:r w:rsidR="00B62BB9">
              <w:rPr>
                <w:noProof/>
                <w:webHidden/>
              </w:rPr>
            </w:r>
            <w:r w:rsidR="00B62BB9">
              <w:rPr>
                <w:noProof/>
                <w:webHidden/>
              </w:rPr>
              <w:fldChar w:fldCharType="separate"/>
            </w:r>
            <w:r w:rsidR="00B62BB9">
              <w:rPr>
                <w:noProof/>
                <w:webHidden/>
              </w:rPr>
              <w:t>22</w:t>
            </w:r>
            <w:r w:rsidR="00B62BB9">
              <w:rPr>
                <w:noProof/>
                <w:webHidden/>
              </w:rPr>
              <w:fldChar w:fldCharType="end"/>
            </w:r>
          </w:hyperlink>
        </w:p>
        <w:p w14:paraId="7C6A54DF" w14:textId="7E257BD7"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2" w:history="1">
            <w:r w:rsidR="00B62BB9" w:rsidRPr="003C5306">
              <w:rPr>
                <w:rStyle w:val="Hyperlink"/>
                <w:noProof/>
                <w:lang w:val="en-GB"/>
              </w:rPr>
              <w:t xml:space="preserve">5.1 </w:t>
            </w:r>
            <w:r w:rsidR="00B62BB9" w:rsidRPr="003C5306">
              <w:rPr>
                <w:rStyle w:val="Hyperlink"/>
                <w:noProof/>
                <w:lang w:val="en-US"/>
              </w:rPr>
              <w:t>Canva</w:t>
            </w:r>
            <w:r w:rsidR="00B62BB9">
              <w:rPr>
                <w:noProof/>
                <w:webHidden/>
              </w:rPr>
              <w:tab/>
            </w:r>
            <w:r w:rsidR="00B62BB9">
              <w:rPr>
                <w:noProof/>
                <w:webHidden/>
              </w:rPr>
              <w:fldChar w:fldCharType="begin"/>
            </w:r>
            <w:r w:rsidR="00B62BB9">
              <w:rPr>
                <w:noProof/>
                <w:webHidden/>
              </w:rPr>
              <w:instrText xml:space="preserve"> PAGEREF _Toc59098522 \h </w:instrText>
            </w:r>
            <w:r w:rsidR="00B62BB9">
              <w:rPr>
                <w:noProof/>
                <w:webHidden/>
              </w:rPr>
            </w:r>
            <w:r w:rsidR="00B62BB9">
              <w:rPr>
                <w:noProof/>
                <w:webHidden/>
              </w:rPr>
              <w:fldChar w:fldCharType="separate"/>
            </w:r>
            <w:r w:rsidR="00B62BB9">
              <w:rPr>
                <w:noProof/>
                <w:webHidden/>
              </w:rPr>
              <w:t>22</w:t>
            </w:r>
            <w:r w:rsidR="00B62BB9">
              <w:rPr>
                <w:noProof/>
                <w:webHidden/>
              </w:rPr>
              <w:fldChar w:fldCharType="end"/>
            </w:r>
          </w:hyperlink>
        </w:p>
        <w:p w14:paraId="1646F044" w14:textId="2AE7643E"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3" w:history="1">
            <w:r w:rsidR="00B62BB9" w:rsidRPr="003C5306">
              <w:rPr>
                <w:rStyle w:val="Hyperlink"/>
                <w:noProof/>
                <w:lang w:val="en-GB"/>
              </w:rPr>
              <w:t xml:space="preserve">5.2 </w:t>
            </w:r>
            <w:r w:rsidR="00B62BB9" w:rsidRPr="003C5306">
              <w:rPr>
                <w:rStyle w:val="Hyperlink"/>
                <w:noProof/>
              </w:rPr>
              <w:t>Adobe SPARK</w:t>
            </w:r>
            <w:r w:rsidR="00B62BB9">
              <w:rPr>
                <w:noProof/>
                <w:webHidden/>
              </w:rPr>
              <w:tab/>
            </w:r>
            <w:r w:rsidR="00B62BB9">
              <w:rPr>
                <w:noProof/>
                <w:webHidden/>
              </w:rPr>
              <w:fldChar w:fldCharType="begin"/>
            </w:r>
            <w:r w:rsidR="00B62BB9">
              <w:rPr>
                <w:noProof/>
                <w:webHidden/>
              </w:rPr>
              <w:instrText xml:space="preserve"> PAGEREF _Toc59098523 \h </w:instrText>
            </w:r>
            <w:r w:rsidR="00B62BB9">
              <w:rPr>
                <w:noProof/>
                <w:webHidden/>
              </w:rPr>
            </w:r>
            <w:r w:rsidR="00B62BB9">
              <w:rPr>
                <w:noProof/>
                <w:webHidden/>
              </w:rPr>
              <w:fldChar w:fldCharType="separate"/>
            </w:r>
            <w:r w:rsidR="00B62BB9">
              <w:rPr>
                <w:noProof/>
                <w:webHidden/>
              </w:rPr>
              <w:t>24</w:t>
            </w:r>
            <w:r w:rsidR="00B62BB9">
              <w:rPr>
                <w:noProof/>
                <w:webHidden/>
              </w:rPr>
              <w:fldChar w:fldCharType="end"/>
            </w:r>
          </w:hyperlink>
        </w:p>
        <w:p w14:paraId="3A7C20EB" w14:textId="65B224C6"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4" w:history="1">
            <w:r w:rsidR="00B62BB9" w:rsidRPr="003C5306">
              <w:rPr>
                <w:rStyle w:val="Hyperlink"/>
                <w:noProof/>
                <w:lang w:val="en-GB"/>
              </w:rPr>
              <w:t xml:space="preserve">5.3 </w:t>
            </w:r>
            <w:r w:rsidR="00B62BB9" w:rsidRPr="003C5306">
              <w:rPr>
                <w:rStyle w:val="Hyperlink"/>
                <w:noProof/>
              </w:rPr>
              <w:t xml:space="preserve"> Prezi</w:t>
            </w:r>
            <w:r w:rsidR="00B62BB9">
              <w:rPr>
                <w:noProof/>
                <w:webHidden/>
              </w:rPr>
              <w:tab/>
            </w:r>
            <w:r w:rsidR="00B62BB9">
              <w:rPr>
                <w:noProof/>
                <w:webHidden/>
              </w:rPr>
              <w:fldChar w:fldCharType="begin"/>
            </w:r>
            <w:r w:rsidR="00B62BB9">
              <w:rPr>
                <w:noProof/>
                <w:webHidden/>
              </w:rPr>
              <w:instrText xml:space="preserve"> PAGEREF _Toc59098524 \h </w:instrText>
            </w:r>
            <w:r w:rsidR="00B62BB9">
              <w:rPr>
                <w:noProof/>
                <w:webHidden/>
              </w:rPr>
            </w:r>
            <w:r w:rsidR="00B62BB9">
              <w:rPr>
                <w:noProof/>
                <w:webHidden/>
              </w:rPr>
              <w:fldChar w:fldCharType="separate"/>
            </w:r>
            <w:r w:rsidR="00B62BB9">
              <w:rPr>
                <w:noProof/>
                <w:webHidden/>
              </w:rPr>
              <w:t>26</w:t>
            </w:r>
            <w:r w:rsidR="00B62BB9">
              <w:rPr>
                <w:noProof/>
                <w:webHidden/>
              </w:rPr>
              <w:fldChar w:fldCharType="end"/>
            </w:r>
          </w:hyperlink>
        </w:p>
        <w:p w14:paraId="4707A466" w14:textId="7B3D6DAF"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25" w:history="1">
            <w:r w:rsidR="00B62BB9" w:rsidRPr="003C5306">
              <w:rPr>
                <w:rStyle w:val="Hyperlink"/>
                <w:noProof/>
              </w:rPr>
              <w:t>ΚΕΦΑΛΑΙΟ 6: Εργαλεία για συνεχιζόμενη εκπαίδευση</w:t>
            </w:r>
            <w:r w:rsidR="00B62BB9">
              <w:rPr>
                <w:noProof/>
                <w:webHidden/>
              </w:rPr>
              <w:tab/>
            </w:r>
            <w:r w:rsidR="00B62BB9">
              <w:rPr>
                <w:noProof/>
                <w:webHidden/>
              </w:rPr>
              <w:fldChar w:fldCharType="begin"/>
            </w:r>
            <w:r w:rsidR="00B62BB9">
              <w:rPr>
                <w:noProof/>
                <w:webHidden/>
              </w:rPr>
              <w:instrText xml:space="preserve"> PAGEREF _Toc59098525 \h </w:instrText>
            </w:r>
            <w:r w:rsidR="00B62BB9">
              <w:rPr>
                <w:noProof/>
                <w:webHidden/>
              </w:rPr>
            </w:r>
            <w:r w:rsidR="00B62BB9">
              <w:rPr>
                <w:noProof/>
                <w:webHidden/>
              </w:rPr>
              <w:fldChar w:fldCharType="separate"/>
            </w:r>
            <w:r w:rsidR="00B62BB9">
              <w:rPr>
                <w:noProof/>
                <w:webHidden/>
              </w:rPr>
              <w:t>29</w:t>
            </w:r>
            <w:r w:rsidR="00B62BB9">
              <w:rPr>
                <w:noProof/>
                <w:webHidden/>
              </w:rPr>
              <w:fldChar w:fldCharType="end"/>
            </w:r>
          </w:hyperlink>
        </w:p>
        <w:p w14:paraId="0B3AAC68" w14:textId="65733732"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6" w:history="1">
            <w:r w:rsidR="00B62BB9" w:rsidRPr="003C5306">
              <w:rPr>
                <w:rStyle w:val="Hyperlink"/>
                <w:noProof/>
              </w:rPr>
              <w:t>6.1 Coursera</w:t>
            </w:r>
            <w:r w:rsidR="00B62BB9">
              <w:rPr>
                <w:noProof/>
                <w:webHidden/>
              </w:rPr>
              <w:tab/>
            </w:r>
            <w:r w:rsidR="00B62BB9">
              <w:rPr>
                <w:noProof/>
                <w:webHidden/>
              </w:rPr>
              <w:fldChar w:fldCharType="begin"/>
            </w:r>
            <w:r w:rsidR="00B62BB9">
              <w:rPr>
                <w:noProof/>
                <w:webHidden/>
              </w:rPr>
              <w:instrText xml:space="preserve"> PAGEREF _Toc59098526 \h </w:instrText>
            </w:r>
            <w:r w:rsidR="00B62BB9">
              <w:rPr>
                <w:noProof/>
                <w:webHidden/>
              </w:rPr>
            </w:r>
            <w:r w:rsidR="00B62BB9">
              <w:rPr>
                <w:noProof/>
                <w:webHidden/>
              </w:rPr>
              <w:fldChar w:fldCharType="separate"/>
            </w:r>
            <w:r w:rsidR="00B62BB9">
              <w:rPr>
                <w:noProof/>
                <w:webHidden/>
              </w:rPr>
              <w:t>29</w:t>
            </w:r>
            <w:r w:rsidR="00B62BB9">
              <w:rPr>
                <w:noProof/>
                <w:webHidden/>
              </w:rPr>
              <w:fldChar w:fldCharType="end"/>
            </w:r>
          </w:hyperlink>
        </w:p>
        <w:p w14:paraId="64F4D2F8" w14:textId="5B76559C"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7" w:history="1">
            <w:r w:rsidR="00B62BB9" w:rsidRPr="003C5306">
              <w:rPr>
                <w:rStyle w:val="Hyperlink"/>
                <w:noProof/>
              </w:rPr>
              <w:t>6.2  edX</w:t>
            </w:r>
            <w:r w:rsidR="00B62BB9">
              <w:rPr>
                <w:noProof/>
                <w:webHidden/>
              </w:rPr>
              <w:tab/>
            </w:r>
            <w:r w:rsidR="00B62BB9">
              <w:rPr>
                <w:noProof/>
                <w:webHidden/>
              </w:rPr>
              <w:fldChar w:fldCharType="begin"/>
            </w:r>
            <w:r w:rsidR="00B62BB9">
              <w:rPr>
                <w:noProof/>
                <w:webHidden/>
              </w:rPr>
              <w:instrText xml:space="preserve"> PAGEREF _Toc59098527 \h </w:instrText>
            </w:r>
            <w:r w:rsidR="00B62BB9">
              <w:rPr>
                <w:noProof/>
                <w:webHidden/>
              </w:rPr>
            </w:r>
            <w:r w:rsidR="00B62BB9">
              <w:rPr>
                <w:noProof/>
                <w:webHidden/>
              </w:rPr>
              <w:fldChar w:fldCharType="separate"/>
            </w:r>
            <w:r w:rsidR="00B62BB9">
              <w:rPr>
                <w:noProof/>
                <w:webHidden/>
              </w:rPr>
              <w:t>31</w:t>
            </w:r>
            <w:r w:rsidR="00B62BB9">
              <w:rPr>
                <w:noProof/>
                <w:webHidden/>
              </w:rPr>
              <w:fldChar w:fldCharType="end"/>
            </w:r>
          </w:hyperlink>
        </w:p>
        <w:p w14:paraId="1F4E4EFC" w14:textId="1263E955"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28" w:history="1">
            <w:r w:rsidR="00B62BB9" w:rsidRPr="003C5306">
              <w:rPr>
                <w:rStyle w:val="Hyperlink"/>
                <w:noProof/>
              </w:rPr>
              <w:t>6.3  Iversity</w:t>
            </w:r>
            <w:r w:rsidR="00B62BB9">
              <w:rPr>
                <w:noProof/>
                <w:webHidden/>
              </w:rPr>
              <w:tab/>
            </w:r>
            <w:r w:rsidR="00B62BB9">
              <w:rPr>
                <w:noProof/>
                <w:webHidden/>
              </w:rPr>
              <w:fldChar w:fldCharType="begin"/>
            </w:r>
            <w:r w:rsidR="00B62BB9">
              <w:rPr>
                <w:noProof/>
                <w:webHidden/>
              </w:rPr>
              <w:instrText xml:space="preserve"> PAGEREF _Toc59098528 \h </w:instrText>
            </w:r>
            <w:r w:rsidR="00B62BB9">
              <w:rPr>
                <w:noProof/>
                <w:webHidden/>
              </w:rPr>
            </w:r>
            <w:r w:rsidR="00B62BB9">
              <w:rPr>
                <w:noProof/>
                <w:webHidden/>
              </w:rPr>
              <w:fldChar w:fldCharType="separate"/>
            </w:r>
            <w:r w:rsidR="00B62BB9">
              <w:rPr>
                <w:noProof/>
                <w:webHidden/>
              </w:rPr>
              <w:t>33</w:t>
            </w:r>
            <w:r w:rsidR="00B62BB9">
              <w:rPr>
                <w:noProof/>
                <w:webHidden/>
              </w:rPr>
              <w:fldChar w:fldCharType="end"/>
            </w:r>
          </w:hyperlink>
        </w:p>
        <w:p w14:paraId="1A38D9B0" w14:textId="2A5094F7" w:rsidR="00B62BB9" w:rsidRDefault="00EA1E73">
          <w:pPr>
            <w:pStyle w:val="TOC1"/>
            <w:tabs>
              <w:tab w:val="right" w:leader="dot" w:pos="10024"/>
            </w:tabs>
            <w:rPr>
              <w:rFonts w:asciiTheme="minorHAnsi" w:hAnsiTheme="minorHAnsi" w:cstheme="minorBidi"/>
              <w:b w:val="0"/>
              <w:noProof/>
              <w:color w:val="auto"/>
              <w:sz w:val="22"/>
              <w:lang w:eastAsia="el-GR"/>
            </w:rPr>
          </w:pPr>
          <w:hyperlink w:anchor="_Toc59098529" w:history="1">
            <w:r w:rsidR="00B62BB9" w:rsidRPr="003C5306">
              <w:rPr>
                <w:rStyle w:val="Hyperlink"/>
                <w:noProof/>
                <w:lang w:val="en-US"/>
              </w:rPr>
              <w:t>K</w:t>
            </w:r>
            <w:r w:rsidR="00B62BB9" w:rsidRPr="003C5306">
              <w:rPr>
                <w:rStyle w:val="Hyperlink"/>
                <w:noProof/>
              </w:rPr>
              <w:t>ΕΦΑΛΑΙΟ 7: Έρευνα σε όλη την Ευρώπη</w:t>
            </w:r>
            <w:r w:rsidR="00B62BB9">
              <w:rPr>
                <w:noProof/>
                <w:webHidden/>
              </w:rPr>
              <w:tab/>
            </w:r>
            <w:r w:rsidR="00B62BB9">
              <w:rPr>
                <w:noProof/>
                <w:webHidden/>
              </w:rPr>
              <w:fldChar w:fldCharType="begin"/>
            </w:r>
            <w:r w:rsidR="00B62BB9">
              <w:rPr>
                <w:noProof/>
                <w:webHidden/>
              </w:rPr>
              <w:instrText xml:space="preserve"> PAGEREF _Toc59098529 \h </w:instrText>
            </w:r>
            <w:r w:rsidR="00B62BB9">
              <w:rPr>
                <w:noProof/>
                <w:webHidden/>
              </w:rPr>
            </w:r>
            <w:r w:rsidR="00B62BB9">
              <w:rPr>
                <w:noProof/>
                <w:webHidden/>
              </w:rPr>
              <w:fldChar w:fldCharType="separate"/>
            </w:r>
            <w:r w:rsidR="00B62BB9">
              <w:rPr>
                <w:noProof/>
                <w:webHidden/>
              </w:rPr>
              <w:t>35</w:t>
            </w:r>
            <w:r w:rsidR="00B62BB9">
              <w:rPr>
                <w:noProof/>
                <w:webHidden/>
              </w:rPr>
              <w:fldChar w:fldCharType="end"/>
            </w:r>
          </w:hyperlink>
        </w:p>
        <w:p w14:paraId="1203FB00" w14:textId="6DF9DE6C"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0" w:history="1">
            <w:r w:rsidR="00B62BB9" w:rsidRPr="003C5306">
              <w:rPr>
                <w:rStyle w:val="Hyperlink"/>
                <w:noProof/>
              </w:rPr>
              <w:t xml:space="preserve">7.1 </w:t>
            </w:r>
            <w:r w:rsidR="00B62BB9" w:rsidRPr="003C5306">
              <w:rPr>
                <w:rStyle w:val="Hyperlink"/>
                <w:noProof/>
                <w:lang w:val="en-US"/>
              </w:rPr>
              <w:t>Web</w:t>
            </w:r>
            <w:r w:rsidR="00B62BB9" w:rsidRPr="003C5306">
              <w:rPr>
                <w:rStyle w:val="Hyperlink"/>
                <w:noProof/>
              </w:rPr>
              <w:t xml:space="preserve"> 2.0 Εργαλεία για την ΕΕΚ στην Φινλανδία</w:t>
            </w:r>
            <w:r w:rsidR="00B62BB9">
              <w:rPr>
                <w:noProof/>
                <w:webHidden/>
              </w:rPr>
              <w:tab/>
            </w:r>
            <w:r w:rsidR="00B62BB9">
              <w:rPr>
                <w:noProof/>
                <w:webHidden/>
              </w:rPr>
              <w:fldChar w:fldCharType="begin"/>
            </w:r>
            <w:r w:rsidR="00B62BB9">
              <w:rPr>
                <w:noProof/>
                <w:webHidden/>
              </w:rPr>
              <w:instrText xml:space="preserve"> PAGEREF _Toc59098530 \h </w:instrText>
            </w:r>
            <w:r w:rsidR="00B62BB9">
              <w:rPr>
                <w:noProof/>
                <w:webHidden/>
              </w:rPr>
            </w:r>
            <w:r w:rsidR="00B62BB9">
              <w:rPr>
                <w:noProof/>
                <w:webHidden/>
              </w:rPr>
              <w:fldChar w:fldCharType="separate"/>
            </w:r>
            <w:r w:rsidR="00B62BB9">
              <w:rPr>
                <w:noProof/>
                <w:webHidden/>
              </w:rPr>
              <w:t>35</w:t>
            </w:r>
            <w:r w:rsidR="00B62BB9">
              <w:rPr>
                <w:noProof/>
                <w:webHidden/>
              </w:rPr>
              <w:fldChar w:fldCharType="end"/>
            </w:r>
          </w:hyperlink>
        </w:p>
        <w:p w14:paraId="3DC0DC1B" w14:textId="08E86CBB"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1" w:history="1">
            <w:r w:rsidR="00B62BB9" w:rsidRPr="003C5306">
              <w:rPr>
                <w:rStyle w:val="Hyperlink"/>
                <w:noProof/>
                <w:lang w:val="en-GB"/>
              </w:rPr>
              <w:t>7.2</w:t>
            </w:r>
            <w:r w:rsidR="00B62BB9" w:rsidRPr="003C5306">
              <w:rPr>
                <w:rStyle w:val="Hyperlink"/>
                <w:noProof/>
                <w:lang w:val="en-US"/>
              </w:rPr>
              <w:t xml:space="preserve"> </w:t>
            </w:r>
            <w:r w:rsidR="00B62BB9" w:rsidRPr="003C5306">
              <w:rPr>
                <w:rStyle w:val="Hyperlink"/>
                <w:noProof/>
              </w:rPr>
              <w:t>Μελέτη</w:t>
            </w:r>
            <w:r w:rsidR="00B62BB9" w:rsidRPr="003C5306">
              <w:rPr>
                <w:rStyle w:val="Hyperlink"/>
                <w:noProof/>
                <w:lang w:val="en-US"/>
              </w:rPr>
              <w:t xml:space="preserve"> </w:t>
            </w:r>
            <w:r w:rsidR="00B62BB9" w:rsidRPr="003C5306">
              <w:rPr>
                <w:rStyle w:val="Hyperlink"/>
                <w:noProof/>
              </w:rPr>
              <w:t>Περίπτωσης</w:t>
            </w:r>
            <w:r w:rsidR="00B62BB9">
              <w:rPr>
                <w:noProof/>
                <w:webHidden/>
              </w:rPr>
              <w:tab/>
            </w:r>
            <w:r w:rsidR="00B62BB9">
              <w:rPr>
                <w:noProof/>
                <w:webHidden/>
              </w:rPr>
              <w:fldChar w:fldCharType="begin"/>
            </w:r>
            <w:r w:rsidR="00B62BB9">
              <w:rPr>
                <w:noProof/>
                <w:webHidden/>
              </w:rPr>
              <w:instrText xml:space="preserve"> PAGEREF _Toc59098531 \h </w:instrText>
            </w:r>
            <w:r w:rsidR="00B62BB9">
              <w:rPr>
                <w:noProof/>
                <w:webHidden/>
              </w:rPr>
            </w:r>
            <w:r w:rsidR="00B62BB9">
              <w:rPr>
                <w:noProof/>
                <w:webHidden/>
              </w:rPr>
              <w:fldChar w:fldCharType="separate"/>
            </w:r>
            <w:r w:rsidR="00B62BB9">
              <w:rPr>
                <w:noProof/>
                <w:webHidden/>
              </w:rPr>
              <w:t>37</w:t>
            </w:r>
            <w:r w:rsidR="00B62BB9">
              <w:rPr>
                <w:noProof/>
                <w:webHidden/>
              </w:rPr>
              <w:fldChar w:fldCharType="end"/>
            </w:r>
          </w:hyperlink>
        </w:p>
        <w:p w14:paraId="2AC8DEFD" w14:textId="43D9BBCD"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2" w:history="1">
            <w:r w:rsidR="00B62BB9" w:rsidRPr="003C5306">
              <w:rPr>
                <w:rStyle w:val="Hyperlink"/>
                <w:noProof/>
              </w:rPr>
              <w:t xml:space="preserve">7.3  </w:t>
            </w:r>
            <w:r w:rsidR="00B62BB9" w:rsidRPr="003C5306">
              <w:rPr>
                <w:rStyle w:val="Hyperlink"/>
                <w:noProof/>
                <w:lang w:val="en-US"/>
              </w:rPr>
              <w:t>Web</w:t>
            </w:r>
            <w:r w:rsidR="00B62BB9" w:rsidRPr="003C5306">
              <w:rPr>
                <w:rStyle w:val="Hyperlink"/>
                <w:noProof/>
              </w:rPr>
              <w:t xml:space="preserve"> 2.0 Εργαλεία για την ΕΕΚ στην Ιταλία</w:t>
            </w:r>
            <w:r w:rsidR="00B62BB9">
              <w:rPr>
                <w:noProof/>
                <w:webHidden/>
              </w:rPr>
              <w:tab/>
            </w:r>
            <w:r w:rsidR="00B62BB9">
              <w:rPr>
                <w:noProof/>
                <w:webHidden/>
              </w:rPr>
              <w:fldChar w:fldCharType="begin"/>
            </w:r>
            <w:r w:rsidR="00B62BB9">
              <w:rPr>
                <w:noProof/>
                <w:webHidden/>
              </w:rPr>
              <w:instrText xml:space="preserve"> PAGEREF _Toc59098532 \h </w:instrText>
            </w:r>
            <w:r w:rsidR="00B62BB9">
              <w:rPr>
                <w:noProof/>
                <w:webHidden/>
              </w:rPr>
            </w:r>
            <w:r w:rsidR="00B62BB9">
              <w:rPr>
                <w:noProof/>
                <w:webHidden/>
              </w:rPr>
              <w:fldChar w:fldCharType="separate"/>
            </w:r>
            <w:r w:rsidR="00B62BB9">
              <w:rPr>
                <w:noProof/>
                <w:webHidden/>
              </w:rPr>
              <w:t>42</w:t>
            </w:r>
            <w:r w:rsidR="00B62BB9">
              <w:rPr>
                <w:noProof/>
                <w:webHidden/>
              </w:rPr>
              <w:fldChar w:fldCharType="end"/>
            </w:r>
          </w:hyperlink>
        </w:p>
        <w:p w14:paraId="771F47F4" w14:textId="400231B2"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3" w:history="1">
            <w:r w:rsidR="00B62BB9" w:rsidRPr="003C5306">
              <w:rPr>
                <w:rStyle w:val="Hyperlink"/>
                <w:noProof/>
              </w:rPr>
              <w:t>7.4  Μελέτη Περίπτωσης</w:t>
            </w:r>
            <w:r w:rsidR="00B62BB9">
              <w:rPr>
                <w:noProof/>
                <w:webHidden/>
              </w:rPr>
              <w:tab/>
            </w:r>
            <w:r w:rsidR="00B62BB9">
              <w:rPr>
                <w:noProof/>
                <w:webHidden/>
              </w:rPr>
              <w:fldChar w:fldCharType="begin"/>
            </w:r>
            <w:r w:rsidR="00B62BB9">
              <w:rPr>
                <w:noProof/>
                <w:webHidden/>
              </w:rPr>
              <w:instrText xml:space="preserve"> PAGEREF _Toc59098533 \h </w:instrText>
            </w:r>
            <w:r w:rsidR="00B62BB9">
              <w:rPr>
                <w:noProof/>
                <w:webHidden/>
              </w:rPr>
            </w:r>
            <w:r w:rsidR="00B62BB9">
              <w:rPr>
                <w:noProof/>
                <w:webHidden/>
              </w:rPr>
              <w:fldChar w:fldCharType="separate"/>
            </w:r>
            <w:r w:rsidR="00B62BB9">
              <w:rPr>
                <w:noProof/>
                <w:webHidden/>
              </w:rPr>
              <w:t>44</w:t>
            </w:r>
            <w:r w:rsidR="00B62BB9">
              <w:rPr>
                <w:noProof/>
                <w:webHidden/>
              </w:rPr>
              <w:fldChar w:fldCharType="end"/>
            </w:r>
          </w:hyperlink>
        </w:p>
        <w:p w14:paraId="061856C0" w14:textId="61F2302B"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4" w:history="1">
            <w:r w:rsidR="00B62BB9" w:rsidRPr="003C5306">
              <w:rPr>
                <w:rStyle w:val="Hyperlink"/>
                <w:noProof/>
              </w:rPr>
              <w:t xml:space="preserve">7.5  </w:t>
            </w:r>
            <w:r w:rsidR="00B62BB9" w:rsidRPr="003C5306">
              <w:rPr>
                <w:rStyle w:val="Hyperlink"/>
                <w:noProof/>
                <w:lang w:val="en-US"/>
              </w:rPr>
              <w:t>Web</w:t>
            </w:r>
            <w:r w:rsidR="00B62BB9" w:rsidRPr="003C5306">
              <w:rPr>
                <w:rStyle w:val="Hyperlink"/>
                <w:noProof/>
              </w:rPr>
              <w:t xml:space="preserve"> 2.0 Εργαλεία για την ΕΕΚ στο Ηνωμένο Βασίλειο</w:t>
            </w:r>
            <w:r w:rsidR="00B62BB9">
              <w:rPr>
                <w:noProof/>
                <w:webHidden/>
              </w:rPr>
              <w:tab/>
            </w:r>
            <w:r w:rsidR="00B62BB9">
              <w:rPr>
                <w:noProof/>
                <w:webHidden/>
              </w:rPr>
              <w:fldChar w:fldCharType="begin"/>
            </w:r>
            <w:r w:rsidR="00B62BB9">
              <w:rPr>
                <w:noProof/>
                <w:webHidden/>
              </w:rPr>
              <w:instrText xml:space="preserve"> PAGEREF _Toc59098534 \h </w:instrText>
            </w:r>
            <w:r w:rsidR="00B62BB9">
              <w:rPr>
                <w:noProof/>
                <w:webHidden/>
              </w:rPr>
            </w:r>
            <w:r w:rsidR="00B62BB9">
              <w:rPr>
                <w:noProof/>
                <w:webHidden/>
              </w:rPr>
              <w:fldChar w:fldCharType="separate"/>
            </w:r>
            <w:r w:rsidR="00B62BB9">
              <w:rPr>
                <w:noProof/>
                <w:webHidden/>
              </w:rPr>
              <w:t>45</w:t>
            </w:r>
            <w:r w:rsidR="00B62BB9">
              <w:rPr>
                <w:noProof/>
                <w:webHidden/>
              </w:rPr>
              <w:fldChar w:fldCharType="end"/>
            </w:r>
          </w:hyperlink>
        </w:p>
        <w:p w14:paraId="6EC4C802" w14:textId="0E033F74"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5" w:history="1">
            <w:r w:rsidR="00B62BB9" w:rsidRPr="003C5306">
              <w:rPr>
                <w:rStyle w:val="Hyperlink"/>
                <w:noProof/>
              </w:rPr>
              <w:t>7.6  Μελέτη Περίπτωσης</w:t>
            </w:r>
            <w:r w:rsidR="00B62BB9">
              <w:rPr>
                <w:noProof/>
                <w:webHidden/>
              </w:rPr>
              <w:tab/>
            </w:r>
            <w:r w:rsidR="00B62BB9">
              <w:rPr>
                <w:noProof/>
                <w:webHidden/>
              </w:rPr>
              <w:fldChar w:fldCharType="begin"/>
            </w:r>
            <w:r w:rsidR="00B62BB9">
              <w:rPr>
                <w:noProof/>
                <w:webHidden/>
              </w:rPr>
              <w:instrText xml:space="preserve"> PAGEREF _Toc59098535 \h </w:instrText>
            </w:r>
            <w:r w:rsidR="00B62BB9">
              <w:rPr>
                <w:noProof/>
                <w:webHidden/>
              </w:rPr>
            </w:r>
            <w:r w:rsidR="00B62BB9">
              <w:rPr>
                <w:noProof/>
                <w:webHidden/>
              </w:rPr>
              <w:fldChar w:fldCharType="separate"/>
            </w:r>
            <w:r w:rsidR="00B62BB9">
              <w:rPr>
                <w:noProof/>
                <w:webHidden/>
              </w:rPr>
              <w:t>46</w:t>
            </w:r>
            <w:r w:rsidR="00B62BB9">
              <w:rPr>
                <w:noProof/>
                <w:webHidden/>
              </w:rPr>
              <w:fldChar w:fldCharType="end"/>
            </w:r>
          </w:hyperlink>
        </w:p>
        <w:p w14:paraId="0E39E0C7" w14:textId="340927B4"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6" w:history="1">
            <w:r w:rsidR="00B62BB9" w:rsidRPr="003C5306">
              <w:rPr>
                <w:rStyle w:val="Hyperlink"/>
                <w:noProof/>
              </w:rPr>
              <w:t xml:space="preserve">7.7  </w:t>
            </w:r>
            <w:r w:rsidR="00B62BB9" w:rsidRPr="003C5306">
              <w:rPr>
                <w:rStyle w:val="Hyperlink"/>
                <w:noProof/>
                <w:lang w:val="en-US"/>
              </w:rPr>
              <w:t>Web</w:t>
            </w:r>
            <w:r w:rsidR="00B62BB9" w:rsidRPr="003C5306">
              <w:rPr>
                <w:rStyle w:val="Hyperlink"/>
                <w:noProof/>
              </w:rPr>
              <w:t xml:space="preserve"> 2.0 Εργαλεία για την ΕΕΚ στην Ελλάδα</w:t>
            </w:r>
            <w:r w:rsidR="00B62BB9">
              <w:rPr>
                <w:noProof/>
                <w:webHidden/>
              </w:rPr>
              <w:tab/>
            </w:r>
            <w:r w:rsidR="00B62BB9">
              <w:rPr>
                <w:noProof/>
                <w:webHidden/>
              </w:rPr>
              <w:fldChar w:fldCharType="begin"/>
            </w:r>
            <w:r w:rsidR="00B62BB9">
              <w:rPr>
                <w:noProof/>
                <w:webHidden/>
              </w:rPr>
              <w:instrText xml:space="preserve"> PAGEREF _Toc59098536 \h </w:instrText>
            </w:r>
            <w:r w:rsidR="00B62BB9">
              <w:rPr>
                <w:noProof/>
                <w:webHidden/>
              </w:rPr>
            </w:r>
            <w:r w:rsidR="00B62BB9">
              <w:rPr>
                <w:noProof/>
                <w:webHidden/>
              </w:rPr>
              <w:fldChar w:fldCharType="separate"/>
            </w:r>
            <w:r w:rsidR="00B62BB9">
              <w:rPr>
                <w:noProof/>
                <w:webHidden/>
              </w:rPr>
              <w:t>48</w:t>
            </w:r>
            <w:r w:rsidR="00B62BB9">
              <w:rPr>
                <w:noProof/>
                <w:webHidden/>
              </w:rPr>
              <w:fldChar w:fldCharType="end"/>
            </w:r>
          </w:hyperlink>
        </w:p>
        <w:p w14:paraId="5D70E312" w14:textId="31EF13C3"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7" w:history="1">
            <w:r w:rsidR="00B62BB9" w:rsidRPr="003C5306">
              <w:rPr>
                <w:rStyle w:val="Hyperlink"/>
                <w:noProof/>
              </w:rPr>
              <w:t>7.8 Μελέτη Περίπτωσης</w:t>
            </w:r>
            <w:r w:rsidR="00B62BB9">
              <w:rPr>
                <w:noProof/>
                <w:webHidden/>
              </w:rPr>
              <w:tab/>
            </w:r>
            <w:r w:rsidR="00B62BB9">
              <w:rPr>
                <w:noProof/>
                <w:webHidden/>
              </w:rPr>
              <w:fldChar w:fldCharType="begin"/>
            </w:r>
            <w:r w:rsidR="00B62BB9">
              <w:rPr>
                <w:noProof/>
                <w:webHidden/>
              </w:rPr>
              <w:instrText xml:space="preserve"> PAGEREF _Toc59098537 \h </w:instrText>
            </w:r>
            <w:r w:rsidR="00B62BB9">
              <w:rPr>
                <w:noProof/>
                <w:webHidden/>
              </w:rPr>
            </w:r>
            <w:r w:rsidR="00B62BB9">
              <w:rPr>
                <w:noProof/>
                <w:webHidden/>
              </w:rPr>
              <w:fldChar w:fldCharType="separate"/>
            </w:r>
            <w:r w:rsidR="00B62BB9">
              <w:rPr>
                <w:noProof/>
                <w:webHidden/>
              </w:rPr>
              <w:t>50</w:t>
            </w:r>
            <w:r w:rsidR="00B62BB9">
              <w:rPr>
                <w:noProof/>
                <w:webHidden/>
              </w:rPr>
              <w:fldChar w:fldCharType="end"/>
            </w:r>
          </w:hyperlink>
        </w:p>
        <w:p w14:paraId="4EC40CE5" w14:textId="7CF71A0E"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8" w:history="1">
            <w:r w:rsidR="00B62BB9" w:rsidRPr="003C5306">
              <w:rPr>
                <w:rStyle w:val="Hyperlink"/>
                <w:noProof/>
              </w:rPr>
              <w:t xml:space="preserve">7.9  </w:t>
            </w:r>
            <w:r w:rsidR="00B62BB9" w:rsidRPr="003C5306">
              <w:rPr>
                <w:rStyle w:val="Hyperlink"/>
                <w:noProof/>
                <w:lang w:val="en-US"/>
              </w:rPr>
              <w:t>Web</w:t>
            </w:r>
            <w:r w:rsidR="00B62BB9" w:rsidRPr="003C5306">
              <w:rPr>
                <w:rStyle w:val="Hyperlink"/>
                <w:noProof/>
              </w:rPr>
              <w:t xml:space="preserve"> 2.0 Εργαλεία για την ΕΕΚ στην Πολωνία</w:t>
            </w:r>
            <w:r w:rsidR="00B62BB9">
              <w:rPr>
                <w:noProof/>
                <w:webHidden/>
              </w:rPr>
              <w:tab/>
            </w:r>
            <w:r w:rsidR="00B62BB9">
              <w:rPr>
                <w:noProof/>
                <w:webHidden/>
              </w:rPr>
              <w:fldChar w:fldCharType="begin"/>
            </w:r>
            <w:r w:rsidR="00B62BB9">
              <w:rPr>
                <w:noProof/>
                <w:webHidden/>
              </w:rPr>
              <w:instrText xml:space="preserve"> PAGEREF _Toc59098538 \h </w:instrText>
            </w:r>
            <w:r w:rsidR="00B62BB9">
              <w:rPr>
                <w:noProof/>
                <w:webHidden/>
              </w:rPr>
            </w:r>
            <w:r w:rsidR="00B62BB9">
              <w:rPr>
                <w:noProof/>
                <w:webHidden/>
              </w:rPr>
              <w:fldChar w:fldCharType="separate"/>
            </w:r>
            <w:r w:rsidR="00B62BB9">
              <w:rPr>
                <w:noProof/>
                <w:webHidden/>
              </w:rPr>
              <w:t>51</w:t>
            </w:r>
            <w:r w:rsidR="00B62BB9">
              <w:rPr>
                <w:noProof/>
                <w:webHidden/>
              </w:rPr>
              <w:fldChar w:fldCharType="end"/>
            </w:r>
          </w:hyperlink>
        </w:p>
        <w:p w14:paraId="522F817C" w14:textId="69B8787C" w:rsidR="00B62BB9" w:rsidRDefault="00EA1E73">
          <w:pPr>
            <w:pStyle w:val="TOC2"/>
            <w:tabs>
              <w:tab w:val="right" w:leader="dot" w:pos="10024"/>
            </w:tabs>
            <w:rPr>
              <w:rFonts w:asciiTheme="minorHAnsi" w:hAnsiTheme="minorHAnsi" w:cstheme="minorBidi"/>
              <w:b w:val="0"/>
              <w:noProof/>
              <w:color w:val="auto"/>
              <w:sz w:val="22"/>
              <w:lang w:eastAsia="el-GR"/>
            </w:rPr>
          </w:pPr>
          <w:hyperlink w:anchor="_Toc59098539" w:history="1">
            <w:r w:rsidR="00B62BB9" w:rsidRPr="003C5306">
              <w:rPr>
                <w:rStyle w:val="Hyperlink"/>
                <w:noProof/>
              </w:rPr>
              <w:t>7.10 Μελέτη Περίπτωσης</w:t>
            </w:r>
            <w:r w:rsidR="00B62BB9">
              <w:rPr>
                <w:noProof/>
                <w:webHidden/>
              </w:rPr>
              <w:tab/>
            </w:r>
            <w:r w:rsidR="00B62BB9">
              <w:rPr>
                <w:noProof/>
                <w:webHidden/>
              </w:rPr>
              <w:fldChar w:fldCharType="begin"/>
            </w:r>
            <w:r w:rsidR="00B62BB9">
              <w:rPr>
                <w:noProof/>
                <w:webHidden/>
              </w:rPr>
              <w:instrText xml:space="preserve"> PAGEREF _Toc59098539 \h </w:instrText>
            </w:r>
            <w:r w:rsidR="00B62BB9">
              <w:rPr>
                <w:noProof/>
                <w:webHidden/>
              </w:rPr>
            </w:r>
            <w:r w:rsidR="00B62BB9">
              <w:rPr>
                <w:noProof/>
                <w:webHidden/>
              </w:rPr>
              <w:fldChar w:fldCharType="separate"/>
            </w:r>
            <w:r w:rsidR="00B62BB9">
              <w:rPr>
                <w:noProof/>
                <w:webHidden/>
              </w:rPr>
              <w:t>52</w:t>
            </w:r>
            <w:r w:rsidR="00B62BB9">
              <w:rPr>
                <w:noProof/>
                <w:webHidden/>
              </w:rPr>
              <w:fldChar w:fldCharType="end"/>
            </w:r>
          </w:hyperlink>
        </w:p>
        <w:p w14:paraId="39AD5EE7" w14:textId="03875927" w:rsidR="006247E3" w:rsidRDefault="006247E3" w:rsidP="006247E3">
          <w:pPr>
            <w:spacing w:after="200"/>
            <w:rPr>
              <w:b w:val="0"/>
              <w:bCs/>
              <w:noProof/>
            </w:rPr>
          </w:pPr>
          <w:r w:rsidRPr="00D51D4D">
            <w:rPr>
              <w:rFonts w:asciiTheme="majorHAnsi" w:hAnsiTheme="majorHAnsi" w:cstheme="majorHAnsi"/>
              <w:b w:val="0"/>
              <w:bCs/>
              <w:noProof/>
              <w:sz w:val="20"/>
              <w:szCs w:val="20"/>
            </w:rPr>
            <w:fldChar w:fldCharType="end"/>
          </w:r>
        </w:p>
      </w:sdtContent>
    </w:sdt>
    <w:p w14:paraId="4B1E9331" w14:textId="77777777" w:rsidR="006247E3" w:rsidRPr="00473C2C" w:rsidRDefault="006247E3" w:rsidP="006247E3"/>
    <w:p w14:paraId="3035EEBE" w14:textId="2014C98A" w:rsidR="006247E3" w:rsidRDefault="006247E3" w:rsidP="00AB02A7">
      <w:pPr>
        <w:spacing w:after="200"/>
      </w:pPr>
    </w:p>
    <w:p w14:paraId="588476CB" w14:textId="6CCE2468" w:rsidR="006247E3" w:rsidRDefault="006247E3" w:rsidP="00AB02A7">
      <w:pPr>
        <w:spacing w:after="200"/>
      </w:pPr>
    </w:p>
    <w:p w14:paraId="3B57A1BE" w14:textId="2BE4C885" w:rsidR="006247E3" w:rsidRDefault="006247E3" w:rsidP="00AB02A7">
      <w:pPr>
        <w:spacing w:after="200"/>
      </w:pPr>
    </w:p>
    <w:p w14:paraId="02ED6FA3" w14:textId="69E0611B" w:rsidR="006247E3" w:rsidRDefault="006247E3" w:rsidP="00AB02A7">
      <w:pPr>
        <w:spacing w:after="200"/>
      </w:pPr>
    </w:p>
    <w:p w14:paraId="40E90FE4" w14:textId="461F808A" w:rsidR="006247E3" w:rsidRDefault="006247E3" w:rsidP="00AB02A7">
      <w:pPr>
        <w:spacing w:after="200"/>
      </w:pPr>
    </w:p>
    <w:p w14:paraId="4192F64A" w14:textId="3576C372" w:rsidR="00D51D4D" w:rsidRDefault="00D51D4D" w:rsidP="00AB02A7">
      <w:pPr>
        <w:spacing w:after="200"/>
      </w:pPr>
    </w:p>
    <w:p w14:paraId="2834BDB7" w14:textId="0A5ECC08" w:rsidR="0032269C" w:rsidRDefault="0032269C" w:rsidP="00AB02A7">
      <w:pPr>
        <w:spacing w:after="200"/>
      </w:pPr>
    </w:p>
    <w:p w14:paraId="71C60B5F" w14:textId="5B792F96" w:rsidR="0032269C" w:rsidRDefault="0032269C" w:rsidP="00AB02A7">
      <w:pPr>
        <w:spacing w:after="200"/>
      </w:pPr>
    </w:p>
    <w:p w14:paraId="532376C4" w14:textId="6D103207" w:rsidR="0032269C" w:rsidRDefault="0032269C" w:rsidP="00AB02A7">
      <w:pPr>
        <w:spacing w:after="200"/>
      </w:pPr>
    </w:p>
    <w:p w14:paraId="215C2C1C" w14:textId="351E726E" w:rsidR="0032269C" w:rsidRDefault="0032269C" w:rsidP="00AB02A7">
      <w:pPr>
        <w:spacing w:after="200"/>
      </w:pPr>
    </w:p>
    <w:p w14:paraId="6C18B36F" w14:textId="5A4B5104" w:rsidR="0032269C" w:rsidRDefault="0032269C" w:rsidP="00AB02A7">
      <w:pPr>
        <w:spacing w:after="200"/>
      </w:pPr>
    </w:p>
    <w:p w14:paraId="166FFA13" w14:textId="3C64F740" w:rsidR="0032269C" w:rsidRDefault="0032269C" w:rsidP="00AB02A7">
      <w:pPr>
        <w:spacing w:after="200"/>
      </w:pPr>
    </w:p>
    <w:p w14:paraId="086E2E1E" w14:textId="77777777" w:rsidR="0032269C" w:rsidRDefault="0032269C" w:rsidP="00AB02A7">
      <w:pPr>
        <w:spacing w:after="200"/>
      </w:pPr>
    </w:p>
    <w:p w14:paraId="26C71A3F" w14:textId="58BEE22A" w:rsidR="00C65FF6" w:rsidRPr="00AC1F5B" w:rsidRDefault="00AC1F5B" w:rsidP="00BC0B22">
      <w:pPr>
        <w:pStyle w:val="Heading1"/>
        <w:jc w:val="both"/>
      </w:pPr>
      <w:bookmarkStart w:id="7" w:name="_Toc59098504"/>
      <w:r>
        <w:t xml:space="preserve">ΚΕΦΑΛΑΙΟ </w:t>
      </w:r>
      <w:r w:rsidR="00C65FF6" w:rsidRPr="00AC1F5B">
        <w:t xml:space="preserve">1: </w:t>
      </w:r>
      <w:r>
        <w:t>Εισαγωγή</w:t>
      </w:r>
      <w:bookmarkEnd w:id="7"/>
      <w:r w:rsidR="00C65FF6" w:rsidRPr="00AC1F5B">
        <w:rPr>
          <w:b w:val="0"/>
          <w:color w:val="auto"/>
          <w:sz w:val="24"/>
          <w:szCs w:val="24"/>
        </w:rPr>
        <w:tab/>
      </w:r>
    </w:p>
    <w:p w14:paraId="3F469C5B" w14:textId="77777777" w:rsidR="00C65FF6" w:rsidRPr="00AC1F5B" w:rsidRDefault="00C65FF6" w:rsidP="00BC0B22">
      <w:pPr>
        <w:jc w:val="both"/>
        <w:rPr>
          <w:rFonts w:ascii="Arial" w:hAnsi="Arial" w:cs="Arial"/>
          <w:b w:val="0"/>
          <w:color w:val="auto"/>
          <w:sz w:val="16"/>
          <w:szCs w:val="16"/>
        </w:rPr>
      </w:pPr>
    </w:p>
    <w:p w14:paraId="12E9351D" w14:textId="77777777" w:rsidR="00C65FF6" w:rsidRPr="00AC1F5B" w:rsidRDefault="00C65FF6" w:rsidP="00BC0B22">
      <w:pPr>
        <w:jc w:val="both"/>
        <w:rPr>
          <w:rFonts w:ascii="Arial" w:hAnsi="Arial" w:cs="Arial"/>
          <w:b w:val="0"/>
          <w:color w:val="auto"/>
          <w:sz w:val="16"/>
          <w:szCs w:val="16"/>
        </w:rPr>
      </w:pPr>
    </w:p>
    <w:p w14:paraId="17A75C26" w14:textId="4F2AF219" w:rsidR="00C65FF6" w:rsidRPr="00AC1F5B" w:rsidRDefault="00783CC3" w:rsidP="00BC0B22">
      <w:pPr>
        <w:pStyle w:val="Heading2"/>
        <w:jc w:val="both"/>
      </w:pPr>
      <w:bookmarkStart w:id="8" w:name="_Toc59098505"/>
      <w:bookmarkStart w:id="9" w:name="_Hlk48580023"/>
      <w:r w:rsidRPr="00AC1F5B">
        <w:t xml:space="preserve">1.1 </w:t>
      </w:r>
      <w:r w:rsidR="00AC1F5B">
        <w:t>Τι είναι η επαγγελματική εκπαίδευση και κατάρτιση</w:t>
      </w:r>
      <w:r w:rsidR="00B62BB9">
        <w:t>;</w:t>
      </w:r>
      <w:bookmarkEnd w:id="8"/>
    </w:p>
    <w:bookmarkEnd w:id="9"/>
    <w:p w14:paraId="55E6BD5E" w14:textId="6324BB1B" w:rsidR="00C65FF6" w:rsidRPr="00AC1F5B" w:rsidRDefault="00AC1F5B" w:rsidP="00BC0B22">
      <w:pPr>
        <w:spacing w:after="200"/>
        <w:jc w:val="both"/>
        <w:rPr>
          <w:rFonts w:ascii="Arial" w:hAnsi="Arial" w:cs="Arial"/>
          <w:b w:val="0"/>
          <w:color w:val="auto"/>
          <w:sz w:val="24"/>
          <w:szCs w:val="24"/>
        </w:rPr>
      </w:pPr>
      <w:r w:rsidRPr="00AC1F5B">
        <w:rPr>
          <w:rFonts w:ascii="Arial" w:hAnsi="Arial" w:cs="Arial"/>
          <w:b w:val="0"/>
          <w:color w:val="auto"/>
          <w:sz w:val="24"/>
          <w:szCs w:val="24"/>
        </w:rPr>
        <w:t>Η επαγγελματική εκπαίδευση και κατάρτιση (ΕΕΚ) αποτελεί βασικό στοιχείο των συστημάτων διά βίου μάθησης, τα οποία εξοπλίζουν τους πολίτες με γνώσεις, δεξιότητες και ικανότητες που απαιτούνται σε συγκεκριμένα επαγγέλματα και στην αγορά εργασίας</w:t>
      </w:r>
      <w:r>
        <w:rPr>
          <w:rFonts w:ascii="Arial" w:hAnsi="Arial" w:cs="Arial"/>
          <w:b w:val="0"/>
          <w:color w:val="auto"/>
          <w:sz w:val="24"/>
          <w:szCs w:val="24"/>
        </w:rPr>
        <w:t xml:space="preserve">. </w:t>
      </w:r>
    </w:p>
    <w:p w14:paraId="0FFB9851" w14:textId="77777777" w:rsidR="00C65FF6" w:rsidRPr="00AC1F5B" w:rsidRDefault="00C65FF6" w:rsidP="00BC0B22">
      <w:pPr>
        <w:spacing w:after="200"/>
        <w:jc w:val="both"/>
        <w:rPr>
          <w:rFonts w:ascii="Arial" w:hAnsi="Arial" w:cs="Arial"/>
          <w:b w:val="0"/>
          <w:color w:val="auto"/>
          <w:sz w:val="24"/>
          <w:szCs w:val="24"/>
        </w:rPr>
      </w:pPr>
    </w:p>
    <w:p w14:paraId="22533B4E" w14:textId="77777777" w:rsidR="00AC1F5B" w:rsidRPr="00AC1F5B" w:rsidRDefault="00AC1F5B" w:rsidP="00BC0B22">
      <w:pPr>
        <w:spacing w:after="200"/>
        <w:jc w:val="both"/>
        <w:rPr>
          <w:rFonts w:ascii="Arial" w:hAnsi="Arial" w:cs="Arial"/>
          <w:b w:val="0"/>
          <w:color w:val="auto"/>
          <w:sz w:val="24"/>
          <w:szCs w:val="24"/>
        </w:rPr>
      </w:pPr>
      <w:r w:rsidRPr="00AC1F5B">
        <w:rPr>
          <w:rFonts w:ascii="Arial" w:hAnsi="Arial" w:cs="Arial"/>
          <w:b w:val="0"/>
          <w:color w:val="auto"/>
          <w:sz w:val="24"/>
          <w:szCs w:val="24"/>
        </w:rPr>
        <w:t>Η ΕΕΚ ανταποκρίνεται στις ανάγκες της οικονομίας, αλλά παρέχει επίσης στους εκπαιδευόμενους σημαντικές δεξιότητες για την προσωπική τους ανάπτυξη και την ενεργό συμμετοχή τους στην κοινωνία. Η ΕΕΚ μπορεί επίσης να ενισχύσει την απόδοση των επιχειρήσεων, την ανταγωνιστικότητα, την έρευνα και την καινοτομία και αποτελεί κεντρική πτυχή της επιτυχούς απασχόλησης και της κοινωνικής πολιτικής.</w:t>
      </w:r>
    </w:p>
    <w:p w14:paraId="6E16E23F" w14:textId="77777777" w:rsidR="00AC1F5B" w:rsidRPr="00AC1F5B" w:rsidRDefault="00AC1F5B" w:rsidP="00BC0B22">
      <w:pPr>
        <w:spacing w:after="200"/>
        <w:jc w:val="both"/>
        <w:rPr>
          <w:rFonts w:ascii="Arial" w:hAnsi="Arial" w:cs="Arial"/>
          <w:b w:val="0"/>
          <w:color w:val="auto"/>
          <w:sz w:val="24"/>
          <w:szCs w:val="24"/>
        </w:rPr>
      </w:pPr>
      <w:r w:rsidRPr="00AC1F5B">
        <w:rPr>
          <w:rFonts w:ascii="Arial" w:hAnsi="Arial" w:cs="Arial"/>
          <w:b w:val="0"/>
          <w:color w:val="auto"/>
          <w:sz w:val="24"/>
          <w:szCs w:val="24"/>
        </w:rPr>
        <w:t>Τα συστήματα επαγγελματικής εκπαίδευσης και κατάρτισης (ΕΕΚ) αποτελούνται από την αρχική και συνεχιζόμενη ΕΕΚ.</w:t>
      </w:r>
    </w:p>
    <w:p w14:paraId="7EF26C97" w14:textId="55AEC5D3" w:rsidR="00AC1F5B" w:rsidRPr="00AC1F5B" w:rsidRDefault="00AC1F5B" w:rsidP="00BC0B22">
      <w:pPr>
        <w:spacing w:after="200"/>
        <w:jc w:val="both"/>
        <w:rPr>
          <w:rFonts w:ascii="Arial" w:hAnsi="Arial" w:cs="Arial"/>
          <w:b w:val="0"/>
          <w:color w:val="auto"/>
          <w:sz w:val="24"/>
          <w:szCs w:val="24"/>
        </w:rPr>
      </w:pPr>
      <w:r w:rsidRPr="00AC1F5B">
        <w:rPr>
          <w:rFonts w:ascii="Arial" w:hAnsi="Arial" w:cs="Arial"/>
          <w:b w:val="0"/>
          <w:color w:val="auto"/>
          <w:sz w:val="24"/>
          <w:szCs w:val="24"/>
        </w:rPr>
        <w:t>1. Η αρχική επαγγελματική εκπαίδευση και κατάρτιση (</w:t>
      </w:r>
      <w:r w:rsidRPr="00AC1F5B">
        <w:rPr>
          <w:rFonts w:ascii="Arial" w:hAnsi="Arial" w:cs="Arial"/>
          <w:b w:val="0"/>
          <w:color w:val="auto"/>
          <w:sz w:val="24"/>
          <w:szCs w:val="24"/>
          <w:lang w:val="en-US"/>
        </w:rPr>
        <w:t>I</w:t>
      </w:r>
      <w:r w:rsidRPr="00AC1F5B">
        <w:rPr>
          <w:rFonts w:ascii="Arial" w:hAnsi="Arial" w:cs="Arial"/>
          <w:b w:val="0"/>
          <w:color w:val="auto"/>
          <w:sz w:val="24"/>
          <w:szCs w:val="24"/>
        </w:rPr>
        <w:t>-</w:t>
      </w:r>
      <w:r w:rsidRPr="00AC1F5B">
        <w:rPr>
          <w:rFonts w:ascii="Arial" w:hAnsi="Arial" w:cs="Arial"/>
          <w:b w:val="0"/>
          <w:color w:val="auto"/>
          <w:sz w:val="24"/>
          <w:szCs w:val="24"/>
          <w:lang w:val="en-US"/>
        </w:rPr>
        <w:t>VET</w:t>
      </w:r>
      <w:r w:rsidRPr="00AC1F5B">
        <w:rPr>
          <w:rFonts w:ascii="Arial" w:hAnsi="Arial" w:cs="Arial"/>
          <w:b w:val="0"/>
          <w:color w:val="auto"/>
          <w:sz w:val="24"/>
          <w:szCs w:val="24"/>
        </w:rPr>
        <w:t>) πραγματοποιείται συνήθως σε ανώτερο δευτεροβάθμιο επίπεδο</w:t>
      </w:r>
      <w:r w:rsidR="00B05768">
        <w:rPr>
          <w:rFonts w:ascii="Arial" w:hAnsi="Arial" w:cs="Arial"/>
          <w:b w:val="0"/>
          <w:color w:val="auto"/>
          <w:sz w:val="24"/>
          <w:szCs w:val="24"/>
        </w:rPr>
        <w:t>,</w:t>
      </w:r>
      <w:r w:rsidRPr="00AC1F5B">
        <w:rPr>
          <w:rFonts w:ascii="Arial" w:hAnsi="Arial" w:cs="Arial"/>
          <w:b w:val="0"/>
          <w:color w:val="auto"/>
          <w:sz w:val="24"/>
          <w:szCs w:val="24"/>
        </w:rPr>
        <w:t xml:space="preserve"> προτού οι εκπαιδευόμενοι αρχίσουν να εργάζονται. Πραγματοποιείται είτε σε σχολικό περιβάλλον (κυρίως στην τάξη) είτε σε περιβάλλον εργασίας, όπως κέντρα κατάρτισης και εταιρείες. Αυτό διαφέρει από χώρα σε χώρα, ανάλογα με τα εθνικά συστήματα εκπαίδευσης και κατάρτισης και τις οικονομικές δομές.</w:t>
      </w:r>
    </w:p>
    <w:p w14:paraId="353CD7AA" w14:textId="77777777" w:rsidR="00AC1F5B" w:rsidRPr="00AC1F5B" w:rsidRDefault="00AC1F5B" w:rsidP="00BC0B22">
      <w:pPr>
        <w:spacing w:after="200"/>
        <w:jc w:val="both"/>
        <w:rPr>
          <w:rFonts w:ascii="Arial" w:hAnsi="Arial" w:cs="Arial"/>
          <w:b w:val="0"/>
          <w:color w:val="auto"/>
          <w:sz w:val="24"/>
          <w:szCs w:val="24"/>
        </w:rPr>
      </w:pPr>
    </w:p>
    <w:p w14:paraId="100D9DC4" w14:textId="334DD54A" w:rsidR="00C65FF6" w:rsidRPr="00BC0B22" w:rsidRDefault="00AC1F5B" w:rsidP="00BC0B22">
      <w:pPr>
        <w:spacing w:after="200"/>
        <w:jc w:val="both"/>
        <w:rPr>
          <w:rFonts w:ascii="Arial" w:hAnsi="Arial" w:cs="Arial"/>
          <w:b w:val="0"/>
          <w:color w:val="auto"/>
          <w:sz w:val="24"/>
          <w:szCs w:val="24"/>
        </w:rPr>
      </w:pPr>
      <w:r w:rsidRPr="00AC1F5B">
        <w:rPr>
          <w:rFonts w:ascii="Arial" w:hAnsi="Arial" w:cs="Arial"/>
          <w:b w:val="0"/>
          <w:color w:val="auto"/>
          <w:sz w:val="24"/>
          <w:szCs w:val="24"/>
        </w:rPr>
        <w:t>2. Η συνεχιζόμενη ΕΕΚ (</w:t>
      </w:r>
      <w:r w:rsidRPr="00AC1F5B">
        <w:rPr>
          <w:rFonts w:ascii="Arial" w:hAnsi="Arial" w:cs="Arial"/>
          <w:b w:val="0"/>
          <w:color w:val="auto"/>
          <w:sz w:val="24"/>
          <w:szCs w:val="24"/>
          <w:lang w:val="en-US"/>
        </w:rPr>
        <w:t>C</w:t>
      </w:r>
      <w:r w:rsidRPr="00AC1F5B">
        <w:rPr>
          <w:rFonts w:ascii="Arial" w:hAnsi="Arial" w:cs="Arial"/>
          <w:b w:val="0"/>
          <w:color w:val="auto"/>
          <w:sz w:val="24"/>
          <w:szCs w:val="24"/>
        </w:rPr>
        <w:t>-</w:t>
      </w:r>
      <w:r w:rsidRPr="00AC1F5B">
        <w:rPr>
          <w:rFonts w:ascii="Arial" w:hAnsi="Arial" w:cs="Arial"/>
          <w:b w:val="0"/>
          <w:color w:val="auto"/>
          <w:sz w:val="24"/>
          <w:szCs w:val="24"/>
          <w:lang w:val="en-US"/>
        </w:rPr>
        <w:t>VET</w:t>
      </w:r>
      <w:r w:rsidRPr="00AC1F5B">
        <w:rPr>
          <w:rFonts w:ascii="Arial" w:hAnsi="Arial" w:cs="Arial"/>
          <w:b w:val="0"/>
          <w:color w:val="auto"/>
          <w:sz w:val="24"/>
          <w:szCs w:val="24"/>
        </w:rPr>
        <w:t xml:space="preserve">) πραγματοποιείται μετά την αρχική εκπαίδευση και κατάρτιση ή μετά την έναρξη της επαγγελματικής ζωής. Στόχος της είναι να αναβαθμίσει τη γνώση, να βοηθήσει τους πολίτες να αποκτήσουν νέες δεξιότητες, να συμβάλλουν στην κατάρτιση και να προωθήσουν την προσωπική και επαγγελματική τους ανάπτυξη. </w:t>
      </w:r>
      <w:r w:rsidRPr="00BC0B22">
        <w:rPr>
          <w:rFonts w:ascii="Arial" w:hAnsi="Arial" w:cs="Arial"/>
          <w:b w:val="0"/>
          <w:color w:val="auto"/>
          <w:sz w:val="24"/>
          <w:szCs w:val="24"/>
        </w:rPr>
        <w:t xml:space="preserve">Το </w:t>
      </w:r>
      <w:r w:rsidRPr="00AC1F5B">
        <w:rPr>
          <w:rFonts w:ascii="Arial" w:hAnsi="Arial" w:cs="Arial"/>
          <w:b w:val="0"/>
          <w:color w:val="auto"/>
          <w:sz w:val="24"/>
          <w:szCs w:val="24"/>
          <w:lang w:val="en-US"/>
        </w:rPr>
        <w:t>C</w:t>
      </w:r>
      <w:r w:rsidRPr="00BC0B22">
        <w:rPr>
          <w:rFonts w:ascii="Arial" w:hAnsi="Arial" w:cs="Arial"/>
          <w:b w:val="0"/>
          <w:color w:val="auto"/>
          <w:sz w:val="24"/>
          <w:szCs w:val="24"/>
        </w:rPr>
        <w:t>-</w:t>
      </w:r>
      <w:r w:rsidRPr="00AC1F5B">
        <w:rPr>
          <w:rFonts w:ascii="Arial" w:hAnsi="Arial" w:cs="Arial"/>
          <w:b w:val="0"/>
          <w:color w:val="auto"/>
          <w:sz w:val="24"/>
          <w:szCs w:val="24"/>
          <w:lang w:val="en-US"/>
        </w:rPr>
        <w:t>VET</w:t>
      </w:r>
      <w:r w:rsidRPr="00BC0B22">
        <w:rPr>
          <w:rFonts w:ascii="Arial" w:hAnsi="Arial" w:cs="Arial"/>
          <w:b w:val="0"/>
          <w:color w:val="auto"/>
          <w:sz w:val="24"/>
          <w:szCs w:val="24"/>
        </w:rPr>
        <w:t xml:space="preserve"> βασίζεται σε μεγάλο βαθμό στην εργασία με το μεγαλύτερο μέρος της μάθησης να πραγματοποιείται σε ένα χώρο εργασίας</w:t>
      </w:r>
      <w:r w:rsidR="00BC0B22">
        <w:rPr>
          <w:rStyle w:val="FootnoteReference"/>
          <w:b w:val="0"/>
          <w:color w:val="auto"/>
          <w:sz w:val="24"/>
          <w:szCs w:val="24"/>
        </w:rPr>
        <w:footnoteReference w:id="1"/>
      </w:r>
      <w:r w:rsidR="00C65FF6" w:rsidRPr="00BC0B22">
        <w:rPr>
          <w:rFonts w:ascii="Arial" w:hAnsi="Arial" w:cs="Arial"/>
          <w:b w:val="0"/>
          <w:color w:val="auto"/>
          <w:sz w:val="24"/>
          <w:szCs w:val="24"/>
        </w:rPr>
        <w:t>.</w:t>
      </w:r>
    </w:p>
    <w:p w14:paraId="327F41EE" w14:textId="77777777" w:rsidR="00EE27B0" w:rsidRPr="00BC0B22" w:rsidRDefault="00EE27B0" w:rsidP="00C65FF6">
      <w:pPr>
        <w:pStyle w:val="ListParagraph"/>
        <w:spacing w:after="200"/>
        <w:ind w:left="360"/>
        <w:rPr>
          <w:rFonts w:ascii="Arial" w:hAnsi="Arial" w:cs="Arial"/>
          <w:b w:val="0"/>
          <w:color w:val="auto"/>
          <w:sz w:val="24"/>
          <w:szCs w:val="24"/>
        </w:rPr>
      </w:pPr>
    </w:p>
    <w:p w14:paraId="6958A015" w14:textId="229A1BB9" w:rsidR="00C65FF6" w:rsidRPr="00BC0B22" w:rsidRDefault="00C65FF6" w:rsidP="00BC0B22">
      <w:pPr>
        <w:pStyle w:val="Heading2"/>
        <w:jc w:val="both"/>
      </w:pPr>
      <w:bookmarkStart w:id="10" w:name="_Toc59098506"/>
      <w:r w:rsidRPr="00BC0B22">
        <w:lastRenderedPageBreak/>
        <w:t xml:space="preserve">1.2 </w:t>
      </w:r>
      <w:r w:rsidR="00BC0B22" w:rsidRPr="00BC0B22">
        <w:t xml:space="preserve">Προκλήσεις για το μέλλον και νέες παιδαγωγικές </w:t>
      </w:r>
      <w:r w:rsidR="00BC0B22">
        <w:t>δεξιότητες</w:t>
      </w:r>
      <w:bookmarkEnd w:id="10"/>
    </w:p>
    <w:p w14:paraId="7CB39242" w14:textId="0D265E61" w:rsidR="00C65FF6" w:rsidRPr="00BC0B22" w:rsidRDefault="00BC0B22" w:rsidP="00BC0B22">
      <w:pPr>
        <w:spacing w:after="200"/>
        <w:jc w:val="both"/>
        <w:rPr>
          <w:rFonts w:ascii="Arial" w:hAnsi="Arial" w:cs="Arial"/>
          <w:b w:val="0"/>
          <w:color w:val="auto"/>
          <w:sz w:val="24"/>
          <w:szCs w:val="24"/>
        </w:rPr>
      </w:pPr>
      <w:r w:rsidRPr="00BC0B22">
        <w:rPr>
          <w:rFonts w:ascii="Arial" w:hAnsi="Arial" w:cs="Arial"/>
          <w:b w:val="0"/>
          <w:color w:val="auto"/>
          <w:sz w:val="24"/>
          <w:szCs w:val="24"/>
        </w:rPr>
        <w:t>Το σύστημα ΕΕΚ βρίσκεται σε εξέλιξη και περιλαμβάνει εκπαιδευτικές αρχές και κοινωνικούς εταίρους. Η μελλοντική πρόκληση για την ΕΕΚ είναι η προσαρμογή της στις ανάγκες της αγοράς εργασίας και η αποφυγή αναντιστοιχίας δεξιοτήτων.</w:t>
      </w:r>
      <w:r w:rsidR="00C65FF6" w:rsidRPr="00BC0B22">
        <w:rPr>
          <w:rFonts w:ascii="Arial" w:hAnsi="Arial" w:cs="Arial"/>
          <w:b w:val="0"/>
          <w:color w:val="auto"/>
          <w:sz w:val="24"/>
          <w:szCs w:val="24"/>
        </w:rPr>
        <w:t xml:space="preserve"> </w:t>
      </w:r>
    </w:p>
    <w:p w14:paraId="6C4E2539" w14:textId="43A985F0" w:rsidR="00C65FF6" w:rsidRPr="00BC0B22" w:rsidRDefault="00BC0B22" w:rsidP="00BC0B22">
      <w:pPr>
        <w:spacing w:after="200"/>
        <w:jc w:val="both"/>
      </w:pPr>
      <w:r w:rsidRPr="00BC0B22">
        <w:rPr>
          <w:rFonts w:ascii="Arial" w:hAnsi="Arial" w:cs="Arial"/>
          <w:b w:val="0"/>
          <w:color w:val="auto"/>
          <w:sz w:val="24"/>
          <w:szCs w:val="24"/>
        </w:rPr>
        <w:t xml:space="preserve">Αυτό απαιτεί ευέλικτες ευκαιρίες εκπαίδευσης και κατάρτισης που συνδυάζουν διαφορετικούς τύπους και επίπεδα μάθησης (τυπική, μη τυπική και άτυπη μάθηση) </w:t>
      </w:r>
      <w:proofErr w:type="spellStart"/>
      <w:r w:rsidRPr="00BC0B22">
        <w:rPr>
          <w:rFonts w:ascii="Arial" w:hAnsi="Arial" w:cs="Arial"/>
          <w:b w:val="0"/>
          <w:color w:val="auto"/>
          <w:sz w:val="24"/>
          <w:szCs w:val="24"/>
        </w:rPr>
        <w:t>καθ</w:t>
      </w:r>
      <w:proofErr w:type="spellEnd"/>
      <w:r w:rsidRPr="00BC0B22">
        <w:rPr>
          <w:rFonts w:ascii="Arial" w:hAnsi="Arial" w:cs="Arial"/>
          <w:b w:val="0"/>
          <w:color w:val="auto"/>
          <w:sz w:val="24"/>
          <w:szCs w:val="24"/>
        </w:rPr>
        <w:t xml:space="preserve"> 'όλη τη διάρκεια της ζωής</w:t>
      </w:r>
      <w:r>
        <w:rPr>
          <w:rStyle w:val="FootnoteReference"/>
          <w:b w:val="0"/>
          <w:color w:val="auto"/>
          <w:sz w:val="24"/>
          <w:szCs w:val="24"/>
        </w:rPr>
        <w:footnoteReference w:id="2"/>
      </w:r>
      <w:r w:rsidRPr="00BC0B22">
        <w:rPr>
          <w:rFonts w:ascii="Arial" w:hAnsi="Arial" w:cs="Arial"/>
          <w:b w:val="0"/>
          <w:color w:val="auto"/>
          <w:sz w:val="24"/>
          <w:szCs w:val="24"/>
        </w:rPr>
        <w:t>.</w:t>
      </w:r>
    </w:p>
    <w:p w14:paraId="152B0BFA" w14:textId="70A5F2BC" w:rsidR="009661B7" w:rsidRPr="00343856" w:rsidRDefault="009661B7" w:rsidP="00BC0B22">
      <w:pPr>
        <w:jc w:val="both"/>
        <w:rPr>
          <w:rFonts w:asciiTheme="majorHAnsi" w:hAnsiTheme="majorHAnsi" w:cstheme="majorHAnsi"/>
          <w:b w:val="0"/>
          <w:sz w:val="16"/>
          <w:szCs w:val="16"/>
        </w:rPr>
      </w:pPr>
    </w:p>
    <w:p w14:paraId="2057D039" w14:textId="30AA812D" w:rsidR="009661B7" w:rsidRPr="009105E7" w:rsidRDefault="00BC0B22" w:rsidP="00BC0B22">
      <w:pPr>
        <w:tabs>
          <w:tab w:val="left" w:pos="5877"/>
        </w:tabs>
        <w:spacing w:line="360" w:lineRule="auto"/>
        <w:jc w:val="both"/>
        <w:rPr>
          <w:rFonts w:ascii="Arial" w:hAnsi="Arial" w:cs="Arial"/>
          <w:b w:val="0"/>
          <w:color w:val="auto"/>
          <w:sz w:val="24"/>
          <w:szCs w:val="24"/>
        </w:rPr>
      </w:pPr>
      <w:r w:rsidRPr="00BC0B22">
        <w:rPr>
          <w:rFonts w:ascii="Arial" w:hAnsi="Arial" w:cs="Arial"/>
          <w:b w:val="0"/>
          <w:color w:val="auto"/>
          <w:sz w:val="24"/>
          <w:szCs w:val="24"/>
        </w:rPr>
        <w:t>Η ενσωμάτωση των</w:t>
      </w:r>
      <w:r>
        <w:rPr>
          <w:rFonts w:ascii="Arial" w:hAnsi="Arial" w:cs="Arial"/>
          <w:b w:val="0"/>
          <w:color w:val="auto"/>
          <w:sz w:val="24"/>
          <w:szCs w:val="24"/>
        </w:rPr>
        <w:t xml:space="preserve"> εργαλείων</w:t>
      </w:r>
      <w:r w:rsidRPr="00BC0B22">
        <w:rPr>
          <w:rFonts w:ascii="Arial" w:hAnsi="Arial" w:cs="Arial"/>
          <w:b w:val="0"/>
          <w:color w:val="auto"/>
          <w:sz w:val="24"/>
          <w:szCs w:val="24"/>
        </w:rPr>
        <w:t xml:space="preserve"> </w:t>
      </w:r>
      <w:r w:rsidRPr="00F30C96">
        <w:rPr>
          <w:rFonts w:ascii="Arial" w:hAnsi="Arial" w:cs="Arial"/>
          <w:b w:val="0"/>
          <w:color w:val="auto"/>
          <w:sz w:val="24"/>
          <w:szCs w:val="24"/>
        </w:rPr>
        <w:t>πληροφορικής</w:t>
      </w:r>
      <w:r w:rsidRPr="00BC0B22">
        <w:rPr>
          <w:rFonts w:ascii="Arial" w:hAnsi="Arial" w:cs="Arial"/>
          <w:b w:val="0"/>
          <w:color w:val="auto"/>
          <w:sz w:val="24"/>
          <w:szCs w:val="24"/>
        </w:rPr>
        <w:t xml:space="preserve"> στην εκπαίδευση αλλάζει δραματικά το ρόλο των εκπαιδευτικών, μετατρέποντάς τ</w:t>
      </w:r>
      <w:r>
        <w:rPr>
          <w:rFonts w:ascii="Arial" w:hAnsi="Arial" w:cs="Arial"/>
          <w:b w:val="0"/>
          <w:color w:val="auto"/>
          <w:sz w:val="24"/>
          <w:szCs w:val="24"/>
        </w:rPr>
        <w:t>ους</w:t>
      </w:r>
      <w:r w:rsidRPr="00BC0B22">
        <w:rPr>
          <w:rFonts w:ascii="Arial" w:hAnsi="Arial" w:cs="Arial"/>
          <w:b w:val="0"/>
          <w:color w:val="auto"/>
          <w:sz w:val="24"/>
          <w:szCs w:val="24"/>
        </w:rPr>
        <w:t xml:space="preserve"> σε δι</w:t>
      </w:r>
      <w:r>
        <w:rPr>
          <w:rFonts w:ascii="Arial" w:hAnsi="Arial" w:cs="Arial"/>
          <w:b w:val="0"/>
          <w:color w:val="auto"/>
          <w:sz w:val="24"/>
          <w:szCs w:val="24"/>
        </w:rPr>
        <w:t>αμεσολαβητ</w:t>
      </w:r>
      <w:r w:rsidRPr="00BC0B22">
        <w:rPr>
          <w:rFonts w:ascii="Arial" w:hAnsi="Arial" w:cs="Arial"/>
          <w:b w:val="0"/>
          <w:color w:val="auto"/>
          <w:sz w:val="24"/>
          <w:szCs w:val="24"/>
        </w:rPr>
        <w:t xml:space="preserve">ές </w:t>
      </w:r>
      <w:r>
        <w:rPr>
          <w:rFonts w:ascii="Arial" w:hAnsi="Arial" w:cs="Arial"/>
          <w:b w:val="0"/>
          <w:color w:val="auto"/>
          <w:sz w:val="24"/>
          <w:szCs w:val="24"/>
        </w:rPr>
        <w:t>της δημιουργίας</w:t>
      </w:r>
      <w:r w:rsidRPr="00BC0B22">
        <w:rPr>
          <w:rFonts w:ascii="Arial" w:hAnsi="Arial" w:cs="Arial"/>
          <w:b w:val="0"/>
          <w:color w:val="auto"/>
          <w:sz w:val="24"/>
          <w:szCs w:val="24"/>
        </w:rPr>
        <w:t xml:space="preserve"> διαδικασιών γνώσης στις οποίες οι μαθητές είναι πιο δραστήριοι από ποτέ. Σύμφωνα με το πρότυπο </w:t>
      </w:r>
      <w:r w:rsidRPr="00BC0B22">
        <w:rPr>
          <w:rFonts w:ascii="Arial" w:hAnsi="Arial" w:cs="Arial"/>
          <w:b w:val="0"/>
          <w:color w:val="auto"/>
          <w:sz w:val="24"/>
          <w:szCs w:val="24"/>
          <w:lang w:val="en-US"/>
        </w:rPr>
        <w:t>Learning</w:t>
      </w:r>
      <w:r w:rsidRPr="00BC0B22">
        <w:rPr>
          <w:rFonts w:ascii="Arial" w:hAnsi="Arial" w:cs="Arial"/>
          <w:b w:val="0"/>
          <w:color w:val="auto"/>
          <w:sz w:val="24"/>
          <w:szCs w:val="24"/>
        </w:rPr>
        <w:t xml:space="preserve"> 2.0, οι εκπαιδευτικοί μπορούν να θεωρηθούν ως «σκαλωσιές», δηλαδή ως οδηγοί, </w:t>
      </w:r>
      <w:r w:rsidR="009105E7">
        <w:rPr>
          <w:rFonts w:ascii="Arial" w:hAnsi="Arial" w:cs="Arial"/>
          <w:b w:val="0"/>
          <w:color w:val="auto"/>
          <w:sz w:val="24"/>
          <w:szCs w:val="24"/>
        </w:rPr>
        <w:t>εκπαιδευτές</w:t>
      </w:r>
      <w:r w:rsidRPr="00BC0B22">
        <w:rPr>
          <w:rFonts w:ascii="Arial" w:hAnsi="Arial" w:cs="Arial"/>
          <w:b w:val="0"/>
          <w:color w:val="auto"/>
          <w:sz w:val="24"/>
          <w:szCs w:val="24"/>
        </w:rPr>
        <w:t>, συντονιστές, οι οποίοι παρέχουν ένα υποστηρικτικό περιβάλλον στο οποίο οι μαθητές μπορούν να μάθουν - ο ένας με τον άλλο και ο ένας από τον άλλο - με τον τρόπο που ταιριάζει καλύτερα στο άτομο</w:t>
      </w:r>
      <w:r w:rsidR="009105E7">
        <w:rPr>
          <w:rFonts w:ascii="Arial" w:hAnsi="Arial" w:cs="Arial"/>
          <w:b w:val="0"/>
          <w:color w:val="auto"/>
          <w:sz w:val="24"/>
          <w:szCs w:val="24"/>
        </w:rPr>
        <w:t xml:space="preserve"> σύμφωνα με τις</w:t>
      </w:r>
      <w:r w:rsidRPr="00BC0B22">
        <w:rPr>
          <w:rFonts w:ascii="Arial" w:hAnsi="Arial" w:cs="Arial"/>
          <w:b w:val="0"/>
          <w:color w:val="auto"/>
          <w:sz w:val="24"/>
          <w:szCs w:val="24"/>
        </w:rPr>
        <w:t xml:space="preserve"> μαθησιακές ανάγκες, προτιμήσεις και στρατηγικές </w:t>
      </w:r>
      <w:r w:rsidR="009105E7">
        <w:rPr>
          <w:rFonts w:ascii="Arial" w:hAnsi="Arial" w:cs="Arial"/>
          <w:b w:val="0"/>
          <w:color w:val="auto"/>
          <w:sz w:val="24"/>
          <w:szCs w:val="24"/>
        </w:rPr>
        <w:t>του</w:t>
      </w:r>
      <w:r w:rsidR="009105E7" w:rsidRPr="009105E7">
        <w:rPr>
          <w:rStyle w:val="FootnoteReference"/>
          <w:b w:val="0"/>
          <w:color w:val="auto"/>
          <w:sz w:val="24"/>
          <w:szCs w:val="24"/>
        </w:rPr>
        <w:footnoteReference w:id="3"/>
      </w:r>
      <w:r w:rsidRPr="00BC0B22">
        <w:rPr>
          <w:rFonts w:ascii="Arial" w:hAnsi="Arial" w:cs="Arial"/>
          <w:b w:val="0"/>
          <w:color w:val="auto"/>
          <w:sz w:val="24"/>
          <w:szCs w:val="24"/>
        </w:rPr>
        <w:t>.</w:t>
      </w:r>
    </w:p>
    <w:p w14:paraId="5F450A57" w14:textId="035649BF" w:rsidR="00526683" w:rsidRPr="009105E7" w:rsidRDefault="00526683" w:rsidP="00BC0B22">
      <w:pPr>
        <w:tabs>
          <w:tab w:val="left" w:pos="5877"/>
        </w:tabs>
        <w:spacing w:line="360" w:lineRule="auto"/>
        <w:jc w:val="both"/>
        <w:rPr>
          <w:rFonts w:ascii="Arial" w:hAnsi="Arial" w:cs="Arial"/>
          <w:b w:val="0"/>
          <w:color w:val="auto"/>
          <w:sz w:val="24"/>
          <w:szCs w:val="24"/>
        </w:rPr>
      </w:pPr>
      <w:r w:rsidRPr="009105E7">
        <w:rPr>
          <w:rFonts w:ascii="Arial" w:hAnsi="Arial" w:cs="Arial"/>
          <w:b w:val="0"/>
          <w:color w:val="auto"/>
          <w:sz w:val="24"/>
          <w:szCs w:val="24"/>
        </w:rPr>
        <w:tab/>
      </w:r>
    </w:p>
    <w:p w14:paraId="76AA8FEE" w14:textId="77777777" w:rsidR="00526683" w:rsidRPr="009105E7" w:rsidRDefault="00526683" w:rsidP="00BC0B22">
      <w:pPr>
        <w:jc w:val="both"/>
        <w:rPr>
          <w:rFonts w:ascii="Arial" w:hAnsi="Arial" w:cs="Arial"/>
          <w:b w:val="0"/>
          <w:color w:val="auto"/>
          <w:sz w:val="16"/>
          <w:szCs w:val="16"/>
        </w:rPr>
      </w:pPr>
    </w:p>
    <w:p w14:paraId="0860A5FC" w14:textId="6FC0ECBC" w:rsidR="00526683" w:rsidRPr="00EE27B0" w:rsidRDefault="00EE27B0" w:rsidP="00BC0B22">
      <w:pPr>
        <w:pStyle w:val="Heading2"/>
        <w:jc w:val="both"/>
      </w:pPr>
      <w:bookmarkStart w:id="11" w:name="_Toc59098507"/>
      <w:r w:rsidRPr="00EE27B0">
        <w:t xml:space="preserve">1.3 </w:t>
      </w:r>
      <w:r w:rsidR="009105E7">
        <w:t>Το έργο</w:t>
      </w:r>
      <w:r w:rsidRPr="00EE27B0">
        <w:t xml:space="preserve"> IMPROVE</w:t>
      </w:r>
      <w:bookmarkEnd w:id="11"/>
    </w:p>
    <w:p w14:paraId="7ECC6639" w14:textId="050A0974" w:rsidR="00526683" w:rsidRPr="009105E7" w:rsidRDefault="009105E7" w:rsidP="00BC0B22">
      <w:pPr>
        <w:jc w:val="both"/>
        <w:rPr>
          <w:rFonts w:ascii="Arial" w:hAnsi="Arial" w:cs="Arial"/>
          <w:b w:val="0"/>
          <w:color w:val="auto"/>
          <w:sz w:val="24"/>
          <w:szCs w:val="24"/>
        </w:rPr>
      </w:pPr>
      <w:r>
        <w:rPr>
          <w:rFonts w:ascii="Arial" w:hAnsi="Arial" w:cs="Arial"/>
          <w:b w:val="0"/>
          <w:color w:val="auto"/>
          <w:sz w:val="24"/>
          <w:szCs w:val="24"/>
        </w:rPr>
        <w:t xml:space="preserve">Το </w:t>
      </w:r>
      <w:r w:rsidRPr="009105E7">
        <w:rPr>
          <w:rFonts w:ascii="Arial" w:hAnsi="Arial" w:cs="Arial"/>
          <w:b w:val="0"/>
          <w:color w:val="auto"/>
          <w:sz w:val="24"/>
          <w:szCs w:val="24"/>
          <w:lang w:val="en-GB"/>
        </w:rPr>
        <w:t>IMPROVE</w:t>
      </w:r>
      <w:r>
        <w:rPr>
          <w:rFonts w:ascii="Arial" w:hAnsi="Arial" w:cs="Arial"/>
          <w:b w:val="0"/>
          <w:color w:val="auto"/>
          <w:sz w:val="24"/>
          <w:szCs w:val="24"/>
        </w:rPr>
        <w:t xml:space="preserve"> είναι έ</w:t>
      </w:r>
      <w:r w:rsidRPr="009105E7">
        <w:rPr>
          <w:rFonts w:ascii="Arial" w:hAnsi="Arial" w:cs="Arial"/>
          <w:b w:val="0"/>
          <w:color w:val="auto"/>
          <w:sz w:val="24"/>
          <w:szCs w:val="24"/>
        </w:rPr>
        <w:t xml:space="preserve">να διεθνές </w:t>
      </w:r>
      <w:r>
        <w:rPr>
          <w:rFonts w:ascii="Arial" w:hAnsi="Arial" w:cs="Arial"/>
          <w:b w:val="0"/>
          <w:color w:val="auto"/>
          <w:sz w:val="24"/>
          <w:szCs w:val="24"/>
        </w:rPr>
        <w:t>έργο της σύμπραξης</w:t>
      </w:r>
      <w:r w:rsidRPr="009105E7">
        <w:rPr>
          <w:rFonts w:ascii="Arial" w:hAnsi="Arial" w:cs="Arial"/>
          <w:b w:val="0"/>
          <w:color w:val="auto"/>
          <w:sz w:val="24"/>
          <w:szCs w:val="24"/>
        </w:rPr>
        <w:t xml:space="preserve"> </w:t>
      </w:r>
      <w:r>
        <w:rPr>
          <w:rFonts w:ascii="Arial" w:hAnsi="Arial" w:cs="Arial"/>
          <w:b w:val="0"/>
          <w:color w:val="auto"/>
          <w:sz w:val="24"/>
          <w:szCs w:val="24"/>
        </w:rPr>
        <w:t xml:space="preserve">που </w:t>
      </w:r>
      <w:r w:rsidRPr="009105E7">
        <w:rPr>
          <w:rFonts w:ascii="Arial" w:hAnsi="Arial" w:cs="Arial"/>
          <w:b w:val="0"/>
          <w:color w:val="auto"/>
          <w:sz w:val="24"/>
          <w:szCs w:val="24"/>
        </w:rPr>
        <w:t>στοχεύει στην ικανοποίηση της ανάγκης για καινοτομία στα συστήματα ΕΕΚ, χάρη σε εναλλακτικές και επιτυχημένες μεθοδολογίες / προσεγγίσεις στο μαθησιακό περιβάλλον, προκειμένου να δημιουργ</w:t>
      </w:r>
      <w:r>
        <w:rPr>
          <w:rFonts w:ascii="Arial" w:hAnsi="Arial" w:cs="Arial"/>
          <w:b w:val="0"/>
          <w:color w:val="auto"/>
          <w:sz w:val="24"/>
          <w:szCs w:val="24"/>
        </w:rPr>
        <w:t>ηθούν</w:t>
      </w:r>
      <w:r w:rsidRPr="009105E7">
        <w:rPr>
          <w:rFonts w:ascii="Arial" w:hAnsi="Arial" w:cs="Arial"/>
          <w:b w:val="0"/>
          <w:color w:val="auto"/>
          <w:sz w:val="24"/>
          <w:szCs w:val="24"/>
        </w:rPr>
        <w:t xml:space="preserve"> επιτυχημέν</w:t>
      </w:r>
      <w:r>
        <w:rPr>
          <w:rFonts w:ascii="Arial" w:hAnsi="Arial" w:cs="Arial"/>
          <w:b w:val="0"/>
          <w:color w:val="auto"/>
          <w:sz w:val="24"/>
          <w:szCs w:val="24"/>
        </w:rPr>
        <w:t>ες</w:t>
      </w:r>
      <w:r w:rsidRPr="009105E7">
        <w:rPr>
          <w:rFonts w:ascii="Arial" w:hAnsi="Arial" w:cs="Arial"/>
          <w:b w:val="0"/>
          <w:color w:val="auto"/>
          <w:sz w:val="24"/>
          <w:szCs w:val="24"/>
        </w:rPr>
        <w:t xml:space="preserve"> εμπειρί</w:t>
      </w:r>
      <w:r>
        <w:rPr>
          <w:rFonts w:ascii="Arial" w:hAnsi="Arial" w:cs="Arial"/>
          <w:b w:val="0"/>
          <w:color w:val="auto"/>
          <w:sz w:val="24"/>
          <w:szCs w:val="24"/>
        </w:rPr>
        <w:t>ες</w:t>
      </w:r>
      <w:r w:rsidRPr="009105E7">
        <w:rPr>
          <w:rFonts w:ascii="Arial" w:hAnsi="Arial" w:cs="Arial"/>
          <w:b w:val="0"/>
          <w:color w:val="auto"/>
          <w:sz w:val="24"/>
          <w:szCs w:val="24"/>
        </w:rPr>
        <w:t xml:space="preserve"> στη μάθηση με γνώμονα την εργασία.</w:t>
      </w:r>
    </w:p>
    <w:p w14:paraId="35208782" w14:textId="6D195871" w:rsidR="00EE27B0" w:rsidRDefault="00EE27B0" w:rsidP="00BC0B22">
      <w:pPr>
        <w:spacing w:after="200"/>
        <w:jc w:val="both"/>
      </w:pPr>
    </w:p>
    <w:p w14:paraId="0062D4D3" w14:textId="77777777" w:rsidR="009105E7" w:rsidRPr="009105E7" w:rsidRDefault="009105E7" w:rsidP="00BC0B22">
      <w:pPr>
        <w:spacing w:after="200"/>
        <w:jc w:val="both"/>
      </w:pPr>
    </w:p>
    <w:p w14:paraId="6C27CCE8" w14:textId="23E65206" w:rsidR="009105E7" w:rsidRPr="009105E7" w:rsidRDefault="00EE27B0" w:rsidP="009105E7">
      <w:pPr>
        <w:pStyle w:val="Heading2"/>
        <w:jc w:val="both"/>
      </w:pPr>
      <w:bookmarkStart w:id="12" w:name="_Toc59098508"/>
      <w:r w:rsidRPr="009105E7">
        <w:t xml:space="preserve">1.4 </w:t>
      </w:r>
      <w:r w:rsidR="009105E7" w:rsidRPr="009105E7">
        <w:t xml:space="preserve">Οδηγός "Εργαλεία για την ΕΕΚ στο </w:t>
      </w:r>
      <w:r w:rsidR="009105E7" w:rsidRPr="009105E7">
        <w:rPr>
          <w:lang w:val="en-US"/>
        </w:rPr>
        <w:t>WEB</w:t>
      </w:r>
      <w:r w:rsidR="009105E7" w:rsidRPr="009105E7">
        <w:t xml:space="preserve"> 2.0"</w:t>
      </w:r>
      <w:bookmarkEnd w:id="12"/>
      <w:r w:rsidRPr="009105E7">
        <w:t xml:space="preserve"> </w:t>
      </w:r>
    </w:p>
    <w:p w14:paraId="4DECDFE2" w14:textId="78D8885A" w:rsidR="009105E7" w:rsidRPr="009105E7" w:rsidRDefault="009105E7" w:rsidP="009105E7">
      <w:pPr>
        <w:jc w:val="both"/>
        <w:rPr>
          <w:rFonts w:ascii="Arial" w:hAnsi="Arial" w:cs="Arial"/>
          <w:b w:val="0"/>
          <w:color w:val="auto"/>
          <w:sz w:val="24"/>
          <w:szCs w:val="24"/>
        </w:rPr>
      </w:pPr>
      <w:r w:rsidRPr="009105E7">
        <w:rPr>
          <w:rFonts w:ascii="Arial" w:hAnsi="Arial" w:cs="Arial"/>
          <w:b w:val="0"/>
          <w:color w:val="auto"/>
          <w:sz w:val="24"/>
          <w:szCs w:val="24"/>
        </w:rPr>
        <w:t xml:space="preserve">Ο οδηγός "Εργαλεία για την ΕΕΚ στο </w:t>
      </w:r>
      <w:r w:rsidRPr="009105E7">
        <w:rPr>
          <w:rFonts w:ascii="Arial" w:hAnsi="Arial" w:cs="Arial"/>
          <w:b w:val="0"/>
          <w:color w:val="auto"/>
          <w:sz w:val="24"/>
          <w:szCs w:val="24"/>
          <w:lang w:val="en-US"/>
        </w:rPr>
        <w:t>WEB</w:t>
      </w:r>
      <w:r w:rsidRPr="009105E7">
        <w:rPr>
          <w:rFonts w:ascii="Arial" w:hAnsi="Arial" w:cs="Arial"/>
          <w:b w:val="0"/>
          <w:color w:val="auto"/>
          <w:sz w:val="24"/>
          <w:szCs w:val="24"/>
        </w:rPr>
        <w:t xml:space="preserve"> 2.0" </w:t>
      </w:r>
      <w:r>
        <w:rPr>
          <w:rFonts w:ascii="Arial" w:hAnsi="Arial" w:cs="Arial"/>
          <w:b w:val="0"/>
          <w:color w:val="auto"/>
          <w:sz w:val="24"/>
          <w:szCs w:val="24"/>
        </w:rPr>
        <w:t>σκοπεύει</w:t>
      </w:r>
      <w:r w:rsidRPr="009105E7">
        <w:rPr>
          <w:rFonts w:ascii="Arial" w:hAnsi="Arial" w:cs="Arial"/>
          <w:b w:val="0"/>
          <w:color w:val="auto"/>
          <w:sz w:val="24"/>
          <w:szCs w:val="24"/>
        </w:rPr>
        <w:t xml:space="preserve"> να δείξει ότι η ΕΕΚ (Επαγγελματική Εκπαίδευση και Κατάρτιση) μπορεί να επωφεληθεί από τις σύγχρονες μεθόδους και </w:t>
      </w:r>
      <w:r>
        <w:rPr>
          <w:rFonts w:ascii="Arial" w:hAnsi="Arial" w:cs="Arial"/>
          <w:b w:val="0"/>
          <w:color w:val="auto"/>
          <w:sz w:val="24"/>
          <w:szCs w:val="24"/>
        </w:rPr>
        <w:t xml:space="preserve">τα </w:t>
      </w:r>
      <w:r w:rsidRPr="009105E7">
        <w:rPr>
          <w:rFonts w:ascii="Arial" w:hAnsi="Arial" w:cs="Arial"/>
          <w:b w:val="0"/>
          <w:color w:val="auto"/>
          <w:sz w:val="24"/>
          <w:szCs w:val="24"/>
        </w:rPr>
        <w:t xml:space="preserve">εργαλεία του </w:t>
      </w:r>
      <w:r w:rsidRPr="009105E7">
        <w:rPr>
          <w:rFonts w:ascii="Arial" w:hAnsi="Arial" w:cs="Arial"/>
          <w:b w:val="0"/>
          <w:color w:val="auto"/>
          <w:sz w:val="24"/>
          <w:szCs w:val="24"/>
          <w:lang w:val="en-US"/>
        </w:rPr>
        <w:t>Web</w:t>
      </w:r>
      <w:r w:rsidRPr="009105E7">
        <w:rPr>
          <w:rFonts w:ascii="Arial" w:hAnsi="Arial" w:cs="Arial"/>
          <w:b w:val="0"/>
          <w:color w:val="auto"/>
          <w:sz w:val="24"/>
          <w:szCs w:val="24"/>
        </w:rPr>
        <w:t xml:space="preserve"> 2.0.</w:t>
      </w:r>
    </w:p>
    <w:p w14:paraId="1355C7D5" w14:textId="77777777" w:rsidR="009105E7" w:rsidRPr="009105E7" w:rsidRDefault="009105E7" w:rsidP="009105E7">
      <w:pPr>
        <w:jc w:val="both"/>
        <w:rPr>
          <w:rFonts w:ascii="Arial" w:hAnsi="Arial" w:cs="Arial"/>
          <w:b w:val="0"/>
          <w:color w:val="auto"/>
          <w:sz w:val="24"/>
          <w:szCs w:val="24"/>
        </w:rPr>
      </w:pPr>
    </w:p>
    <w:p w14:paraId="1546664B" w14:textId="793F4095"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lastRenderedPageBreak/>
        <w:t>Θα θέλαμε να επικεντρωθούμε στη συνεχιζόμενη ΕΕΚ (</w:t>
      </w:r>
      <w:r w:rsidRPr="009105E7">
        <w:rPr>
          <w:rFonts w:ascii="Arial" w:hAnsi="Arial" w:cs="Arial"/>
          <w:b w:val="0"/>
          <w:color w:val="auto"/>
          <w:sz w:val="24"/>
          <w:szCs w:val="24"/>
          <w:lang w:val="en-US"/>
        </w:rPr>
        <w:t>C</w:t>
      </w:r>
      <w:r w:rsidRPr="009105E7">
        <w:rPr>
          <w:rFonts w:ascii="Arial" w:hAnsi="Arial" w:cs="Arial"/>
          <w:b w:val="0"/>
          <w:color w:val="auto"/>
          <w:sz w:val="24"/>
          <w:szCs w:val="24"/>
        </w:rPr>
        <w:t>-</w:t>
      </w:r>
      <w:r w:rsidRPr="009105E7">
        <w:rPr>
          <w:rFonts w:ascii="Arial" w:hAnsi="Arial" w:cs="Arial"/>
          <w:b w:val="0"/>
          <w:color w:val="auto"/>
          <w:sz w:val="24"/>
          <w:szCs w:val="24"/>
          <w:lang w:val="en-US"/>
        </w:rPr>
        <w:t>VET</w:t>
      </w:r>
      <w:r w:rsidRPr="009105E7">
        <w:rPr>
          <w:rFonts w:ascii="Arial" w:hAnsi="Arial" w:cs="Arial"/>
          <w:b w:val="0"/>
          <w:color w:val="auto"/>
          <w:sz w:val="24"/>
          <w:szCs w:val="24"/>
        </w:rPr>
        <w:t>), ενώ η διαδικασία μάθησης και διδασκαλίας θα εξελίσσονται προς την κατεύθυνση της συνεχούς και δια βίου μάθησης</w:t>
      </w:r>
      <w:r>
        <w:rPr>
          <w:rStyle w:val="FootnoteReference"/>
          <w:b w:val="0"/>
          <w:color w:val="auto"/>
          <w:sz w:val="24"/>
          <w:szCs w:val="24"/>
        </w:rPr>
        <w:footnoteReference w:id="4"/>
      </w:r>
      <w:r w:rsidRPr="009105E7">
        <w:rPr>
          <w:rFonts w:ascii="Arial" w:hAnsi="Arial" w:cs="Arial"/>
          <w:b w:val="0"/>
          <w:color w:val="auto"/>
          <w:sz w:val="24"/>
          <w:szCs w:val="24"/>
        </w:rPr>
        <w:t>.</w:t>
      </w:r>
    </w:p>
    <w:p w14:paraId="48CF0D2F" w14:textId="77777777" w:rsidR="009105E7" w:rsidRPr="009105E7" w:rsidRDefault="009105E7" w:rsidP="009561F6">
      <w:pPr>
        <w:jc w:val="both"/>
        <w:rPr>
          <w:rFonts w:ascii="Arial" w:hAnsi="Arial" w:cs="Arial"/>
          <w:b w:val="0"/>
          <w:color w:val="auto"/>
          <w:sz w:val="24"/>
          <w:szCs w:val="24"/>
        </w:rPr>
      </w:pPr>
    </w:p>
    <w:p w14:paraId="4A3997EB"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Αυτή η έκδοση βασίζεται σε μια πρακτική προσέγγιση.</w:t>
      </w:r>
    </w:p>
    <w:p w14:paraId="1E85F607" w14:textId="77777777" w:rsidR="009105E7" w:rsidRPr="009105E7" w:rsidRDefault="009105E7" w:rsidP="009561F6">
      <w:pPr>
        <w:jc w:val="both"/>
        <w:rPr>
          <w:rFonts w:ascii="Arial" w:hAnsi="Arial" w:cs="Arial"/>
          <w:b w:val="0"/>
          <w:color w:val="auto"/>
          <w:sz w:val="24"/>
          <w:szCs w:val="24"/>
        </w:rPr>
      </w:pPr>
    </w:p>
    <w:p w14:paraId="143C345A"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Σε αυτήν την έκδοση θα βρείτε:</w:t>
      </w:r>
    </w:p>
    <w:p w14:paraId="64B110F2"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 Εργαλεία επικοινωνίας</w:t>
      </w:r>
    </w:p>
    <w:p w14:paraId="77E41337"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 Εργαλεία συνεργασίας</w:t>
      </w:r>
    </w:p>
    <w:p w14:paraId="03C21620"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 Εργαλεία δημιουργίας</w:t>
      </w:r>
    </w:p>
    <w:p w14:paraId="47D787E4"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 Εργαλεία για συνεχή μάθηση</w:t>
      </w:r>
    </w:p>
    <w:p w14:paraId="32850D7F" w14:textId="77777777" w:rsidR="009105E7" w:rsidRPr="009105E7" w:rsidRDefault="009105E7" w:rsidP="009561F6">
      <w:pPr>
        <w:jc w:val="both"/>
        <w:rPr>
          <w:rFonts w:ascii="Arial" w:hAnsi="Arial" w:cs="Arial"/>
          <w:b w:val="0"/>
          <w:color w:val="auto"/>
          <w:sz w:val="24"/>
          <w:szCs w:val="24"/>
        </w:rPr>
      </w:pPr>
    </w:p>
    <w:p w14:paraId="3563888B" w14:textId="77777777"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Αυτή η έκδοση προορίζεται για:</w:t>
      </w:r>
    </w:p>
    <w:p w14:paraId="467A1A4E" w14:textId="6F6F3B28" w:rsidR="009105E7" w:rsidRPr="009105E7" w:rsidRDefault="009105E7" w:rsidP="009561F6">
      <w:pPr>
        <w:jc w:val="both"/>
        <w:rPr>
          <w:rFonts w:ascii="Arial" w:hAnsi="Arial" w:cs="Arial"/>
          <w:b w:val="0"/>
          <w:color w:val="auto"/>
          <w:sz w:val="24"/>
          <w:szCs w:val="24"/>
        </w:rPr>
      </w:pPr>
      <w:r w:rsidRPr="009105E7">
        <w:rPr>
          <w:rFonts w:ascii="Arial" w:hAnsi="Arial" w:cs="Arial"/>
          <w:b w:val="0"/>
          <w:color w:val="auto"/>
          <w:sz w:val="24"/>
          <w:szCs w:val="24"/>
        </w:rPr>
        <w:t xml:space="preserve">• </w:t>
      </w:r>
      <w:r w:rsidR="005C154A" w:rsidRPr="009105E7">
        <w:rPr>
          <w:rFonts w:ascii="Arial" w:hAnsi="Arial" w:cs="Arial"/>
          <w:b w:val="0"/>
          <w:color w:val="auto"/>
          <w:sz w:val="24"/>
          <w:szCs w:val="24"/>
        </w:rPr>
        <w:t>Εκπαιδευτικο</w:t>
      </w:r>
      <w:r w:rsidR="005C154A">
        <w:rPr>
          <w:rFonts w:ascii="Arial" w:hAnsi="Arial" w:cs="Arial"/>
          <w:b w:val="0"/>
          <w:color w:val="auto"/>
          <w:sz w:val="24"/>
          <w:szCs w:val="24"/>
        </w:rPr>
        <w:t>ύς</w:t>
      </w:r>
      <w:r w:rsidRPr="009105E7">
        <w:rPr>
          <w:rFonts w:ascii="Arial" w:hAnsi="Arial" w:cs="Arial"/>
          <w:b w:val="0"/>
          <w:color w:val="auto"/>
          <w:sz w:val="24"/>
          <w:szCs w:val="24"/>
        </w:rPr>
        <w:t xml:space="preserve"> ΕΕΚ, εκπαιδευτές και μέντορες τόσο στο σχολείο όσο και στο χώρο εργασίας</w:t>
      </w:r>
    </w:p>
    <w:p w14:paraId="6AFA00DF" w14:textId="74BBEEF7" w:rsidR="00EE27B0" w:rsidRPr="005C154A" w:rsidRDefault="009105E7" w:rsidP="009561F6">
      <w:pPr>
        <w:jc w:val="both"/>
        <w:rPr>
          <w:rFonts w:ascii="Arial" w:hAnsi="Arial" w:cs="Arial"/>
          <w:b w:val="0"/>
          <w:color w:val="auto"/>
          <w:sz w:val="24"/>
          <w:szCs w:val="24"/>
        </w:rPr>
      </w:pPr>
      <w:r w:rsidRPr="005C154A">
        <w:rPr>
          <w:rFonts w:ascii="Arial" w:hAnsi="Arial" w:cs="Arial"/>
          <w:b w:val="0"/>
          <w:color w:val="auto"/>
          <w:sz w:val="24"/>
          <w:szCs w:val="24"/>
        </w:rPr>
        <w:t xml:space="preserve">• </w:t>
      </w:r>
      <w:r w:rsidR="005C154A" w:rsidRPr="009105E7">
        <w:rPr>
          <w:rFonts w:ascii="Arial" w:hAnsi="Arial" w:cs="Arial"/>
          <w:b w:val="0"/>
          <w:color w:val="auto"/>
          <w:sz w:val="24"/>
          <w:szCs w:val="24"/>
        </w:rPr>
        <w:t>Εκπαιδευόμενο</w:t>
      </w:r>
      <w:r w:rsidR="005C154A">
        <w:rPr>
          <w:rFonts w:ascii="Arial" w:hAnsi="Arial" w:cs="Arial"/>
          <w:b w:val="0"/>
          <w:color w:val="auto"/>
          <w:sz w:val="24"/>
          <w:szCs w:val="24"/>
        </w:rPr>
        <w:t>υς</w:t>
      </w:r>
      <w:r w:rsidRPr="005C154A">
        <w:rPr>
          <w:rFonts w:ascii="Arial" w:hAnsi="Arial" w:cs="Arial"/>
          <w:b w:val="0"/>
          <w:color w:val="auto"/>
          <w:sz w:val="24"/>
          <w:szCs w:val="24"/>
        </w:rPr>
        <w:t xml:space="preserve"> / </w:t>
      </w:r>
      <w:r w:rsidRPr="009105E7">
        <w:rPr>
          <w:rFonts w:ascii="Arial" w:hAnsi="Arial" w:cs="Arial"/>
          <w:b w:val="0"/>
          <w:color w:val="auto"/>
          <w:sz w:val="24"/>
          <w:szCs w:val="24"/>
        </w:rPr>
        <w:t>μαθητές</w:t>
      </w:r>
      <w:r w:rsidRPr="005C154A">
        <w:rPr>
          <w:rFonts w:ascii="Arial" w:hAnsi="Arial" w:cs="Arial"/>
          <w:b w:val="0"/>
          <w:color w:val="auto"/>
          <w:sz w:val="24"/>
          <w:szCs w:val="24"/>
        </w:rPr>
        <w:t xml:space="preserve"> </w:t>
      </w:r>
      <w:r w:rsidRPr="009105E7">
        <w:rPr>
          <w:rFonts w:ascii="Arial" w:hAnsi="Arial" w:cs="Arial"/>
          <w:b w:val="0"/>
          <w:color w:val="auto"/>
          <w:sz w:val="24"/>
          <w:szCs w:val="24"/>
        </w:rPr>
        <w:t>ΕΕΚ</w:t>
      </w:r>
      <w:r w:rsidRPr="005C154A">
        <w:rPr>
          <w:rFonts w:ascii="Arial" w:hAnsi="Arial" w:cs="Arial"/>
          <w:b w:val="0"/>
          <w:color w:val="auto"/>
          <w:sz w:val="24"/>
          <w:szCs w:val="24"/>
        </w:rPr>
        <w:t xml:space="preserve"> </w:t>
      </w:r>
      <w:r w:rsidRPr="009105E7">
        <w:rPr>
          <w:rFonts w:ascii="Arial" w:hAnsi="Arial" w:cs="Arial"/>
          <w:b w:val="0"/>
          <w:color w:val="auto"/>
          <w:sz w:val="24"/>
          <w:szCs w:val="24"/>
        </w:rPr>
        <w:t>μετά</w:t>
      </w:r>
      <w:r w:rsidRPr="005C154A">
        <w:rPr>
          <w:rFonts w:ascii="Arial" w:hAnsi="Arial" w:cs="Arial"/>
          <w:b w:val="0"/>
          <w:color w:val="auto"/>
          <w:sz w:val="24"/>
          <w:szCs w:val="24"/>
        </w:rPr>
        <w:t xml:space="preserve"> </w:t>
      </w:r>
      <w:r w:rsidRPr="009105E7">
        <w:rPr>
          <w:rFonts w:ascii="Arial" w:hAnsi="Arial" w:cs="Arial"/>
          <w:b w:val="0"/>
          <w:color w:val="auto"/>
          <w:sz w:val="24"/>
          <w:szCs w:val="24"/>
        </w:rPr>
        <w:t>την</w:t>
      </w:r>
      <w:r w:rsidRPr="005C154A">
        <w:rPr>
          <w:rFonts w:ascii="Arial" w:hAnsi="Arial" w:cs="Arial"/>
          <w:b w:val="0"/>
          <w:color w:val="auto"/>
          <w:sz w:val="24"/>
          <w:szCs w:val="24"/>
        </w:rPr>
        <w:t xml:space="preserve"> </w:t>
      </w:r>
      <w:r w:rsidR="005C154A">
        <w:rPr>
          <w:rFonts w:ascii="Arial" w:hAnsi="Arial" w:cs="Arial"/>
          <w:b w:val="0"/>
          <w:color w:val="auto"/>
          <w:sz w:val="24"/>
          <w:szCs w:val="24"/>
        </w:rPr>
        <w:t>αρχική</w:t>
      </w:r>
      <w:r w:rsidRPr="005C154A">
        <w:rPr>
          <w:rFonts w:ascii="Arial" w:hAnsi="Arial" w:cs="Arial"/>
          <w:b w:val="0"/>
          <w:color w:val="auto"/>
          <w:sz w:val="24"/>
          <w:szCs w:val="24"/>
        </w:rPr>
        <w:t xml:space="preserve"> </w:t>
      </w:r>
      <w:r w:rsidRPr="009105E7">
        <w:rPr>
          <w:rFonts w:ascii="Arial" w:hAnsi="Arial" w:cs="Arial"/>
          <w:b w:val="0"/>
          <w:color w:val="auto"/>
          <w:sz w:val="24"/>
          <w:szCs w:val="24"/>
        </w:rPr>
        <w:t>εκπαίδευση</w:t>
      </w:r>
      <w:r w:rsidRPr="005C154A">
        <w:rPr>
          <w:rFonts w:ascii="Arial" w:hAnsi="Arial" w:cs="Arial"/>
          <w:b w:val="0"/>
          <w:color w:val="auto"/>
          <w:sz w:val="24"/>
          <w:szCs w:val="24"/>
        </w:rPr>
        <w:t xml:space="preserve"> </w:t>
      </w:r>
      <w:r w:rsidRPr="009105E7">
        <w:rPr>
          <w:rFonts w:ascii="Arial" w:hAnsi="Arial" w:cs="Arial"/>
          <w:b w:val="0"/>
          <w:color w:val="auto"/>
          <w:sz w:val="24"/>
          <w:szCs w:val="24"/>
        </w:rPr>
        <w:t>και</w:t>
      </w:r>
      <w:r w:rsidRPr="005C154A">
        <w:rPr>
          <w:rFonts w:ascii="Arial" w:hAnsi="Arial" w:cs="Arial"/>
          <w:b w:val="0"/>
          <w:color w:val="auto"/>
          <w:sz w:val="24"/>
          <w:szCs w:val="24"/>
        </w:rPr>
        <w:t xml:space="preserve"> </w:t>
      </w:r>
      <w:r w:rsidRPr="009105E7">
        <w:rPr>
          <w:rFonts w:ascii="Arial" w:hAnsi="Arial" w:cs="Arial"/>
          <w:b w:val="0"/>
          <w:color w:val="auto"/>
          <w:sz w:val="24"/>
          <w:szCs w:val="24"/>
        </w:rPr>
        <w:t>κατάρτιση</w:t>
      </w:r>
      <w:r w:rsidRPr="005C154A">
        <w:rPr>
          <w:rFonts w:ascii="Arial" w:hAnsi="Arial" w:cs="Arial"/>
          <w:b w:val="0"/>
          <w:color w:val="auto"/>
          <w:sz w:val="24"/>
          <w:szCs w:val="24"/>
        </w:rPr>
        <w:t xml:space="preserve"> </w:t>
      </w:r>
      <w:r w:rsidRPr="009105E7">
        <w:rPr>
          <w:rFonts w:ascii="Arial" w:hAnsi="Arial" w:cs="Arial"/>
          <w:b w:val="0"/>
          <w:color w:val="auto"/>
          <w:sz w:val="24"/>
          <w:szCs w:val="24"/>
        </w:rPr>
        <w:t>ή</w:t>
      </w:r>
      <w:r w:rsidRPr="005C154A">
        <w:rPr>
          <w:rFonts w:ascii="Arial" w:hAnsi="Arial" w:cs="Arial"/>
          <w:b w:val="0"/>
          <w:color w:val="auto"/>
          <w:sz w:val="24"/>
          <w:szCs w:val="24"/>
        </w:rPr>
        <w:t xml:space="preserve"> </w:t>
      </w:r>
      <w:r w:rsidRPr="009105E7">
        <w:rPr>
          <w:rFonts w:ascii="Arial" w:hAnsi="Arial" w:cs="Arial"/>
          <w:b w:val="0"/>
          <w:color w:val="auto"/>
          <w:sz w:val="24"/>
          <w:szCs w:val="24"/>
        </w:rPr>
        <w:t>μετά</w:t>
      </w:r>
      <w:r w:rsidRPr="005C154A">
        <w:rPr>
          <w:rFonts w:ascii="Arial" w:hAnsi="Arial" w:cs="Arial"/>
          <w:b w:val="0"/>
          <w:color w:val="auto"/>
          <w:sz w:val="24"/>
          <w:szCs w:val="24"/>
        </w:rPr>
        <w:t xml:space="preserve"> </w:t>
      </w:r>
      <w:r w:rsidRPr="009105E7">
        <w:rPr>
          <w:rFonts w:ascii="Arial" w:hAnsi="Arial" w:cs="Arial"/>
          <w:b w:val="0"/>
          <w:color w:val="auto"/>
          <w:sz w:val="24"/>
          <w:szCs w:val="24"/>
        </w:rPr>
        <w:t>την</w:t>
      </w:r>
      <w:r w:rsidRPr="005C154A">
        <w:rPr>
          <w:rFonts w:ascii="Arial" w:hAnsi="Arial" w:cs="Arial"/>
          <w:b w:val="0"/>
          <w:color w:val="auto"/>
          <w:sz w:val="24"/>
          <w:szCs w:val="24"/>
        </w:rPr>
        <w:t xml:space="preserve"> </w:t>
      </w:r>
      <w:r w:rsidRPr="009105E7">
        <w:rPr>
          <w:rFonts w:ascii="Arial" w:hAnsi="Arial" w:cs="Arial"/>
          <w:b w:val="0"/>
          <w:color w:val="auto"/>
          <w:sz w:val="24"/>
          <w:szCs w:val="24"/>
        </w:rPr>
        <w:t>έναρξη</w:t>
      </w:r>
      <w:r w:rsidRPr="005C154A">
        <w:rPr>
          <w:rFonts w:ascii="Arial" w:hAnsi="Arial" w:cs="Arial"/>
          <w:b w:val="0"/>
          <w:color w:val="auto"/>
          <w:sz w:val="24"/>
          <w:szCs w:val="24"/>
        </w:rPr>
        <w:t xml:space="preserve"> </w:t>
      </w:r>
      <w:r w:rsidRPr="009105E7">
        <w:rPr>
          <w:rFonts w:ascii="Arial" w:hAnsi="Arial" w:cs="Arial"/>
          <w:b w:val="0"/>
          <w:color w:val="auto"/>
          <w:sz w:val="24"/>
          <w:szCs w:val="24"/>
        </w:rPr>
        <w:t>της</w:t>
      </w:r>
      <w:r w:rsidRPr="005C154A">
        <w:rPr>
          <w:rFonts w:ascii="Arial" w:hAnsi="Arial" w:cs="Arial"/>
          <w:b w:val="0"/>
          <w:color w:val="auto"/>
          <w:sz w:val="24"/>
          <w:szCs w:val="24"/>
        </w:rPr>
        <w:t xml:space="preserve"> </w:t>
      </w:r>
      <w:r w:rsidRPr="009105E7">
        <w:rPr>
          <w:rFonts w:ascii="Arial" w:hAnsi="Arial" w:cs="Arial"/>
          <w:b w:val="0"/>
          <w:color w:val="auto"/>
          <w:sz w:val="24"/>
          <w:szCs w:val="24"/>
        </w:rPr>
        <w:t>εργασιακής</w:t>
      </w:r>
      <w:r w:rsidRPr="005C154A">
        <w:rPr>
          <w:rFonts w:ascii="Arial" w:hAnsi="Arial" w:cs="Arial"/>
          <w:b w:val="0"/>
          <w:color w:val="auto"/>
          <w:sz w:val="24"/>
          <w:szCs w:val="24"/>
        </w:rPr>
        <w:t xml:space="preserve"> </w:t>
      </w:r>
      <w:r w:rsidRPr="009105E7">
        <w:rPr>
          <w:rFonts w:ascii="Arial" w:hAnsi="Arial" w:cs="Arial"/>
          <w:b w:val="0"/>
          <w:color w:val="auto"/>
          <w:sz w:val="24"/>
          <w:szCs w:val="24"/>
        </w:rPr>
        <w:t>ζωής</w:t>
      </w:r>
      <w:r w:rsidR="005C154A">
        <w:rPr>
          <w:rFonts w:ascii="Arial" w:hAnsi="Arial" w:cs="Arial"/>
          <w:b w:val="0"/>
          <w:color w:val="auto"/>
          <w:sz w:val="24"/>
          <w:szCs w:val="24"/>
        </w:rPr>
        <w:t>.</w:t>
      </w:r>
      <w:r w:rsidR="00EE27B0" w:rsidRPr="005C154A">
        <w:rPr>
          <w:rFonts w:ascii="Arial" w:hAnsi="Arial" w:cs="Arial"/>
          <w:b w:val="0"/>
          <w:color w:val="auto"/>
          <w:sz w:val="24"/>
          <w:szCs w:val="24"/>
        </w:rPr>
        <w:t>"</w:t>
      </w:r>
    </w:p>
    <w:p w14:paraId="1FDBF766" w14:textId="11C6B68D" w:rsidR="00EE27B0" w:rsidRPr="00343856" w:rsidRDefault="00EE27B0" w:rsidP="009561F6">
      <w:pPr>
        <w:jc w:val="both"/>
        <w:rPr>
          <w:rFonts w:ascii="Arial" w:hAnsi="Arial" w:cs="Arial"/>
          <w:b w:val="0"/>
          <w:color w:val="auto"/>
          <w:sz w:val="16"/>
          <w:szCs w:val="16"/>
        </w:rPr>
      </w:pPr>
    </w:p>
    <w:p w14:paraId="343DD4C7" w14:textId="40A7FEF3" w:rsidR="00EE27B0" w:rsidRPr="005C154A" w:rsidRDefault="005C154A" w:rsidP="009561F6">
      <w:pPr>
        <w:pStyle w:val="Heading1"/>
        <w:jc w:val="both"/>
      </w:pPr>
      <w:bookmarkStart w:id="13" w:name="_Toc59098509"/>
      <w:r>
        <w:t>ΚΕΦΑΛΑΙΟ</w:t>
      </w:r>
      <w:r w:rsidR="00EE27B0" w:rsidRPr="005C154A">
        <w:t xml:space="preserve"> </w:t>
      </w:r>
      <w:r w:rsidR="00783CC3" w:rsidRPr="005C154A">
        <w:t>2</w:t>
      </w:r>
      <w:r w:rsidR="00EE27B0" w:rsidRPr="005C154A">
        <w:t xml:space="preserve">: </w:t>
      </w:r>
      <w:r w:rsidR="00783CC3" w:rsidRPr="00133B25">
        <w:rPr>
          <w:lang w:val="en-US"/>
        </w:rPr>
        <w:t>WEB</w:t>
      </w:r>
      <w:r w:rsidR="00783CC3" w:rsidRPr="005C154A">
        <w:t xml:space="preserve"> 2.0</w:t>
      </w:r>
      <w:bookmarkEnd w:id="13"/>
    </w:p>
    <w:p w14:paraId="72A7FCD1" w14:textId="77777777" w:rsidR="00783CC3" w:rsidRPr="005C154A" w:rsidRDefault="00783CC3" w:rsidP="009561F6">
      <w:pPr>
        <w:spacing w:line="360" w:lineRule="auto"/>
        <w:jc w:val="both"/>
        <w:rPr>
          <w:rFonts w:ascii="Arial" w:hAnsi="Arial" w:cs="Arial"/>
          <w:b w:val="0"/>
          <w:color w:val="auto"/>
          <w:sz w:val="24"/>
          <w:szCs w:val="24"/>
        </w:rPr>
      </w:pPr>
    </w:p>
    <w:p w14:paraId="3D19BFA0" w14:textId="11A8FEE6" w:rsidR="00783CC3" w:rsidRPr="005C154A" w:rsidRDefault="00783CC3" w:rsidP="009561F6">
      <w:pPr>
        <w:pStyle w:val="Heading2"/>
        <w:jc w:val="both"/>
      </w:pPr>
      <w:bookmarkStart w:id="14" w:name="_Toc59098510"/>
      <w:r w:rsidRPr="00343856">
        <w:t xml:space="preserve">2.1 </w:t>
      </w:r>
      <w:r w:rsidR="005C154A">
        <w:t>Τι</w:t>
      </w:r>
      <w:r w:rsidR="005C154A" w:rsidRPr="00343856">
        <w:t xml:space="preserve"> </w:t>
      </w:r>
      <w:r w:rsidR="005C154A">
        <w:t>είναι</w:t>
      </w:r>
      <w:r w:rsidR="005C154A" w:rsidRPr="00343856">
        <w:t xml:space="preserve"> </w:t>
      </w:r>
      <w:r w:rsidR="005C154A">
        <w:t>το</w:t>
      </w:r>
      <w:r w:rsidRPr="00343856">
        <w:t xml:space="preserve"> </w:t>
      </w:r>
      <w:r w:rsidRPr="00133B25">
        <w:rPr>
          <w:lang w:val="en-US"/>
        </w:rPr>
        <w:t>WEB</w:t>
      </w:r>
      <w:r w:rsidRPr="00343856">
        <w:t xml:space="preserve"> 2.0</w:t>
      </w:r>
      <w:r w:rsidR="005C154A" w:rsidRPr="00343856">
        <w:t>;</w:t>
      </w:r>
      <w:bookmarkEnd w:id="14"/>
    </w:p>
    <w:p w14:paraId="0A774B40" w14:textId="11E0A373" w:rsidR="00783CC3" w:rsidRPr="005C154A" w:rsidRDefault="005C154A" w:rsidP="009561F6">
      <w:pPr>
        <w:jc w:val="both"/>
        <w:rPr>
          <w:rFonts w:ascii="Arial" w:hAnsi="Arial" w:cs="Arial"/>
          <w:b w:val="0"/>
          <w:color w:val="auto"/>
          <w:sz w:val="24"/>
          <w:szCs w:val="24"/>
        </w:rPr>
      </w:pPr>
      <w:r>
        <w:rPr>
          <w:rFonts w:ascii="Arial" w:hAnsi="Arial" w:cs="Arial"/>
          <w:b w:val="0"/>
          <w:color w:val="auto"/>
          <w:sz w:val="24"/>
          <w:szCs w:val="24"/>
        </w:rPr>
        <w:t xml:space="preserve">Το </w:t>
      </w:r>
      <w:r>
        <w:rPr>
          <w:rFonts w:ascii="Arial" w:hAnsi="Arial" w:cs="Arial"/>
          <w:b w:val="0"/>
          <w:color w:val="auto"/>
          <w:sz w:val="24"/>
          <w:szCs w:val="24"/>
          <w:lang w:val="en-US"/>
        </w:rPr>
        <w:t>WEB</w:t>
      </w:r>
      <w:r w:rsidRPr="005C154A">
        <w:rPr>
          <w:rFonts w:ascii="Arial" w:hAnsi="Arial" w:cs="Arial"/>
          <w:b w:val="0"/>
          <w:color w:val="auto"/>
          <w:sz w:val="24"/>
          <w:szCs w:val="24"/>
        </w:rPr>
        <w:t xml:space="preserve"> 2.0 (επίσης γνωστό </w:t>
      </w:r>
      <w:r>
        <w:rPr>
          <w:rFonts w:ascii="Arial" w:hAnsi="Arial" w:cs="Arial"/>
          <w:b w:val="0"/>
          <w:color w:val="auto"/>
          <w:sz w:val="24"/>
          <w:szCs w:val="24"/>
        </w:rPr>
        <w:t>και</w:t>
      </w:r>
      <w:r w:rsidRPr="005C154A">
        <w:rPr>
          <w:rFonts w:ascii="Arial" w:hAnsi="Arial" w:cs="Arial"/>
          <w:b w:val="0"/>
          <w:color w:val="auto"/>
          <w:sz w:val="24"/>
          <w:szCs w:val="24"/>
        </w:rPr>
        <w:t xml:space="preserve"> ως Συμμετ</w:t>
      </w:r>
      <w:r>
        <w:rPr>
          <w:rFonts w:ascii="Arial" w:hAnsi="Arial" w:cs="Arial"/>
          <w:b w:val="0"/>
          <w:color w:val="auto"/>
          <w:sz w:val="24"/>
          <w:szCs w:val="24"/>
        </w:rPr>
        <w:t>οχικός</w:t>
      </w:r>
      <w:r w:rsidRPr="005C154A">
        <w:rPr>
          <w:rFonts w:ascii="Arial" w:hAnsi="Arial" w:cs="Arial"/>
          <w:b w:val="0"/>
          <w:color w:val="auto"/>
          <w:sz w:val="24"/>
          <w:szCs w:val="24"/>
        </w:rPr>
        <w:t xml:space="preserve"> και Κοινωνικός Ιστός) αναφέρεται σε ιστότοπους που δίνουν έμφαση στο περιεχόμενο που δημιουργείται από τους χρήστες, </w:t>
      </w:r>
      <w:r>
        <w:rPr>
          <w:rFonts w:ascii="Arial" w:hAnsi="Arial" w:cs="Arial"/>
          <w:b w:val="0"/>
          <w:color w:val="auto"/>
          <w:sz w:val="24"/>
          <w:szCs w:val="24"/>
        </w:rPr>
        <w:t>σ</w:t>
      </w:r>
      <w:r w:rsidRPr="005C154A">
        <w:rPr>
          <w:rFonts w:ascii="Arial" w:hAnsi="Arial" w:cs="Arial"/>
          <w:b w:val="0"/>
          <w:color w:val="auto"/>
          <w:sz w:val="24"/>
          <w:szCs w:val="24"/>
        </w:rPr>
        <w:t>την ευκολία χρήσης, τη συμμετοχική κουλτούρα και τη διαλειτουργικότητα (δηλαδή,</w:t>
      </w:r>
      <w:r>
        <w:rPr>
          <w:rFonts w:ascii="Arial" w:hAnsi="Arial" w:cs="Arial"/>
          <w:b w:val="0"/>
          <w:color w:val="auto"/>
          <w:sz w:val="24"/>
          <w:szCs w:val="24"/>
        </w:rPr>
        <w:t xml:space="preserve"> τη συμβατότητα</w:t>
      </w:r>
      <w:r w:rsidRPr="005C154A">
        <w:rPr>
          <w:rFonts w:ascii="Arial" w:hAnsi="Arial" w:cs="Arial"/>
          <w:b w:val="0"/>
          <w:color w:val="auto"/>
          <w:sz w:val="24"/>
          <w:szCs w:val="24"/>
        </w:rPr>
        <w:t xml:space="preserve"> με άλλα προϊόντα, συστήματα και συσκευές) για τελικούς χρήστες.</w:t>
      </w:r>
    </w:p>
    <w:p w14:paraId="1D8E8502" w14:textId="77777777" w:rsidR="00783CC3" w:rsidRPr="005C154A" w:rsidRDefault="00783CC3" w:rsidP="009561F6">
      <w:pPr>
        <w:jc w:val="both"/>
        <w:rPr>
          <w:rFonts w:ascii="Arial" w:hAnsi="Arial" w:cs="Arial"/>
          <w:b w:val="0"/>
          <w:color w:val="auto"/>
          <w:sz w:val="24"/>
          <w:szCs w:val="24"/>
        </w:rPr>
      </w:pPr>
    </w:p>
    <w:p w14:paraId="7F915E63" w14:textId="59AEDA89" w:rsidR="00783CC3" w:rsidRPr="005C154A"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t xml:space="preserve">Ένας ιστότοπος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2.0 επιτρέπει στους χρήστες να αλληλεπιδρούν και να συνεργάζονται μεταξύ τους μέσω διαλόγου</w:t>
      </w:r>
      <w:r>
        <w:rPr>
          <w:rFonts w:ascii="Arial" w:hAnsi="Arial" w:cs="Arial"/>
          <w:b w:val="0"/>
          <w:color w:val="auto"/>
          <w:sz w:val="24"/>
          <w:szCs w:val="24"/>
        </w:rPr>
        <w:t xml:space="preserve"> στα</w:t>
      </w:r>
      <w:r w:rsidRPr="005C154A">
        <w:rPr>
          <w:rFonts w:ascii="Arial" w:hAnsi="Arial" w:cs="Arial"/>
          <w:b w:val="0"/>
          <w:color w:val="auto"/>
          <w:sz w:val="24"/>
          <w:szCs w:val="24"/>
        </w:rPr>
        <w:t xml:space="preserve"> κοινωνικ</w:t>
      </w:r>
      <w:r>
        <w:rPr>
          <w:rFonts w:ascii="Arial" w:hAnsi="Arial" w:cs="Arial"/>
          <w:b w:val="0"/>
          <w:color w:val="auto"/>
          <w:sz w:val="24"/>
          <w:szCs w:val="24"/>
        </w:rPr>
        <w:t>ά</w:t>
      </w:r>
      <w:r w:rsidRPr="005C154A">
        <w:rPr>
          <w:rFonts w:ascii="Arial" w:hAnsi="Arial" w:cs="Arial"/>
          <w:b w:val="0"/>
          <w:color w:val="auto"/>
          <w:sz w:val="24"/>
          <w:szCs w:val="24"/>
        </w:rPr>
        <w:t xml:space="preserve"> μέσ</w:t>
      </w:r>
      <w:r>
        <w:rPr>
          <w:rFonts w:ascii="Arial" w:hAnsi="Arial" w:cs="Arial"/>
          <w:b w:val="0"/>
          <w:color w:val="auto"/>
          <w:sz w:val="24"/>
          <w:szCs w:val="24"/>
        </w:rPr>
        <w:t>α</w:t>
      </w:r>
      <w:r w:rsidR="001E2277">
        <w:rPr>
          <w:rFonts w:ascii="Arial" w:hAnsi="Arial" w:cs="Arial"/>
          <w:b w:val="0"/>
          <w:color w:val="auto"/>
          <w:sz w:val="24"/>
          <w:szCs w:val="24"/>
        </w:rPr>
        <w:t>,</w:t>
      </w:r>
      <w:r w:rsidRPr="005C154A">
        <w:rPr>
          <w:rFonts w:ascii="Arial" w:hAnsi="Arial" w:cs="Arial"/>
          <w:b w:val="0"/>
          <w:color w:val="auto"/>
          <w:sz w:val="24"/>
          <w:szCs w:val="24"/>
        </w:rPr>
        <w:t xml:space="preserve"> ως δημιουργ</w:t>
      </w:r>
      <w:r>
        <w:rPr>
          <w:rFonts w:ascii="Arial" w:hAnsi="Arial" w:cs="Arial"/>
          <w:b w:val="0"/>
          <w:color w:val="auto"/>
          <w:sz w:val="24"/>
          <w:szCs w:val="24"/>
        </w:rPr>
        <w:t>οί</w:t>
      </w:r>
      <w:r w:rsidRPr="005C154A">
        <w:rPr>
          <w:rFonts w:ascii="Arial" w:hAnsi="Arial" w:cs="Arial"/>
          <w:b w:val="0"/>
          <w:color w:val="auto"/>
          <w:sz w:val="24"/>
          <w:szCs w:val="24"/>
        </w:rPr>
        <w:t xml:space="preserve"> περιεχομένου</w:t>
      </w:r>
      <w:r w:rsidR="001E2277">
        <w:rPr>
          <w:rFonts w:ascii="Arial" w:hAnsi="Arial" w:cs="Arial"/>
          <w:b w:val="0"/>
          <w:color w:val="auto"/>
          <w:sz w:val="24"/>
          <w:szCs w:val="24"/>
        </w:rPr>
        <w:t>,</w:t>
      </w:r>
      <w:r w:rsidRPr="005C154A">
        <w:rPr>
          <w:rFonts w:ascii="Arial" w:hAnsi="Arial" w:cs="Arial"/>
          <w:b w:val="0"/>
          <w:color w:val="auto"/>
          <w:sz w:val="24"/>
          <w:szCs w:val="24"/>
        </w:rPr>
        <w:t xml:space="preserve"> </w:t>
      </w:r>
      <w:r>
        <w:rPr>
          <w:rFonts w:ascii="Arial" w:hAnsi="Arial" w:cs="Arial"/>
          <w:b w:val="0"/>
          <w:color w:val="auto"/>
          <w:sz w:val="24"/>
          <w:szCs w:val="24"/>
        </w:rPr>
        <w:t>το οποίο</w:t>
      </w:r>
      <w:r w:rsidRPr="005C154A">
        <w:rPr>
          <w:rFonts w:ascii="Arial" w:hAnsi="Arial" w:cs="Arial"/>
          <w:b w:val="0"/>
          <w:color w:val="auto"/>
          <w:sz w:val="24"/>
          <w:szCs w:val="24"/>
        </w:rPr>
        <w:t xml:space="preserve"> δημιουργείται από χρήστες σε μια εικονική κοινότητα. Αυτό έρχεται σε αντίθεση με την πρώτη γενιά ιστότοπων της εποχής του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1.0, όπου οι άνθρωποι περιορίζονταν στην προβολή περιεχομένου με παθητικό τρόπο. Παραδείγματα δυνατοτήτων του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2.0 περιλαμβάνουν ιστότοπους κοινωνικής δικτύωσης ή ιστότοπους κοινωνικών μέσων (π.χ. </w:t>
      </w:r>
      <w:r w:rsidRPr="005C154A">
        <w:rPr>
          <w:rFonts w:ascii="Arial" w:hAnsi="Arial" w:cs="Arial"/>
          <w:b w:val="0"/>
          <w:color w:val="auto"/>
          <w:sz w:val="24"/>
          <w:szCs w:val="24"/>
          <w:lang w:val="en-US"/>
        </w:rPr>
        <w:t>Facebook</w:t>
      </w:r>
      <w:r w:rsidRPr="005C154A">
        <w:rPr>
          <w:rFonts w:ascii="Arial" w:hAnsi="Arial" w:cs="Arial"/>
          <w:b w:val="0"/>
          <w:color w:val="auto"/>
          <w:sz w:val="24"/>
          <w:szCs w:val="24"/>
        </w:rPr>
        <w:t xml:space="preserve">), ιστολόγια, </w:t>
      </w:r>
      <w:r w:rsidRPr="005C154A">
        <w:rPr>
          <w:rFonts w:ascii="Arial" w:hAnsi="Arial" w:cs="Arial"/>
          <w:b w:val="0"/>
          <w:color w:val="auto"/>
          <w:sz w:val="24"/>
          <w:szCs w:val="24"/>
          <w:lang w:val="en-US"/>
        </w:rPr>
        <w:t>wiki</w:t>
      </w:r>
      <w:r w:rsidRPr="005C154A">
        <w:rPr>
          <w:rFonts w:ascii="Arial" w:hAnsi="Arial" w:cs="Arial"/>
          <w:b w:val="0"/>
          <w:color w:val="auto"/>
          <w:sz w:val="24"/>
          <w:szCs w:val="24"/>
        </w:rPr>
        <w:t xml:space="preserve">, </w:t>
      </w:r>
      <w:r w:rsidRPr="005C154A">
        <w:rPr>
          <w:rFonts w:ascii="Arial" w:hAnsi="Arial" w:cs="Arial"/>
          <w:b w:val="0"/>
          <w:color w:val="auto"/>
          <w:sz w:val="24"/>
          <w:szCs w:val="24"/>
          <w:lang w:val="en-US"/>
        </w:rPr>
        <w:t>folksonomies</w:t>
      </w:r>
      <w:r w:rsidRPr="005C154A">
        <w:rPr>
          <w:rFonts w:ascii="Arial" w:hAnsi="Arial" w:cs="Arial"/>
          <w:b w:val="0"/>
          <w:color w:val="auto"/>
          <w:sz w:val="24"/>
          <w:szCs w:val="24"/>
        </w:rPr>
        <w:t xml:space="preserve"> (λέξεις-κλειδιά "προσθήκη ετικετών" σε ιστότοπους και συνδέσμους), ιστότοπους κοινής χρήσης βίντεο (π.χ. </w:t>
      </w:r>
      <w:r w:rsidRPr="005C154A">
        <w:rPr>
          <w:rFonts w:ascii="Arial" w:hAnsi="Arial" w:cs="Arial"/>
          <w:b w:val="0"/>
          <w:color w:val="auto"/>
          <w:sz w:val="24"/>
          <w:szCs w:val="24"/>
          <w:lang w:val="en-US"/>
        </w:rPr>
        <w:t>YouTube</w:t>
      </w:r>
      <w:r w:rsidRPr="005C154A">
        <w:rPr>
          <w:rFonts w:ascii="Arial" w:hAnsi="Arial" w:cs="Arial"/>
          <w:b w:val="0"/>
          <w:color w:val="auto"/>
          <w:sz w:val="24"/>
          <w:szCs w:val="24"/>
        </w:rPr>
        <w:t xml:space="preserve">), φιλοξενούμενες υπηρεσίες, εφαρμογές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w:t>
      </w:r>
      <w:r w:rsidRPr="005C154A">
        <w:rPr>
          <w:rFonts w:ascii="Arial" w:hAnsi="Arial" w:cs="Arial"/>
          <w:b w:val="0"/>
          <w:color w:val="auto"/>
          <w:sz w:val="24"/>
          <w:szCs w:val="24"/>
          <w:lang w:val="en-US"/>
        </w:rPr>
        <w:t>apps</w:t>
      </w:r>
      <w:r w:rsidRPr="005C154A">
        <w:rPr>
          <w:rFonts w:ascii="Arial" w:hAnsi="Arial" w:cs="Arial"/>
          <w:b w:val="0"/>
          <w:color w:val="auto"/>
          <w:sz w:val="24"/>
          <w:szCs w:val="24"/>
        </w:rPr>
        <w:t xml:space="preserve">"), </w:t>
      </w:r>
      <w:r w:rsidRPr="00D33FDA">
        <w:rPr>
          <w:rFonts w:ascii="Arial" w:hAnsi="Arial" w:cs="Arial"/>
          <w:b w:val="0"/>
          <w:color w:val="auto"/>
          <w:sz w:val="24"/>
          <w:szCs w:val="24"/>
        </w:rPr>
        <w:t>συνεργατικές πλατφόρμες κατανάλωσης</w:t>
      </w:r>
      <w:r w:rsidR="000C7C24">
        <w:rPr>
          <w:rFonts w:ascii="Arial" w:hAnsi="Arial" w:cs="Arial"/>
          <w:b w:val="0"/>
          <w:color w:val="auto"/>
          <w:sz w:val="24"/>
          <w:szCs w:val="24"/>
        </w:rPr>
        <w:t xml:space="preserve"> κοινής χρήσης</w:t>
      </w:r>
      <w:r w:rsidRPr="005C154A">
        <w:rPr>
          <w:rFonts w:ascii="Arial" w:hAnsi="Arial" w:cs="Arial"/>
          <w:b w:val="0"/>
          <w:color w:val="auto"/>
          <w:sz w:val="24"/>
          <w:szCs w:val="24"/>
        </w:rPr>
        <w:t xml:space="preserve"> και εφαρμογές </w:t>
      </w:r>
      <w:r w:rsidRPr="005C154A">
        <w:rPr>
          <w:rFonts w:ascii="Arial" w:hAnsi="Arial" w:cs="Arial"/>
          <w:b w:val="0"/>
          <w:color w:val="auto"/>
          <w:sz w:val="24"/>
          <w:szCs w:val="24"/>
          <w:lang w:val="en-US"/>
        </w:rPr>
        <w:t>mashup</w:t>
      </w:r>
      <w:r>
        <w:rPr>
          <w:rStyle w:val="FootnoteReference"/>
          <w:b w:val="0"/>
          <w:color w:val="auto"/>
          <w:sz w:val="24"/>
          <w:szCs w:val="24"/>
          <w:lang w:val="en-US"/>
        </w:rPr>
        <w:footnoteReference w:id="5"/>
      </w:r>
      <w:r>
        <w:rPr>
          <w:rFonts w:ascii="Arial" w:hAnsi="Arial" w:cs="Arial"/>
          <w:b w:val="0"/>
          <w:color w:val="auto"/>
          <w:sz w:val="24"/>
          <w:szCs w:val="24"/>
        </w:rPr>
        <w:t>.</w:t>
      </w:r>
    </w:p>
    <w:p w14:paraId="32157F9C" w14:textId="0AEF1862" w:rsidR="00783CC3" w:rsidRPr="005C154A" w:rsidRDefault="00783CC3" w:rsidP="009561F6">
      <w:pPr>
        <w:jc w:val="both"/>
        <w:rPr>
          <w:rFonts w:ascii="Arial" w:hAnsi="Arial" w:cs="Arial"/>
          <w:b w:val="0"/>
          <w:color w:val="auto"/>
          <w:sz w:val="24"/>
          <w:szCs w:val="24"/>
        </w:rPr>
      </w:pPr>
    </w:p>
    <w:p w14:paraId="61C09A3D" w14:textId="0B77AC82" w:rsidR="005C154A" w:rsidRPr="005C154A"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t>Στ</w:t>
      </w:r>
      <w:r>
        <w:rPr>
          <w:rFonts w:ascii="Arial" w:hAnsi="Arial" w:cs="Arial"/>
          <w:b w:val="0"/>
          <w:color w:val="auto"/>
          <w:sz w:val="24"/>
          <w:szCs w:val="24"/>
        </w:rPr>
        <w:t>ην</w:t>
      </w:r>
      <w:r w:rsidRPr="005C154A">
        <w:rPr>
          <w:rFonts w:ascii="Arial" w:hAnsi="Arial" w:cs="Arial"/>
          <w:b w:val="0"/>
          <w:color w:val="auto"/>
          <w:sz w:val="24"/>
          <w:szCs w:val="24"/>
        </w:rPr>
        <w:t xml:space="preserve"> περίπτωσ</w:t>
      </w:r>
      <w:r>
        <w:rPr>
          <w:rFonts w:ascii="Arial" w:hAnsi="Arial" w:cs="Arial"/>
          <w:b w:val="0"/>
          <w:color w:val="auto"/>
          <w:sz w:val="24"/>
          <w:szCs w:val="24"/>
        </w:rPr>
        <w:t>η</w:t>
      </w:r>
      <w:r w:rsidRPr="005C154A">
        <w:rPr>
          <w:rFonts w:ascii="Arial" w:hAnsi="Arial" w:cs="Arial"/>
          <w:b w:val="0"/>
          <w:color w:val="auto"/>
          <w:sz w:val="24"/>
          <w:szCs w:val="24"/>
        </w:rPr>
        <w:t xml:space="preserve"> της Επαγγελματικής Εκπαίδευσης και Κατάρτισης, το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2.0 προσφέρει τρεις βασικές δυνατότητες:</w:t>
      </w:r>
    </w:p>
    <w:p w14:paraId="34EA03B5" w14:textId="547FDBD9" w:rsidR="005C154A" w:rsidRPr="005C154A"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lastRenderedPageBreak/>
        <w:t xml:space="preserve">1. </w:t>
      </w:r>
      <w:r w:rsidR="009561F6">
        <w:rPr>
          <w:rFonts w:ascii="Arial" w:hAnsi="Arial" w:cs="Arial"/>
          <w:b w:val="0"/>
          <w:color w:val="auto"/>
          <w:sz w:val="24"/>
          <w:szCs w:val="24"/>
        </w:rPr>
        <w:t>Επιτρέπει</w:t>
      </w:r>
      <w:r w:rsidRPr="005C154A">
        <w:rPr>
          <w:rFonts w:ascii="Arial" w:hAnsi="Arial" w:cs="Arial"/>
          <w:b w:val="0"/>
          <w:color w:val="auto"/>
          <w:sz w:val="24"/>
          <w:szCs w:val="24"/>
        </w:rPr>
        <w:t xml:space="preserve"> </w:t>
      </w:r>
      <w:r w:rsidR="009561F6">
        <w:rPr>
          <w:rFonts w:ascii="Arial" w:hAnsi="Arial" w:cs="Arial"/>
          <w:b w:val="0"/>
          <w:color w:val="auto"/>
          <w:sz w:val="24"/>
          <w:szCs w:val="24"/>
        </w:rPr>
        <w:t>σ</w:t>
      </w:r>
      <w:r w:rsidRPr="005C154A">
        <w:rPr>
          <w:rFonts w:ascii="Arial" w:hAnsi="Arial" w:cs="Arial"/>
          <w:b w:val="0"/>
          <w:color w:val="auto"/>
          <w:sz w:val="24"/>
          <w:szCs w:val="24"/>
        </w:rPr>
        <w:t xml:space="preserve">τους εκπαιδευτές ΕΕΚ να </w:t>
      </w:r>
      <w:r w:rsidR="009561F6">
        <w:rPr>
          <w:rFonts w:ascii="Arial" w:hAnsi="Arial" w:cs="Arial"/>
          <w:b w:val="0"/>
          <w:color w:val="auto"/>
          <w:sz w:val="24"/>
          <w:szCs w:val="24"/>
        </w:rPr>
        <w:t>εξελίσσονται</w:t>
      </w:r>
      <w:r w:rsidRPr="005C154A">
        <w:rPr>
          <w:rFonts w:ascii="Arial" w:hAnsi="Arial" w:cs="Arial"/>
          <w:b w:val="0"/>
          <w:color w:val="auto"/>
          <w:sz w:val="24"/>
          <w:szCs w:val="24"/>
        </w:rPr>
        <w:t xml:space="preserve"> συνεχώς σε συνεργασία με τους συναδέλφους τους </w:t>
      </w:r>
      <w:r w:rsidR="009561F6">
        <w:rPr>
          <w:rFonts w:ascii="Arial" w:hAnsi="Arial" w:cs="Arial"/>
          <w:b w:val="0"/>
          <w:color w:val="auto"/>
          <w:sz w:val="24"/>
          <w:szCs w:val="24"/>
        </w:rPr>
        <w:t>σε παγκόσμιο επίπεδο.</w:t>
      </w:r>
    </w:p>
    <w:p w14:paraId="7208C61E" w14:textId="53FB2D5D" w:rsidR="005C154A" w:rsidRPr="005C154A"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t xml:space="preserve">Το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2.0 είναι ιδιαίτερα</w:t>
      </w:r>
      <w:r w:rsidR="009561F6">
        <w:rPr>
          <w:rFonts w:ascii="Arial" w:hAnsi="Arial" w:cs="Arial"/>
          <w:b w:val="0"/>
          <w:color w:val="auto"/>
          <w:sz w:val="24"/>
          <w:szCs w:val="24"/>
        </w:rPr>
        <w:t xml:space="preserve"> βοηθητικό</w:t>
      </w:r>
      <w:r w:rsidRPr="005C154A">
        <w:rPr>
          <w:rFonts w:ascii="Arial" w:hAnsi="Arial" w:cs="Arial"/>
          <w:b w:val="0"/>
          <w:color w:val="auto"/>
          <w:sz w:val="24"/>
          <w:szCs w:val="24"/>
        </w:rPr>
        <w:t xml:space="preserve"> για τους εκπαιδευτικούς ΕΕΚ προκειμένου να </w:t>
      </w:r>
      <w:r w:rsidR="009561F6" w:rsidRPr="005C154A">
        <w:rPr>
          <w:rFonts w:ascii="Arial" w:hAnsi="Arial" w:cs="Arial"/>
          <w:b w:val="0"/>
          <w:color w:val="auto"/>
          <w:sz w:val="24"/>
          <w:szCs w:val="24"/>
        </w:rPr>
        <w:t>ευαισθητοποιη</w:t>
      </w:r>
      <w:r w:rsidR="009561F6">
        <w:rPr>
          <w:rFonts w:ascii="Arial" w:hAnsi="Arial" w:cs="Arial"/>
          <w:b w:val="0"/>
          <w:color w:val="auto"/>
          <w:sz w:val="24"/>
          <w:szCs w:val="24"/>
        </w:rPr>
        <w:t>θούν</w:t>
      </w:r>
      <w:r w:rsidRPr="005C154A">
        <w:rPr>
          <w:rFonts w:ascii="Arial" w:hAnsi="Arial" w:cs="Arial"/>
          <w:b w:val="0"/>
          <w:color w:val="auto"/>
          <w:sz w:val="24"/>
          <w:szCs w:val="24"/>
        </w:rPr>
        <w:t>,</w:t>
      </w:r>
      <w:r w:rsidR="009561F6">
        <w:rPr>
          <w:rFonts w:ascii="Arial" w:hAnsi="Arial" w:cs="Arial"/>
          <w:b w:val="0"/>
          <w:color w:val="auto"/>
          <w:sz w:val="24"/>
          <w:szCs w:val="24"/>
        </w:rPr>
        <w:t xml:space="preserve"> να αποκτήσουν</w:t>
      </w:r>
      <w:r w:rsidRPr="005C154A">
        <w:rPr>
          <w:rFonts w:ascii="Arial" w:hAnsi="Arial" w:cs="Arial"/>
          <w:b w:val="0"/>
          <w:color w:val="auto"/>
          <w:sz w:val="24"/>
          <w:szCs w:val="24"/>
        </w:rPr>
        <w:t xml:space="preserve"> γνώσ</w:t>
      </w:r>
      <w:r w:rsidR="009561F6">
        <w:rPr>
          <w:rFonts w:ascii="Arial" w:hAnsi="Arial" w:cs="Arial"/>
          <w:b w:val="0"/>
          <w:color w:val="auto"/>
          <w:sz w:val="24"/>
          <w:szCs w:val="24"/>
        </w:rPr>
        <w:t>εις</w:t>
      </w:r>
      <w:r w:rsidRPr="005C154A">
        <w:rPr>
          <w:rFonts w:ascii="Arial" w:hAnsi="Arial" w:cs="Arial"/>
          <w:b w:val="0"/>
          <w:color w:val="auto"/>
          <w:sz w:val="24"/>
          <w:szCs w:val="24"/>
        </w:rPr>
        <w:t xml:space="preserve"> και</w:t>
      </w:r>
      <w:r w:rsidR="009561F6">
        <w:rPr>
          <w:rFonts w:ascii="Arial" w:hAnsi="Arial" w:cs="Arial"/>
          <w:b w:val="0"/>
          <w:color w:val="auto"/>
          <w:sz w:val="24"/>
          <w:szCs w:val="24"/>
        </w:rPr>
        <w:t xml:space="preserve"> </w:t>
      </w:r>
      <w:r w:rsidRPr="005C154A">
        <w:rPr>
          <w:rFonts w:ascii="Arial" w:hAnsi="Arial" w:cs="Arial"/>
          <w:b w:val="0"/>
          <w:color w:val="auto"/>
          <w:sz w:val="24"/>
          <w:szCs w:val="24"/>
        </w:rPr>
        <w:t>δεξιότητες</w:t>
      </w:r>
      <w:r w:rsidR="009561F6">
        <w:rPr>
          <w:rFonts w:ascii="Arial" w:hAnsi="Arial" w:cs="Arial"/>
          <w:b w:val="0"/>
          <w:color w:val="auto"/>
          <w:sz w:val="24"/>
          <w:szCs w:val="24"/>
        </w:rPr>
        <w:t xml:space="preserve"> για</w:t>
      </w:r>
      <w:r w:rsidRPr="005C154A">
        <w:rPr>
          <w:rFonts w:ascii="Arial" w:hAnsi="Arial" w:cs="Arial"/>
          <w:b w:val="0"/>
          <w:color w:val="auto"/>
          <w:sz w:val="24"/>
          <w:szCs w:val="24"/>
        </w:rPr>
        <w:t xml:space="preserve"> νέ</w:t>
      </w:r>
      <w:r w:rsidR="009561F6">
        <w:rPr>
          <w:rFonts w:ascii="Arial" w:hAnsi="Arial" w:cs="Arial"/>
          <w:b w:val="0"/>
          <w:color w:val="auto"/>
          <w:sz w:val="24"/>
          <w:szCs w:val="24"/>
        </w:rPr>
        <w:t>ες</w:t>
      </w:r>
      <w:r w:rsidRPr="005C154A">
        <w:rPr>
          <w:rFonts w:ascii="Arial" w:hAnsi="Arial" w:cs="Arial"/>
          <w:b w:val="0"/>
          <w:color w:val="auto"/>
          <w:sz w:val="24"/>
          <w:szCs w:val="24"/>
        </w:rPr>
        <w:t xml:space="preserve"> βέλτιστ</w:t>
      </w:r>
      <w:r w:rsidR="009561F6">
        <w:rPr>
          <w:rFonts w:ascii="Arial" w:hAnsi="Arial" w:cs="Arial"/>
          <w:b w:val="0"/>
          <w:color w:val="auto"/>
          <w:sz w:val="24"/>
          <w:szCs w:val="24"/>
        </w:rPr>
        <w:t>ες</w:t>
      </w:r>
      <w:r w:rsidRPr="005C154A">
        <w:rPr>
          <w:rFonts w:ascii="Arial" w:hAnsi="Arial" w:cs="Arial"/>
          <w:b w:val="0"/>
          <w:color w:val="auto"/>
          <w:sz w:val="24"/>
          <w:szCs w:val="24"/>
        </w:rPr>
        <w:t xml:space="preserve"> πρακτικ</w:t>
      </w:r>
      <w:r w:rsidR="009561F6">
        <w:rPr>
          <w:rFonts w:ascii="Arial" w:hAnsi="Arial" w:cs="Arial"/>
          <w:b w:val="0"/>
          <w:color w:val="auto"/>
          <w:sz w:val="24"/>
          <w:szCs w:val="24"/>
        </w:rPr>
        <w:t>ές αναφορικά με</w:t>
      </w:r>
      <w:r w:rsidRPr="005C154A">
        <w:rPr>
          <w:rFonts w:ascii="Arial" w:hAnsi="Arial" w:cs="Arial"/>
          <w:b w:val="0"/>
          <w:color w:val="auto"/>
          <w:sz w:val="24"/>
          <w:szCs w:val="24"/>
        </w:rPr>
        <w:t xml:space="preserve"> την υιοθέτηση και χρήση νέων μέσων για τη διδασκαλία / μάθηση</w:t>
      </w:r>
      <w:r w:rsidR="009561F6">
        <w:rPr>
          <w:rFonts w:ascii="Arial" w:hAnsi="Arial" w:cs="Arial"/>
          <w:b w:val="0"/>
          <w:color w:val="auto"/>
          <w:sz w:val="24"/>
          <w:szCs w:val="24"/>
        </w:rPr>
        <w:t>.</w:t>
      </w:r>
    </w:p>
    <w:p w14:paraId="7A434AC1" w14:textId="1BADA8E4" w:rsidR="005C154A" w:rsidRPr="005C154A"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t>2. Αφή</w:t>
      </w:r>
      <w:r w:rsidR="009561F6">
        <w:rPr>
          <w:rFonts w:ascii="Arial" w:hAnsi="Arial" w:cs="Arial"/>
          <w:b w:val="0"/>
          <w:color w:val="auto"/>
          <w:sz w:val="24"/>
          <w:szCs w:val="24"/>
        </w:rPr>
        <w:t>νει</w:t>
      </w:r>
      <w:r w:rsidRPr="005C154A">
        <w:rPr>
          <w:rFonts w:ascii="Arial" w:hAnsi="Arial" w:cs="Arial"/>
          <w:b w:val="0"/>
          <w:color w:val="auto"/>
          <w:sz w:val="24"/>
          <w:szCs w:val="24"/>
        </w:rPr>
        <w:t xml:space="preserve"> τους εκπαιδευόμενους ΕΕΚ να αποκτήσουν πρόσβαση σε νέα επαγγελματικά εργαλεία / μεθόδους</w:t>
      </w:r>
      <w:r w:rsidR="009561F6">
        <w:rPr>
          <w:rFonts w:ascii="Arial" w:hAnsi="Arial" w:cs="Arial"/>
          <w:b w:val="0"/>
          <w:color w:val="auto"/>
          <w:sz w:val="24"/>
          <w:szCs w:val="24"/>
        </w:rPr>
        <w:t xml:space="preserve"> που είναι</w:t>
      </w:r>
      <w:r w:rsidRPr="005C154A">
        <w:rPr>
          <w:rFonts w:ascii="Arial" w:hAnsi="Arial" w:cs="Arial"/>
          <w:b w:val="0"/>
          <w:color w:val="auto"/>
          <w:sz w:val="24"/>
          <w:szCs w:val="24"/>
        </w:rPr>
        <w:t xml:space="preserve"> πιο γρήγορα και πιο ευέλικτα</w:t>
      </w:r>
      <w:r w:rsidR="009561F6">
        <w:rPr>
          <w:rFonts w:ascii="Arial" w:hAnsi="Arial" w:cs="Arial"/>
          <w:b w:val="0"/>
          <w:color w:val="auto"/>
          <w:sz w:val="24"/>
          <w:szCs w:val="24"/>
        </w:rPr>
        <w:t>,</w:t>
      </w:r>
      <w:r w:rsidRPr="005C154A">
        <w:rPr>
          <w:rFonts w:ascii="Arial" w:hAnsi="Arial" w:cs="Arial"/>
          <w:b w:val="0"/>
          <w:color w:val="auto"/>
          <w:sz w:val="24"/>
          <w:szCs w:val="24"/>
        </w:rPr>
        <w:t xml:space="preserve"> πριν </w:t>
      </w:r>
      <w:r w:rsidR="009561F6">
        <w:rPr>
          <w:rFonts w:ascii="Arial" w:hAnsi="Arial" w:cs="Arial"/>
          <w:b w:val="0"/>
          <w:color w:val="auto"/>
          <w:sz w:val="24"/>
          <w:szCs w:val="24"/>
        </w:rPr>
        <w:t xml:space="preserve">αλλά </w:t>
      </w:r>
      <w:r w:rsidRPr="005C154A">
        <w:rPr>
          <w:rFonts w:ascii="Arial" w:hAnsi="Arial" w:cs="Arial"/>
          <w:b w:val="0"/>
          <w:color w:val="auto"/>
          <w:sz w:val="24"/>
          <w:szCs w:val="24"/>
        </w:rPr>
        <w:t>και κατά τη διάρκεια της εργασίας τους. Σε περίπτωση μαθημάτων ΕΕΚ, δεν είναι ακόμη σαφές πώς</w:t>
      </w:r>
      <w:r w:rsidR="009561F6">
        <w:rPr>
          <w:rFonts w:ascii="Arial" w:hAnsi="Arial" w:cs="Arial"/>
          <w:b w:val="0"/>
          <w:color w:val="auto"/>
          <w:sz w:val="24"/>
          <w:szCs w:val="24"/>
        </w:rPr>
        <w:t xml:space="preserve"> θα επιτευχθεί </w:t>
      </w:r>
      <w:r w:rsidRPr="005C154A">
        <w:rPr>
          <w:rFonts w:ascii="Arial" w:hAnsi="Arial" w:cs="Arial"/>
          <w:b w:val="0"/>
          <w:color w:val="auto"/>
          <w:sz w:val="24"/>
          <w:szCs w:val="24"/>
        </w:rPr>
        <w:t>η βέλτιστη ισορροπία μεταξύ «παρακολούθησης» του συγκεκριμένου μαθήματος και «εξερεύνησης» διαφορετικών σχετικών</w:t>
      </w:r>
      <w:r w:rsidR="009561F6">
        <w:rPr>
          <w:rFonts w:ascii="Arial" w:hAnsi="Arial" w:cs="Arial"/>
          <w:b w:val="0"/>
          <w:color w:val="auto"/>
          <w:sz w:val="24"/>
          <w:szCs w:val="24"/>
        </w:rPr>
        <w:t xml:space="preserve"> </w:t>
      </w:r>
      <w:r w:rsidRPr="005C154A">
        <w:rPr>
          <w:rFonts w:ascii="Arial" w:hAnsi="Arial" w:cs="Arial"/>
          <w:b w:val="0"/>
          <w:color w:val="auto"/>
          <w:sz w:val="24"/>
          <w:szCs w:val="24"/>
        </w:rPr>
        <w:t>πόρ</w:t>
      </w:r>
      <w:r w:rsidR="009561F6">
        <w:rPr>
          <w:rFonts w:ascii="Arial" w:hAnsi="Arial" w:cs="Arial"/>
          <w:b w:val="0"/>
          <w:color w:val="auto"/>
          <w:sz w:val="24"/>
          <w:szCs w:val="24"/>
        </w:rPr>
        <w:t>ων</w:t>
      </w:r>
      <w:r w:rsidRPr="005C154A">
        <w:rPr>
          <w:rFonts w:ascii="Arial" w:hAnsi="Arial" w:cs="Arial"/>
          <w:b w:val="0"/>
          <w:color w:val="auto"/>
          <w:sz w:val="24"/>
          <w:szCs w:val="24"/>
        </w:rPr>
        <w:t xml:space="preserve"> γνώσης παγκοσμίως.</w:t>
      </w:r>
    </w:p>
    <w:p w14:paraId="7DCD550A" w14:textId="19EBFD0F" w:rsidR="009561F6" w:rsidRPr="009561F6" w:rsidRDefault="005C154A" w:rsidP="009561F6">
      <w:pPr>
        <w:jc w:val="both"/>
        <w:rPr>
          <w:rFonts w:ascii="Arial" w:hAnsi="Arial" w:cs="Arial"/>
          <w:b w:val="0"/>
          <w:color w:val="auto"/>
          <w:sz w:val="24"/>
          <w:szCs w:val="24"/>
        </w:rPr>
      </w:pPr>
      <w:r w:rsidRPr="005C154A">
        <w:rPr>
          <w:rFonts w:ascii="Arial" w:hAnsi="Arial" w:cs="Arial"/>
          <w:b w:val="0"/>
          <w:color w:val="auto"/>
          <w:sz w:val="24"/>
          <w:szCs w:val="24"/>
        </w:rPr>
        <w:t xml:space="preserve">3. </w:t>
      </w:r>
      <w:r w:rsidR="009561F6">
        <w:rPr>
          <w:rFonts w:ascii="Arial" w:hAnsi="Arial" w:cs="Arial"/>
          <w:b w:val="0"/>
          <w:color w:val="auto"/>
          <w:sz w:val="24"/>
          <w:szCs w:val="24"/>
        </w:rPr>
        <w:t>Α</w:t>
      </w:r>
      <w:r w:rsidR="009561F6" w:rsidRPr="005C154A">
        <w:rPr>
          <w:rFonts w:ascii="Arial" w:hAnsi="Arial" w:cs="Arial"/>
          <w:b w:val="0"/>
          <w:color w:val="auto"/>
          <w:sz w:val="24"/>
          <w:szCs w:val="24"/>
        </w:rPr>
        <w:t>υξ</w:t>
      </w:r>
      <w:r w:rsidR="009561F6">
        <w:rPr>
          <w:rFonts w:ascii="Arial" w:hAnsi="Arial" w:cs="Arial"/>
          <w:b w:val="0"/>
          <w:color w:val="auto"/>
          <w:sz w:val="24"/>
          <w:szCs w:val="24"/>
        </w:rPr>
        <w:t>άνει</w:t>
      </w:r>
      <w:r w:rsidR="009561F6" w:rsidRPr="005C154A">
        <w:rPr>
          <w:rFonts w:ascii="Arial" w:hAnsi="Arial" w:cs="Arial"/>
          <w:b w:val="0"/>
          <w:color w:val="auto"/>
          <w:sz w:val="24"/>
          <w:szCs w:val="24"/>
        </w:rPr>
        <w:t xml:space="preserve"> τις επιλογές</w:t>
      </w:r>
      <w:r w:rsidR="009561F6">
        <w:rPr>
          <w:rFonts w:ascii="Arial" w:hAnsi="Arial" w:cs="Arial"/>
          <w:b w:val="0"/>
          <w:color w:val="auto"/>
          <w:sz w:val="24"/>
          <w:szCs w:val="24"/>
        </w:rPr>
        <w:t xml:space="preserve"> συνεργασίας</w:t>
      </w:r>
      <w:r w:rsidR="009561F6" w:rsidRPr="005C154A">
        <w:rPr>
          <w:rFonts w:ascii="Arial" w:hAnsi="Arial" w:cs="Arial"/>
          <w:b w:val="0"/>
          <w:color w:val="auto"/>
          <w:sz w:val="24"/>
          <w:szCs w:val="24"/>
        </w:rPr>
        <w:t xml:space="preserve"> </w:t>
      </w:r>
      <w:r w:rsidR="009561F6">
        <w:rPr>
          <w:rFonts w:ascii="Arial" w:hAnsi="Arial" w:cs="Arial"/>
          <w:b w:val="0"/>
          <w:color w:val="auto"/>
          <w:sz w:val="24"/>
          <w:szCs w:val="24"/>
        </w:rPr>
        <w:t>μεταξύ</w:t>
      </w:r>
      <w:r w:rsidRPr="005C154A">
        <w:rPr>
          <w:rFonts w:ascii="Arial" w:hAnsi="Arial" w:cs="Arial"/>
          <w:b w:val="0"/>
          <w:color w:val="auto"/>
          <w:sz w:val="24"/>
          <w:szCs w:val="24"/>
        </w:rPr>
        <w:t xml:space="preserve"> εκπαιδευτικ</w:t>
      </w:r>
      <w:r w:rsidR="009561F6">
        <w:rPr>
          <w:rFonts w:ascii="Arial" w:hAnsi="Arial" w:cs="Arial"/>
          <w:b w:val="0"/>
          <w:color w:val="auto"/>
          <w:sz w:val="24"/>
          <w:szCs w:val="24"/>
        </w:rPr>
        <w:t>ών</w:t>
      </w:r>
      <w:r w:rsidRPr="005C154A">
        <w:rPr>
          <w:rFonts w:ascii="Arial" w:hAnsi="Arial" w:cs="Arial"/>
          <w:b w:val="0"/>
          <w:color w:val="auto"/>
          <w:sz w:val="24"/>
          <w:szCs w:val="24"/>
        </w:rPr>
        <w:t xml:space="preserve"> ΕΕΚ και εκπαιδευόμεν</w:t>
      </w:r>
      <w:r w:rsidR="009561F6">
        <w:rPr>
          <w:rFonts w:ascii="Arial" w:hAnsi="Arial" w:cs="Arial"/>
          <w:b w:val="0"/>
          <w:color w:val="auto"/>
          <w:sz w:val="24"/>
          <w:szCs w:val="24"/>
        </w:rPr>
        <w:t>ων</w:t>
      </w:r>
      <w:r w:rsidRPr="005C154A">
        <w:rPr>
          <w:rFonts w:ascii="Arial" w:hAnsi="Arial" w:cs="Arial"/>
          <w:b w:val="0"/>
          <w:color w:val="auto"/>
          <w:sz w:val="24"/>
          <w:szCs w:val="24"/>
        </w:rPr>
        <w:t xml:space="preserve"> ΕΕΚ</w:t>
      </w:r>
      <w:r w:rsidR="009561F6">
        <w:rPr>
          <w:rFonts w:ascii="Arial" w:hAnsi="Arial" w:cs="Arial"/>
          <w:b w:val="0"/>
          <w:color w:val="auto"/>
          <w:sz w:val="24"/>
          <w:szCs w:val="24"/>
        </w:rPr>
        <w:t xml:space="preserve">. Η </w:t>
      </w:r>
      <w:r w:rsidRPr="005C154A">
        <w:rPr>
          <w:rFonts w:ascii="Arial" w:hAnsi="Arial" w:cs="Arial"/>
          <w:b w:val="0"/>
          <w:color w:val="auto"/>
          <w:sz w:val="24"/>
          <w:szCs w:val="24"/>
        </w:rPr>
        <w:t xml:space="preserve"> συμμετοχή μέσω του </w:t>
      </w:r>
      <w:r w:rsidRPr="005C154A">
        <w:rPr>
          <w:rFonts w:ascii="Arial" w:hAnsi="Arial" w:cs="Arial"/>
          <w:b w:val="0"/>
          <w:color w:val="auto"/>
          <w:sz w:val="24"/>
          <w:szCs w:val="24"/>
          <w:lang w:val="en-US"/>
        </w:rPr>
        <w:t>WEB</w:t>
      </w:r>
      <w:r w:rsidRPr="005C154A">
        <w:rPr>
          <w:rFonts w:ascii="Arial" w:hAnsi="Arial" w:cs="Arial"/>
          <w:b w:val="0"/>
          <w:color w:val="auto"/>
          <w:sz w:val="24"/>
          <w:szCs w:val="24"/>
        </w:rPr>
        <w:t xml:space="preserve"> 2.0</w:t>
      </w:r>
      <w:r w:rsidR="009561F6">
        <w:rPr>
          <w:rFonts w:ascii="Arial" w:hAnsi="Arial" w:cs="Arial"/>
          <w:b w:val="0"/>
          <w:color w:val="auto"/>
          <w:sz w:val="24"/>
          <w:szCs w:val="24"/>
        </w:rPr>
        <w:t xml:space="preserve"> βοηθά και τις δυο πλευρές </w:t>
      </w:r>
      <w:r w:rsidRPr="005C154A">
        <w:rPr>
          <w:rFonts w:ascii="Arial" w:hAnsi="Arial" w:cs="Arial"/>
          <w:b w:val="0"/>
          <w:color w:val="auto"/>
          <w:sz w:val="24"/>
          <w:szCs w:val="24"/>
        </w:rPr>
        <w:t>να ενεργούν σε συνεργασία, να αναπτύ</w:t>
      </w:r>
      <w:r w:rsidR="009561F6">
        <w:rPr>
          <w:rFonts w:ascii="Arial" w:hAnsi="Arial" w:cs="Arial"/>
          <w:b w:val="0"/>
          <w:color w:val="auto"/>
          <w:sz w:val="24"/>
          <w:szCs w:val="24"/>
        </w:rPr>
        <w:t>σσ</w:t>
      </w:r>
      <w:r w:rsidRPr="005C154A">
        <w:rPr>
          <w:rFonts w:ascii="Arial" w:hAnsi="Arial" w:cs="Arial"/>
          <w:b w:val="0"/>
          <w:color w:val="auto"/>
          <w:sz w:val="24"/>
          <w:szCs w:val="24"/>
        </w:rPr>
        <w:t>ουν μια μαθησιακή στάση που βασίζεται σε προβλήματα</w:t>
      </w:r>
      <w:r w:rsidR="009561F6">
        <w:rPr>
          <w:rFonts w:ascii="Arial" w:hAnsi="Arial" w:cs="Arial"/>
          <w:b w:val="0"/>
          <w:color w:val="auto"/>
          <w:sz w:val="24"/>
          <w:szCs w:val="24"/>
        </w:rPr>
        <w:t>,</w:t>
      </w:r>
      <w:r w:rsidRPr="005C154A">
        <w:rPr>
          <w:rFonts w:ascii="Arial" w:hAnsi="Arial" w:cs="Arial"/>
          <w:b w:val="0"/>
          <w:color w:val="auto"/>
          <w:sz w:val="24"/>
          <w:szCs w:val="24"/>
        </w:rPr>
        <w:t xml:space="preserve"> να </w:t>
      </w:r>
      <w:r w:rsidR="009561F6">
        <w:rPr>
          <w:rFonts w:ascii="Arial" w:hAnsi="Arial" w:cs="Arial"/>
          <w:b w:val="0"/>
          <w:color w:val="auto"/>
          <w:sz w:val="24"/>
          <w:szCs w:val="24"/>
        </w:rPr>
        <w:t>λειτουργούν</w:t>
      </w:r>
      <w:r w:rsidRPr="005C154A">
        <w:rPr>
          <w:rFonts w:ascii="Arial" w:hAnsi="Arial" w:cs="Arial"/>
          <w:b w:val="0"/>
          <w:color w:val="auto"/>
          <w:sz w:val="24"/>
          <w:szCs w:val="24"/>
        </w:rPr>
        <w:t xml:space="preserve"> </w:t>
      </w:r>
      <w:r w:rsidR="009561F6">
        <w:rPr>
          <w:rFonts w:ascii="Arial" w:hAnsi="Arial" w:cs="Arial"/>
          <w:b w:val="0"/>
          <w:color w:val="auto"/>
          <w:sz w:val="24"/>
          <w:szCs w:val="24"/>
        </w:rPr>
        <w:t>μ</w:t>
      </w:r>
      <w:r w:rsidRPr="005C154A">
        <w:rPr>
          <w:rFonts w:ascii="Arial" w:hAnsi="Arial" w:cs="Arial"/>
          <w:b w:val="0"/>
          <w:color w:val="auto"/>
          <w:sz w:val="24"/>
          <w:szCs w:val="24"/>
        </w:rPr>
        <w:t>ε δημιουργική σκέψη και</w:t>
      </w:r>
      <w:r w:rsidR="009561F6">
        <w:rPr>
          <w:rFonts w:ascii="Arial" w:hAnsi="Arial" w:cs="Arial"/>
          <w:b w:val="0"/>
          <w:color w:val="auto"/>
          <w:sz w:val="24"/>
          <w:szCs w:val="24"/>
        </w:rPr>
        <w:t xml:space="preserve"> να</w:t>
      </w:r>
      <w:r w:rsidRPr="005C154A">
        <w:rPr>
          <w:rFonts w:ascii="Arial" w:hAnsi="Arial" w:cs="Arial"/>
          <w:b w:val="0"/>
          <w:color w:val="auto"/>
          <w:sz w:val="24"/>
          <w:szCs w:val="24"/>
        </w:rPr>
        <w:t xml:space="preserve"> </w:t>
      </w:r>
      <w:r w:rsidR="009561F6" w:rsidRPr="005C154A">
        <w:rPr>
          <w:rFonts w:ascii="Arial" w:hAnsi="Arial" w:cs="Arial"/>
          <w:b w:val="0"/>
          <w:color w:val="auto"/>
          <w:sz w:val="24"/>
          <w:szCs w:val="24"/>
        </w:rPr>
        <w:t>επιλ</w:t>
      </w:r>
      <w:r w:rsidR="009561F6">
        <w:rPr>
          <w:rFonts w:ascii="Arial" w:hAnsi="Arial" w:cs="Arial"/>
          <w:b w:val="0"/>
          <w:color w:val="auto"/>
          <w:sz w:val="24"/>
          <w:szCs w:val="24"/>
        </w:rPr>
        <w:t>ύουν</w:t>
      </w:r>
      <w:r w:rsidRPr="005C154A">
        <w:rPr>
          <w:rFonts w:ascii="Arial" w:hAnsi="Arial" w:cs="Arial"/>
          <w:b w:val="0"/>
          <w:color w:val="auto"/>
          <w:sz w:val="24"/>
          <w:szCs w:val="24"/>
        </w:rPr>
        <w:t xml:space="preserve"> </w:t>
      </w:r>
      <w:r w:rsidR="009561F6" w:rsidRPr="005C154A">
        <w:rPr>
          <w:rFonts w:ascii="Arial" w:hAnsi="Arial" w:cs="Arial"/>
          <w:b w:val="0"/>
          <w:color w:val="auto"/>
          <w:sz w:val="24"/>
          <w:szCs w:val="24"/>
        </w:rPr>
        <w:t>προβλήματ</w:t>
      </w:r>
      <w:r w:rsidR="009561F6">
        <w:rPr>
          <w:rFonts w:ascii="Arial" w:hAnsi="Arial" w:cs="Arial"/>
          <w:b w:val="0"/>
          <w:color w:val="auto"/>
          <w:sz w:val="24"/>
          <w:szCs w:val="24"/>
        </w:rPr>
        <w:t>α</w:t>
      </w:r>
      <w:r w:rsidRPr="005C154A">
        <w:rPr>
          <w:rFonts w:ascii="Arial" w:hAnsi="Arial" w:cs="Arial"/>
          <w:b w:val="0"/>
          <w:color w:val="auto"/>
          <w:sz w:val="24"/>
          <w:szCs w:val="24"/>
        </w:rPr>
        <w:t>.</w:t>
      </w:r>
    </w:p>
    <w:p w14:paraId="37134657" w14:textId="0C8C5EDF" w:rsidR="0027724D" w:rsidRPr="009561F6" w:rsidRDefault="0027724D" w:rsidP="009561F6">
      <w:pPr>
        <w:jc w:val="both"/>
      </w:pPr>
    </w:p>
    <w:p w14:paraId="3C2F47C6" w14:textId="534854EC" w:rsidR="00B549A7" w:rsidRPr="009561F6" w:rsidRDefault="00B549A7" w:rsidP="009561F6">
      <w:pPr>
        <w:jc w:val="both"/>
        <w:rPr>
          <w:rFonts w:ascii="Arial" w:hAnsi="Arial" w:cs="Arial"/>
          <w:b w:val="0"/>
          <w:color w:val="auto"/>
          <w:sz w:val="16"/>
          <w:szCs w:val="16"/>
        </w:rPr>
      </w:pPr>
    </w:p>
    <w:p w14:paraId="381988B1" w14:textId="77777777" w:rsidR="0027724D" w:rsidRPr="009561F6" w:rsidRDefault="0027724D" w:rsidP="009561F6">
      <w:pPr>
        <w:spacing w:after="200"/>
        <w:jc w:val="both"/>
      </w:pPr>
    </w:p>
    <w:p w14:paraId="7D83188C" w14:textId="64ED2F7D" w:rsidR="00B549A7" w:rsidRPr="009561F6" w:rsidRDefault="00B549A7" w:rsidP="009561F6">
      <w:pPr>
        <w:pStyle w:val="Heading2"/>
        <w:jc w:val="both"/>
      </w:pPr>
      <w:bookmarkStart w:id="15" w:name="_Toc59098511"/>
      <w:r w:rsidRPr="009561F6">
        <w:t xml:space="preserve">2.2 </w:t>
      </w:r>
      <w:r w:rsidR="009561F6" w:rsidRPr="009561F6">
        <w:t xml:space="preserve">Ο σκοπός και η χρησιμότητα των εργαλείων </w:t>
      </w:r>
      <w:r w:rsidR="009561F6" w:rsidRPr="009561F6">
        <w:rPr>
          <w:lang w:val="en-US"/>
        </w:rPr>
        <w:t>Web</w:t>
      </w:r>
      <w:r w:rsidR="009561F6" w:rsidRPr="009561F6">
        <w:t xml:space="preserve"> 2.0 στην ΕΕΚ.</w:t>
      </w:r>
      <w:bookmarkEnd w:id="15"/>
    </w:p>
    <w:p w14:paraId="25C7412C" w14:textId="58267E1B" w:rsidR="009561F6" w:rsidRPr="009561F6" w:rsidRDefault="009561F6" w:rsidP="009561F6">
      <w:pPr>
        <w:jc w:val="both"/>
        <w:rPr>
          <w:rFonts w:ascii="Arial" w:hAnsi="Arial" w:cs="Arial"/>
          <w:b w:val="0"/>
          <w:color w:val="auto"/>
          <w:sz w:val="24"/>
          <w:szCs w:val="24"/>
        </w:rPr>
      </w:pPr>
      <w:r w:rsidRPr="009561F6">
        <w:rPr>
          <w:rFonts w:ascii="Arial" w:hAnsi="Arial" w:cs="Arial"/>
          <w:b w:val="0"/>
          <w:color w:val="auto"/>
          <w:sz w:val="24"/>
          <w:szCs w:val="24"/>
        </w:rPr>
        <w:t xml:space="preserve">Η διδακτική διαδικασία πρέπει να επιτρέπει στους </w:t>
      </w:r>
      <w:r>
        <w:rPr>
          <w:rFonts w:ascii="Arial" w:hAnsi="Arial" w:cs="Arial"/>
          <w:b w:val="0"/>
          <w:color w:val="auto"/>
          <w:sz w:val="24"/>
          <w:szCs w:val="24"/>
        </w:rPr>
        <w:t>εκπαιδευόμενου</w:t>
      </w:r>
      <w:r w:rsidRPr="009561F6">
        <w:rPr>
          <w:rFonts w:ascii="Arial" w:hAnsi="Arial" w:cs="Arial"/>
          <w:b w:val="0"/>
          <w:color w:val="auto"/>
          <w:sz w:val="24"/>
          <w:szCs w:val="24"/>
        </w:rPr>
        <w:t xml:space="preserve">ς να αισθάνονται </w:t>
      </w:r>
      <w:r>
        <w:rPr>
          <w:rFonts w:ascii="Arial" w:hAnsi="Arial" w:cs="Arial"/>
          <w:b w:val="0"/>
          <w:color w:val="auto"/>
          <w:sz w:val="24"/>
          <w:szCs w:val="24"/>
        </w:rPr>
        <w:t xml:space="preserve">πως έχουν </w:t>
      </w:r>
      <w:r w:rsidRPr="009561F6">
        <w:rPr>
          <w:rFonts w:ascii="Arial" w:hAnsi="Arial" w:cs="Arial"/>
          <w:b w:val="0"/>
          <w:color w:val="auto"/>
          <w:sz w:val="24"/>
          <w:szCs w:val="24"/>
        </w:rPr>
        <w:t>κοινή ευθύνη για τη μάθηση.</w:t>
      </w:r>
    </w:p>
    <w:p w14:paraId="1065D405" w14:textId="31282D46" w:rsidR="00B549A7" w:rsidRPr="00343856" w:rsidRDefault="009561F6" w:rsidP="009561F6">
      <w:pPr>
        <w:jc w:val="both"/>
        <w:rPr>
          <w:rFonts w:ascii="Arial" w:hAnsi="Arial" w:cs="Arial"/>
          <w:b w:val="0"/>
          <w:color w:val="auto"/>
          <w:sz w:val="24"/>
          <w:szCs w:val="24"/>
        </w:rPr>
      </w:pPr>
      <w:r w:rsidRPr="009561F6">
        <w:rPr>
          <w:rFonts w:ascii="Arial" w:hAnsi="Arial" w:cs="Arial"/>
          <w:b w:val="0"/>
          <w:color w:val="auto"/>
          <w:sz w:val="24"/>
          <w:szCs w:val="24"/>
        </w:rPr>
        <w:t xml:space="preserve">Χάρη στα εργαλεία </w:t>
      </w:r>
      <w:r w:rsidRPr="009561F6">
        <w:rPr>
          <w:rFonts w:ascii="Arial" w:hAnsi="Arial" w:cs="Arial"/>
          <w:b w:val="0"/>
          <w:color w:val="auto"/>
          <w:sz w:val="24"/>
          <w:szCs w:val="24"/>
          <w:lang w:val="en-US"/>
        </w:rPr>
        <w:t>Web</w:t>
      </w:r>
      <w:r w:rsidRPr="009561F6">
        <w:rPr>
          <w:rFonts w:ascii="Arial" w:hAnsi="Arial" w:cs="Arial"/>
          <w:b w:val="0"/>
          <w:color w:val="auto"/>
          <w:sz w:val="24"/>
          <w:szCs w:val="24"/>
        </w:rPr>
        <w:t xml:space="preserve"> 2.0, οι ενήλικες </w:t>
      </w:r>
      <w:r>
        <w:rPr>
          <w:rFonts w:ascii="Arial" w:hAnsi="Arial" w:cs="Arial"/>
          <w:b w:val="0"/>
          <w:color w:val="auto"/>
          <w:sz w:val="24"/>
          <w:szCs w:val="24"/>
        </w:rPr>
        <w:t>εκπαιδευόμενοι</w:t>
      </w:r>
      <w:r w:rsidRPr="009561F6">
        <w:rPr>
          <w:rFonts w:ascii="Arial" w:hAnsi="Arial" w:cs="Arial"/>
          <w:b w:val="0"/>
          <w:color w:val="auto"/>
          <w:sz w:val="24"/>
          <w:szCs w:val="24"/>
        </w:rPr>
        <w:t xml:space="preserve"> συμμετέχουν περισσότερο σε διάφορες δραστηριότητες, ενεργοποιούνται για να εργαστούν και η μάθηση γίνεται πιο αποτελεσματική.</w:t>
      </w:r>
    </w:p>
    <w:p w14:paraId="2D838EF9" w14:textId="77777777" w:rsidR="00B549A7" w:rsidRPr="00343856" w:rsidRDefault="00B549A7" w:rsidP="009561F6">
      <w:pPr>
        <w:jc w:val="both"/>
        <w:rPr>
          <w:rFonts w:ascii="Arial" w:hAnsi="Arial" w:cs="Arial"/>
          <w:b w:val="0"/>
          <w:color w:val="auto"/>
          <w:sz w:val="24"/>
          <w:szCs w:val="24"/>
        </w:rPr>
      </w:pPr>
    </w:p>
    <w:p w14:paraId="2951AAF9" w14:textId="3AF9131A" w:rsidR="00B549A7" w:rsidRPr="003C6068" w:rsidRDefault="009561F6" w:rsidP="009561F6">
      <w:pPr>
        <w:jc w:val="both"/>
      </w:pPr>
      <w:r w:rsidRPr="009561F6">
        <w:rPr>
          <w:rFonts w:ascii="Arial" w:hAnsi="Arial" w:cs="Arial"/>
          <w:b w:val="0"/>
          <w:color w:val="auto"/>
          <w:sz w:val="24"/>
          <w:szCs w:val="24"/>
        </w:rPr>
        <w:t xml:space="preserve">Ενώ αρχικά η ηλεκτρονική μάθηση βασίστηκε κυρίως σε μονόδρομη μεταφορά πληροφοριών, αυτή τη στιγμή χάρη στα εργαλεία </w:t>
      </w:r>
      <w:r w:rsidRPr="009561F6">
        <w:rPr>
          <w:rFonts w:ascii="Arial" w:hAnsi="Arial" w:cs="Arial"/>
          <w:b w:val="0"/>
          <w:color w:val="auto"/>
          <w:sz w:val="24"/>
          <w:szCs w:val="24"/>
          <w:lang w:val="en-US"/>
        </w:rPr>
        <w:t>Web</w:t>
      </w:r>
      <w:r w:rsidRPr="009561F6">
        <w:rPr>
          <w:rFonts w:ascii="Arial" w:hAnsi="Arial" w:cs="Arial"/>
          <w:b w:val="0"/>
          <w:color w:val="auto"/>
          <w:sz w:val="24"/>
          <w:szCs w:val="24"/>
        </w:rPr>
        <w:t xml:space="preserve"> 2.0, οι ενήλικες </w:t>
      </w:r>
      <w:r w:rsidR="003C6068">
        <w:rPr>
          <w:rFonts w:ascii="Arial" w:hAnsi="Arial" w:cs="Arial"/>
          <w:b w:val="0"/>
          <w:color w:val="auto"/>
          <w:sz w:val="24"/>
          <w:szCs w:val="24"/>
        </w:rPr>
        <w:t>εκπαιδευόμενοι</w:t>
      </w:r>
      <w:r w:rsidRPr="009561F6">
        <w:rPr>
          <w:rFonts w:ascii="Arial" w:hAnsi="Arial" w:cs="Arial"/>
          <w:b w:val="0"/>
          <w:color w:val="auto"/>
          <w:sz w:val="24"/>
          <w:szCs w:val="24"/>
        </w:rPr>
        <w:t xml:space="preserve"> μπορούν να διαδραματίσουν πολύ πιο ενεργό ρόλο στη μαθησιακή διαδικασία χρησιμοποιώντας τη σύγχρονη τεχνολογία. Η χρήση πλατφορμών εξ αποστάσεως μάθησης (π.χ. φόρουμ, </w:t>
      </w:r>
      <w:r w:rsidRPr="009561F6">
        <w:rPr>
          <w:rFonts w:ascii="Arial" w:hAnsi="Arial" w:cs="Arial"/>
          <w:b w:val="0"/>
          <w:color w:val="auto"/>
          <w:sz w:val="24"/>
          <w:szCs w:val="24"/>
          <w:lang w:val="en-US"/>
        </w:rPr>
        <w:t>wikis</w:t>
      </w:r>
      <w:r w:rsidRPr="009561F6">
        <w:rPr>
          <w:rFonts w:ascii="Arial" w:hAnsi="Arial" w:cs="Arial"/>
          <w:b w:val="0"/>
          <w:color w:val="auto"/>
          <w:sz w:val="24"/>
          <w:szCs w:val="24"/>
        </w:rPr>
        <w:t>) και η δυνατότητα δημιουργίας περιεχομένων</w:t>
      </w:r>
      <w:r w:rsidR="003C6068">
        <w:rPr>
          <w:rFonts w:ascii="Arial" w:hAnsi="Arial" w:cs="Arial"/>
          <w:b w:val="0"/>
          <w:color w:val="auto"/>
          <w:sz w:val="24"/>
          <w:szCs w:val="24"/>
        </w:rPr>
        <w:t xml:space="preserve"> εξ ολοκλήρου από τους εκπαιδευόμενους</w:t>
      </w:r>
      <w:r w:rsidRPr="009561F6">
        <w:rPr>
          <w:rFonts w:ascii="Arial" w:hAnsi="Arial" w:cs="Arial"/>
          <w:b w:val="0"/>
          <w:color w:val="auto"/>
          <w:sz w:val="24"/>
          <w:szCs w:val="24"/>
        </w:rPr>
        <w:t xml:space="preserve"> και ανοιχτών, δικών τους υπηρεσιών στα μέσα κοινωνικής δικτύωσης</w:t>
      </w:r>
      <w:r w:rsidR="001E2277">
        <w:rPr>
          <w:rFonts w:ascii="Arial" w:hAnsi="Arial" w:cs="Arial"/>
          <w:b w:val="0"/>
          <w:color w:val="auto"/>
          <w:sz w:val="24"/>
          <w:szCs w:val="24"/>
        </w:rPr>
        <w:t>,</w:t>
      </w:r>
      <w:r w:rsidRPr="009561F6">
        <w:rPr>
          <w:rFonts w:ascii="Arial" w:hAnsi="Arial" w:cs="Arial"/>
          <w:b w:val="0"/>
          <w:color w:val="auto"/>
          <w:sz w:val="24"/>
          <w:szCs w:val="24"/>
        </w:rPr>
        <w:t xml:space="preserve"> τις καθιστούν συμπληρωματικές</w:t>
      </w:r>
      <w:r w:rsidR="00B549A7" w:rsidRPr="003C6068">
        <w:rPr>
          <w:rFonts w:ascii="Arial" w:hAnsi="Arial" w:cs="Arial"/>
          <w:b w:val="0"/>
          <w:color w:val="auto"/>
          <w:sz w:val="24"/>
          <w:szCs w:val="24"/>
        </w:rPr>
        <w:t>.</w:t>
      </w:r>
    </w:p>
    <w:p w14:paraId="747C1BA4" w14:textId="77777777" w:rsidR="00526683" w:rsidRPr="003C6068" w:rsidRDefault="00526683" w:rsidP="009561F6">
      <w:pPr>
        <w:spacing w:after="200"/>
        <w:jc w:val="both"/>
      </w:pPr>
    </w:p>
    <w:p w14:paraId="4448B852" w14:textId="77777777" w:rsidR="00526683" w:rsidRPr="003C6068" w:rsidRDefault="00526683" w:rsidP="00C65FF6">
      <w:pPr>
        <w:spacing w:after="200"/>
      </w:pPr>
    </w:p>
    <w:p w14:paraId="41C2942C" w14:textId="77777777" w:rsidR="00526683" w:rsidRPr="003C6068" w:rsidRDefault="00526683" w:rsidP="00C65FF6">
      <w:pPr>
        <w:spacing w:after="200"/>
      </w:pPr>
    </w:p>
    <w:p w14:paraId="07C7DFF1" w14:textId="77777777" w:rsidR="00526683" w:rsidRPr="003C6068" w:rsidRDefault="00526683" w:rsidP="00C65FF6">
      <w:pPr>
        <w:spacing w:after="200"/>
      </w:pPr>
    </w:p>
    <w:p w14:paraId="481BB9CF" w14:textId="77777777" w:rsidR="00526683" w:rsidRPr="003C6068" w:rsidRDefault="00526683" w:rsidP="00C65FF6">
      <w:pPr>
        <w:spacing w:after="200"/>
      </w:pPr>
    </w:p>
    <w:p w14:paraId="197A34EB" w14:textId="77777777" w:rsidR="00526683" w:rsidRPr="003C6068" w:rsidRDefault="00526683" w:rsidP="00C65FF6">
      <w:pPr>
        <w:spacing w:after="200"/>
      </w:pPr>
    </w:p>
    <w:p w14:paraId="7C3C5431" w14:textId="77777777" w:rsidR="001C195D" w:rsidRPr="003C6068" w:rsidRDefault="001C195D" w:rsidP="00C65FF6">
      <w:pPr>
        <w:spacing w:after="200"/>
      </w:pPr>
    </w:p>
    <w:p w14:paraId="0EE29B95" w14:textId="418ECC1C" w:rsidR="00B549A7" w:rsidRPr="003C6068" w:rsidRDefault="003C6068" w:rsidP="002220B4">
      <w:pPr>
        <w:pStyle w:val="Heading1"/>
        <w:jc w:val="both"/>
      </w:pPr>
      <w:bookmarkStart w:id="16" w:name="_Toc59098512"/>
      <w:r>
        <w:lastRenderedPageBreak/>
        <w:t>ΚΕΦΑΛΑΙΟ</w:t>
      </w:r>
      <w:r w:rsidR="00B549A7" w:rsidRPr="003C6068">
        <w:t xml:space="preserve"> 3: </w:t>
      </w:r>
      <w:r>
        <w:t>Εργαλεία επικοινωνίας</w:t>
      </w:r>
      <w:bookmarkEnd w:id="16"/>
    </w:p>
    <w:p w14:paraId="2677551C" w14:textId="77777777" w:rsidR="00B549A7" w:rsidRPr="003C6068" w:rsidRDefault="00B549A7" w:rsidP="002220B4">
      <w:pPr>
        <w:jc w:val="both"/>
        <w:rPr>
          <w:rFonts w:ascii="Arial" w:eastAsia="Times New Roman" w:hAnsi="Arial" w:cs="Arial"/>
          <w:b w:val="0"/>
          <w:caps/>
          <w:color w:val="auto"/>
          <w:sz w:val="24"/>
          <w:szCs w:val="24"/>
          <w:lang w:eastAsia="it-IT"/>
        </w:rPr>
      </w:pPr>
    </w:p>
    <w:p w14:paraId="1B260E29" w14:textId="4131A9AE" w:rsidR="00871177" w:rsidRPr="003C6068" w:rsidRDefault="003C6068" w:rsidP="002220B4">
      <w:pPr>
        <w:jc w:val="both"/>
        <w:rPr>
          <w:rFonts w:ascii="Arial" w:hAnsi="Arial" w:cs="Arial"/>
          <w:b w:val="0"/>
          <w:color w:val="auto"/>
          <w:sz w:val="24"/>
          <w:szCs w:val="24"/>
        </w:rPr>
      </w:pPr>
      <w:r w:rsidRPr="003C6068">
        <w:rPr>
          <w:rFonts w:ascii="Arial" w:hAnsi="Arial" w:cs="Arial"/>
          <w:b w:val="0"/>
          <w:color w:val="auto"/>
          <w:sz w:val="24"/>
          <w:szCs w:val="24"/>
        </w:rPr>
        <w:t xml:space="preserve">Ιστότοποι, ιστολόγια, ομάδες </w:t>
      </w:r>
      <w:r w:rsidRPr="003C6068">
        <w:rPr>
          <w:rFonts w:ascii="Arial" w:hAnsi="Arial" w:cs="Arial"/>
          <w:b w:val="0"/>
          <w:color w:val="auto"/>
          <w:sz w:val="24"/>
          <w:szCs w:val="24"/>
          <w:lang w:val="en-GB"/>
        </w:rPr>
        <w:t>email</w:t>
      </w:r>
      <w:r w:rsidRPr="003C6068">
        <w:rPr>
          <w:rFonts w:ascii="Arial" w:hAnsi="Arial" w:cs="Arial"/>
          <w:b w:val="0"/>
          <w:color w:val="auto"/>
          <w:sz w:val="24"/>
          <w:szCs w:val="24"/>
        </w:rPr>
        <w:t xml:space="preserve"> π.χ. </w:t>
      </w:r>
      <w:r w:rsidRPr="003C6068">
        <w:rPr>
          <w:rFonts w:ascii="Arial" w:hAnsi="Arial" w:cs="Arial"/>
          <w:b w:val="0"/>
          <w:color w:val="auto"/>
          <w:sz w:val="24"/>
          <w:szCs w:val="24"/>
          <w:lang w:val="en-GB"/>
        </w:rPr>
        <w:t>Skype</w:t>
      </w:r>
      <w:r w:rsidRPr="003C6068">
        <w:rPr>
          <w:rFonts w:ascii="Arial" w:hAnsi="Arial" w:cs="Arial"/>
          <w:b w:val="0"/>
          <w:color w:val="auto"/>
          <w:sz w:val="24"/>
          <w:szCs w:val="24"/>
        </w:rPr>
        <w:t xml:space="preserve">, </w:t>
      </w:r>
      <w:r w:rsidRPr="00D33FDA">
        <w:rPr>
          <w:rFonts w:ascii="Arial" w:hAnsi="Arial" w:cs="Arial"/>
          <w:b w:val="0"/>
          <w:color w:val="auto"/>
          <w:sz w:val="24"/>
          <w:szCs w:val="24"/>
          <w:lang w:val="en-GB"/>
        </w:rPr>
        <w:t>communicators</w:t>
      </w:r>
      <w:r w:rsidRPr="003C6068">
        <w:rPr>
          <w:rFonts w:ascii="Arial" w:hAnsi="Arial" w:cs="Arial"/>
          <w:b w:val="0"/>
          <w:color w:val="auto"/>
          <w:sz w:val="24"/>
          <w:szCs w:val="24"/>
        </w:rPr>
        <w:t xml:space="preserve">, </w:t>
      </w:r>
      <w:r w:rsidRPr="003C6068">
        <w:rPr>
          <w:rFonts w:ascii="Arial" w:hAnsi="Arial" w:cs="Arial"/>
          <w:b w:val="0"/>
          <w:color w:val="auto"/>
          <w:sz w:val="24"/>
          <w:szCs w:val="24"/>
          <w:lang w:val="en-GB"/>
        </w:rPr>
        <w:t>Podcast</w:t>
      </w:r>
      <w:r w:rsidRPr="003C6068">
        <w:rPr>
          <w:rFonts w:ascii="Arial" w:hAnsi="Arial" w:cs="Arial"/>
          <w:b w:val="0"/>
          <w:color w:val="auto"/>
          <w:sz w:val="24"/>
          <w:szCs w:val="24"/>
        </w:rPr>
        <w:t xml:space="preserve">, </w:t>
      </w:r>
      <w:r>
        <w:rPr>
          <w:rFonts w:ascii="Arial" w:hAnsi="Arial" w:cs="Arial"/>
          <w:b w:val="0"/>
          <w:color w:val="auto"/>
          <w:sz w:val="24"/>
          <w:szCs w:val="24"/>
        </w:rPr>
        <w:t>Μέσα Κοινωνικής Δικτύωσης</w:t>
      </w:r>
      <w:r w:rsidR="00871177" w:rsidRPr="003C6068">
        <w:rPr>
          <w:rFonts w:ascii="Arial" w:hAnsi="Arial" w:cs="Arial"/>
          <w:b w:val="0"/>
          <w:color w:val="auto"/>
          <w:sz w:val="24"/>
          <w:szCs w:val="24"/>
        </w:rPr>
        <w:t xml:space="preserve"> </w:t>
      </w:r>
    </w:p>
    <w:p w14:paraId="1240A68B" w14:textId="77777777" w:rsidR="00871177" w:rsidRPr="003C6068" w:rsidRDefault="00871177" w:rsidP="002220B4">
      <w:pPr>
        <w:jc w:val="both"/>
        <w:rPr>
          <w:rFonts w:ascii="Arial" w:hAnsi="Arial" w:cs="Arial"/>
          <w:b w:val="0"/>
          <w:color w:val="auto"/>
          <w:sz w:val="24"/>
          <w:szCs w:val="24"/>
        </w:rPr>
      </w:pPr>
    </w:p>
    <w:p w14:paraId="4B08CC91" w14:textId="77777777" w:rsidR="00B549A7" w:rsidRPr="003C6068" w:rsidRDefault="00B549A7" w:rsidP="002220B4">
      <w:pPr>
        <w:spacing w:line="360" w:lineRule="auto"/>
        <w:jc w:val="both"/>
        <w:rPr>
          <w:rFonts w:ascii="Arial" w:hAnsi="Arial" w:cs="Arial"/>
          <w:b w:val="0"/>
          <w:color w:val="auto"/>
          <w:sz w:val="24"/>
          <w:szCs w:val="24"/>
        </w:rPr>
      </w:pPr>
    </w:p>
    <w:p w14:paraId="2B9CB5C3" w14:textId="68329CBF" w:rsidR="00B549A7" w:rsidRPr="003C6068" w:rsidRDefault="00B84822" w:rsidP="002220B4">
      <w:pPr>
        <w:pStyle w:val="Heading2"/>
        <w:jc w:val="both"/>
      </w:pPr>
      <w:bookmarkStart w:id="17" w:name="_Toc59098513"/>
      <w:r w:rsidRPr="003C6068">
        <w:t xml:space="preserve">3.1 </w:t>
      </w:r>
      <w:r w:rsidR="00B549A7" w:rsidRPr="003C6068">
        <w:t xml:space="preserve"> </w:t>
      </w:r>
      <w:r w:rsidR="003C6068">
        <w:t>Μέσα κ</w:t>
      </w:r>
      <w:r w:rsidR="003C6068" w:rsidRPr="003C6068">
        <w:t>οινωνικ</w:t>
      </w:r>
      <w:r w:rsidR="003C6068">
        <w:t>ής</w:t>
      </w:r>
      <w:r w:rsidR="003C6068" w:rsidRPr="003C6068">
        <w:t xml:space="preserve"> </w:t>
      </w:r>
      <w:r w:rsidR="003C6068">
        <w:t>Δικτύωσης</w:t>
      </w:r>
      <w:r w:rsidR="003C6068" w:rsidRPr="003C6068">
        <w:t xml:space="preserve"> και </w:t>
      </w:r>
      <w:r w:rsidR="003C6068">
        <w:t>Ιστοσελίδες Κοινωνικών Μέσων</w:t>
      </w:r>
      <w:bookmarkEnd w:id="17"/>
    </w:p>
    <w:p w14:paraId="3656C165" w14:textId="70314676" w:rsidR="003C6068" w:rsidRPr="003C6068" w:rsidRDefault="003C6068" w:rsidP="002220B4">
      <w:pPr>
        <w:jc w:val="both"/>
        <w:rPr>
          <w:rFonts w:ascii="Arial" w:hAnsi="Arial" w:cs="Arial"/>
          <w:b w:val="0"/>
          <w:color w:val="auto"/>
          <w:sz w:val="24"/>
          <w:szCs w:val="24"/>
        </w:rPr>
      </w:pPr>
      <w:r w:rsidRPr="003C6068">
        <w:rPr>
          <w:rFonts w:ascii="Arial" w:hAnsi="Arial" w:cs="Arial"/>
          <w:b w:val="0"/>
          <w:color w:val="auto"/>
          <w:sz w:val="24"/>
          <w:szCs w:val="24"/>
        </w:rPr>
        <w:t xml:space="preserve">Για </w:t>
      </w:r>
      <w:r>
        <w:rPr>
          <w:rFonts w:ascii="Arial" w:hAnsi="Arial" w:cs="Arial"/>
          <w:b w:val="0"/>
          <w:color w:val="auto"/>
          <w:sz w:val="24"/>
          <w:szCs w:val="24"/>
        </w:rPr>
        <w:t xml:space="preserve">τους </w:t>
      </w:r>
      <w:r w:rsidRPr="003C6068">
        <w:rPr>
          <w:rFonts w:ascii="Arial" w:hAnsi="Arial" w:cs="Arial"/>
          <w:b w:val="0"/>
          <w:color w:val="auto"/>
          <w:sz w:val="24"/>
          <w:szCs w:val="24"/>
        </w:rPr>
        <w:t>εκπαιδευτικούς / εκπαιδευτές</w:t>
      </w:r>
    </w:p>
    <w:p w14:paraId="39461CAE" w14:textId="0C2796D2" w:rsidR="003C6068" w:rsidRPr="003C6068" w:rsidRDefault="003C6068" w:rsidP="002220B4">
      <w:pPr>
        <w:jc w:val="both"/>
        <w:rPr>
          <w:rFonts w:ascii="Arial" w:hAnsi="Arial" w:cs="Arial"/>
          <w:b w:val="0"/>
          <w:color w:val="auto"/>
          <w:sz w:val="24"/>
          <w:szCs w:val="24"/>
        </w:rPr>
      </w:pPr>
      <w:r w:rsidRPr="003C6068">
        <w:rPr>
          <w:rFonts w:ascii="Arial" w:hAnsi="Arial" w:cs="Arial"/>
          <w:b w:val="0"/>
          <w:color w:val="auto"/>
          <w:sz w:val="24"/>
          <w:szCs w:val="24"/>
        </w:rPr>
        <w:t xml:space="preserve">Όπως κάθε τομέας, η ΕΕΚ έχει ολοένα και μεγαλύτερη συνειδητοποίηση ότι το </w:t>
      </w:r>
      <w:r w:rsidR="002220B4">
        <w:rPr>
          <w:rFonts w:ascii="Arial" w:hAnsi="Arial" w:cs="Arial"/>
          <w:b w:val="0"/>
          <w:color w:val="auto"/>
          <w:sz w:val="24"/>
          <w:szCs w:val="24"/>
        </w:rPr>
        <w:t>κέντρο της κοινωνίας</w:t>
      </w:r>
      <w:r w:rsidRPr="003C6068">
        <w:rPr>
          <w:rFonts w:ascii="Arial" w:hAnsi="Arial" w:cs="Arial"/>
          <w:b w:val="0"/>
          <w:color w:val="auto"/>
          <w:sz w:val="24"/>
          <w:szCs w:val="24"/>
        </w:rPr>
        <w:t xml:space="preserve"> πρέπει να διατηρηθεί </w:t>
      </w:r>
      <w:r w:rsidR="003376C3">
        <w:rPr>
          <w:rFonts w:ascii="Arial" w:hAnsi="Arial" w:cs="Arial"/>
          <w:b w:val="0"/>
          <w:color w:val="auto"/>
          <w:sz w:val="24"/>
          <w:szCs w:val="24"/>
        </w:rPr>
        <w:t>μέσω</w:t>
      </w:r>
      <w:r w:rsidR="002220B4">
        <w:rPr>
          <w:rFonts w:ascii="Arial" w:hAnsi="Arial" w:cs="Arial"/>
          <w:b w:val="0"/>
          <w:color w:val="auto"/>
          <w:sz w:val="24"/>
          <w:szCs w:val="24"/>
        </w:rPr>
        <w:t xml:space="preserve"> προσωπική</w:t>
      </w:r>
      <w:r w:rsidR="003376C3">
        <w:rPr>
          <w:rFonts w:ascii="Arial" w:hAnsi="Arial" w:cs="Arial"/>
          <w:b w:val="0"/>
          <w:color w:val="auto"/>
          <w:sz w:val="24"/>
          <w:szCs w:val="24"/>
        </w:rPr>
        <w:t>ς</w:t>
      </w:r>
      <w:r w:rsidR="002220B4">
        <w:rPr>
          <w:rFonts w:ascii="Arial" w:hAnsi="Arial" w:cs="Arial"/>
          <w:b w:val="0"/>
          <w:color w:val="auto"/>
          <w:sz w:val="24"/>
          <w:szCs w:val="24"/>
        </w:rPr>
        <w:t xml:space="preserve"> επαφή</w:t>
      </w:r>
      <w:r w:rsidR="003376C3">
        <w:rPr>
          <w:rFonts w:ascii="Arial" w:hAnsi="Arial" w:cs="Arial"/>
          <w:b w:val="0"/>
          <w:color w:val="auto"/>
          <w:sz w:val="24"/>
          <w:szCs w:val="24"/>
        </w:rPr>
        <w:t>ς</w:t>
      </w:r>
      <w:r w:rsidR="002220B4">
        <w:rPr>
          <w:rFonts w:ascii="Arial" w:hAnsi="Arial" w:cs="Arial"/>
          <w:b w:val="0"/>
          <w:color w:val="auto"/>
          <w:sz w:val="24"/>
          <w:szCs w:val="24"/>
        </w:rPr>
        <w:t xml:space="preserve"> και </w:t>
      </w:r>
      <w:r w:rsidRPr="003C6068">
        <w:rPr>
          <w:rFonts w:ascii="Arial" w:hAnsi="Arial" w:cs="Arial"/>
          <w:b w:val="0"/>
          <w:color w:val="auto"/>
          <w:sz w:val="24"/>
          <w:szCs w:val="24"/>
        </w:rPr>
        <w:t>κοινωνικ</w:t>
      </w:r>
      <w:r w:rsidR="003376C3">
        <w:rPr>
          <w:rFonts w:ascii="Arial" w:hAnsi="Arial" w:cs="Arial"/>
          <w:b w:val="0"/>
          <w:color w:val="auto"/>
          <w:sz w:val="24"/>
          <w:szCs w:val="24"/>
        </w:rPr>
        <w:t>ών</w:t>
      </w:r>
      <w:r w:rsidRPr="003C6068">
        <w:rPr>
          <w:rFonts w:ascii="Arial" w:hAnsi="Arial" w:cs="Arial"/>
          <w:b w:val="0"/>
          <w:color w:val="auto"/>
          <w:sz w:val="24"/>
          <w:szCs w:val="24"/>
        </w:rPr>
        <w:t xml:space="preserve"> μέσ</w:t>
      </w:r>
      <w:r w:rsidR="003376C3">
        <w:rPr>
          <w:rFonts w:ascii="Arial" w:hAnsi="Arial" w:cs="Arial"/>
          <w:b w:val="0"/>
          <w:color w:val="auto"/>
          <w:sz w:val="24"/>
          <w:szCs w:val="24"/>
        </w:rPr>
        <w:t>ων</w:t>
      </w:r>
      <w:r w:rsidRPr="003C6068">
        <w:rPr>
          <w:rFonts w:ascii="Arial" w:hAnsi="Arial" w:cs="Arial"/>
          <w:b w:val="0"/>
          <w:color w:val="auto"/>
          <w:sz w:val="24"/>
          <w:szCs w:val="24"/>
        </w:rPr>
        <w:t>.</w:t>
      </w:r>
    </w:p>
    <w:p w14:paraId="27626218" w14:textId="6A5CAB5B" w:rsidR="002220B4" w:rsidRPr="002220B4" w:rsidRDefault="002220B4" w:rsidP="002220B4">
      <w:pPr>
        <w:jc w:val="both"/>
        <w:rPr>
          <w:rFonts w:ascii="Arial" w:hAnsi="Arial" w:cs="Arial"/>
          <w:b w:val="0"/>
          <w:color w:val="auto"/>
          <w:sz w:val="24"/>
          <w:szCs w:val="24"/>
        </w:rPr>
      </w:pPr>
      <w:r>
        <w:rPr>
          <w:rFonts w:ascii="Arial" w:hAnsi="Arial" w:cs="Arial"/>
          <w:b w:val="0"/>
          <w:color w:val="auto"/>
          <w:sz w:val="24"/>
          <w:szCs w:val="24"/>
        </w:rPr>
        <w:t xml:space="preserve">Ας σκεφτούμε </w:t>
      </w:r>
      <w:r w:rsidR="003C6068" w:rsidRPr="003C6068">
        <w:rPr>
          <w:rFonts w:ascii="Arial" w:hAnsi="Arial" w:cs="Arial"/>
          <w:b w:val="0"/>
          <w:color w:val="auto"/>
          <w:sz w:val="24"/>
          <w:szCs w:val="24"/>
        </w:rPr>
        <w:t xml:space="preserve">τον σημαντικό ρόλο των κοινωνικών μέσων στην επαγγελματική ανάπτυξη. Ειδικά στην περίπτωση των νέων μέσων, η μάθηση και η ανταλλαγή μεταξύ των εκπαιδευτικών ΕΕΚ είναι μια </w:t>
      </w:r>
      <w:r>
        <w:rPr>
          <w:rFonts w:ascii="Arial" w:hAnsi="Arial" w:cs="Arial"/>
          <w:b w:val="0"/>
          <w:color w:val="auto"/>
          <w:sz w:val="24"/>
          <w:szCs w:val="24"/>
        </w:rPr>
        <w:t>πολύ σημαντική</w:t>
      </w:r>
      <w:r w:rsidR="003C6068" w:rsidRPr="003C6068">
        <w:rPr>
          <w:rFonts w:ascii="Arial" w:hAnsi="Arial" w:cs="Arial"/>
          <w:b w:val="0"/>
          <w:color w:val="auto"/>
          <w:sz w:val="24"/>
          <w:szCs w:val="24"/>
        </w:rPr>
        <w:t xml:space="preserve"> διαδικασία.</w:t>
      </w:r>
      <w:r w:rsidRPr="002220B4">
        <w:t xml:space="preserve"> </w:t>
      </w:r>
      <w:r w:rsidRPr="002220B4">
        <w:rPr>
          <w:rFonts w:ascii="Arial" w:hAnsi="Arial" w:cs="Arial"/>
          <w:b w:val="0"/>
          <w:color w:val="auto"/>
          <w:sz w:val="24"/>
          <w:szCs w:val="24"/>
        </w:rPr>
        <w:t>Τα κοινωνικά μέσα είναι σημαντικά όσον αφορά τη δικτύωση και την επικοινωνία με μεγαλύτερο κοινό.</w:t>
      </w:r>
    </w:p>
    <w:p w14:paraId="6388D07E" w14:textId="12B36757" w:rsidR="00871177" w:rsidRPr="002220B4" w:rsidRDefault="00871177" w:rsidP="002220B4">
      <w:pPr>
        <w:jc w:val="both"/>
        <w:rPr>
          <w:rFonts w:ascii="Arial" w:hAnsi="Arial" w:cs="Arial"/>
          <w:b w:val="0"/>
          <w:color w:val="auto"/>
          <w:sz w:val="24"/>
          <w:szCs w:val="24"/>
        </w:rPr>
      </w:pPr>
    </w:p>
    <w:p w14:paraId="079027DC" w14:textId="77777777" w:rsidR="00871177" w:rsidRPr="002220B4" w:rsidRDefault="00871177" w:rsidP="002220B4">
      <w:pPr>
        <w:jc w:val="both"/>
        <w:rPr>
          <w:rFonts w:ascii="Arial" w:hAnsi="Arial" w:cs="Arial"/>
          <w:b w:val="0"/>
          <w:color w:val="auto"/>
          <w:sz w:val="24"/>
          <w:szCs w:val="24"/>
        </w:rPr>
      </w:pPr>
    </w:p>
    <w:p w14:paraId="11639D3B" w14:textId="311B5F82" w:rsidR="002220B4" w:rsidRPr="002220B4" w:rsidRDefault="002220B4" w:rsidP="002220B4">
      <w:pPr>
        <w:jc w:val="both"/>
        <w:rPr>
          <w:rFonts w:ascii="Arial" w:hAnsi="Arial" w:cs="Arial"/>
          <w:b w:val="0"/>
          <w:color w:val="auto"/>
          <w:sz w:val="24"/>
          <w:szCs w:val="24"/>
        </w:rPr>
      </w:pPr>
      <w:r w:rsidRPr="002220B4">
        <w:rPr>
          <w:rFonts w:ascii="Arial" w:hAnsi="Arial" w:cs="Arial"/>
          <w:b w:val="0"/>
          <w:color w:val="auto"/>
          <w:sz w:val="24"/>
          <w:szCs w:val="24"/>
        </w:rPr>
        <w:t>Για</w:t>
      </w:r>
      <w:r>
        <w:rPr>
          <w:rFonts w:ascii="Arial" w:hAnsi="Arial" w:cs="Arial"/>
          <w:b w:val="0"/>
          <w:color w:val="auto"/>
          <w:sz w:val="24"/>
          <w:szCs w:val="24"/>
        </w:rPr>
        <w:t xml:space="preserve"> τους</w:t>
      </w:r>
      <w:r w:rsidRPr="002220B4">
        <w:rPr>
          <w:rFonts w:ascii="Arial" w:hAnsi="Arial" w:cs="Arial"/>
          <w:b w:val="0"/>
          <w:color w:val="auto"/>
          <w:sz w:val="24"/>
          <w:szCs w:val="24"/>
        </w:rPr>
        <w:t xml:space="preserve"> ενήλικες </w:t>
      </w:r>
      <w:r>
        <w:rPr>
          <w:rFonts w:ascii="Arial" w:hAnsi="Arial" w:cs="Arial"/>
          <w:b w:val="0"/>
          <w:color w:val="auto"/>
          <w:sz w:val="24"/>
          <w:szCs w:val="24"/>
        </w:rPr>
        <w:t>εκπαιδευόμενου</w:t>
      </w:r>
      <w:r w:rsidRPr="002220B4">
        <w:rPr>
          <w:rFonts w:ascii="Arial" w:hAnsi="Arial" w:cs="Arial"/>
          <w:b w:val="0"/>
          <w:color w:val="auto"/>
          <w:sz w:val="24"/>
          <w:szCs w:val="24"/>
        </w:rPr>
        <w:t>ς</w:t>
      </w:r>
    </w:p>
    <w:p w14:paraId="706105BA" w14:textId="7F7F9CF0" w:rsidR="002220B4" w:rsidRPr="00343856" w:rsidRDefault="002220B4" w:rsidP="002220B4">
      <w:pPr>
        <w:jc w:val="both"/>
        <w:rPr>
          <w:rFonts w:ascii="Arial" w:hAnsi="Arial" w:cs="Arial"/>
          <w:b w:val="0"/>
          <w:color w:val="auto"/>
          <w:sz w:val="24"/>
          <w:szCs w:val="24"/>
        </w:rPr>
      </w:pPr>
      <w:r w:rsidRPr="002220B4">
        <w:rPr>
          <w:rFonts w:ascii="Arial" w:hAnsi="Arial" w:cs="Arial"/>
          <w:b w:val="0"/>
          <w:color w:val="auto"/>
          <w:sz w:val="24"/>
          <w:szCs w:val="24"/>
        </w:rPr>
        <w:t xml:space="preserve">Το μεγαλύτερο πλεονέκτημα των κοινωνικών μέσων είναι η καλύτερη επικοινωνία και συνεργασία. Ένας </w:t>
      </w:r>
      <w:r>
        <w:rPr>
          <w:rFonts w:ascii="Arial" w:hAnsi="Arial" w:cs="Arial"/>
          <w:b w:val="0"/>
          <w:color w:val="auto"/>
          <w:sz w:val="24"/>
          <w:szCs w:val="24"/>
        </w:rPr>
        <w:t>εκπαιδευόμενο</w:t>
      </w:r>
      <w:r w:rsidRPr="002220B4">
        <w:rPr>
          <w:rFonts w:ascii="Arial" w:hAnsi="Arial" w:cs="Arial"/>
          <w:b w:val="0"/>
          <w:color w:val="auto"/>
          <w:sz w:val="24"/>
          <w:szCs w:val="24"/>
        </w:rPr>
        <w:t xml:space="preserve">ς μπορεί να συνδεθεί με οποιονδήποτε ανά πάσα στιγμή μέσω του </w:t>
      </w:r>
      <w:r w:rsidRPr="002220B4">
        <w:rPr>
          <w:rFonts w:ascii="Arial" w:hAnsi="Arial" w:cs="Arial"/>
          <w:b w:val="0"/>
          <w:color w:val="auto"/>
          <w:sz w:val="24"/>
          <w:szCs w:val="24"/>
          <w:lang w:val="en-US"/>
        </w:rPr>
        <w:t>Messenger</w:t>
      </w:r>
      <w:r w:rsidRPr="002220B4">
        <w:rPr>
          <w:rFonts w:ascii="Arial" w:hAnsi="Arial" w:cs="Arial"/>
          <w:b w:val="0"/>
          <w:color w:val="auto"/>
          <w:sz w:val="24"/>
          <w:szCs w:val="24"/>
        </w:rPr>
        <w:t xml:space="preserve"> ή του </w:t>
      </w:r>
      <w:r w:rsidRPr="002220B4">
        <w:rPr>
          <w:rFonts w:ascii="Arial" w:hAnsi="Arial" w:cs="Arial"/>
          <w:b w:val="0"/>
          <w:color w:val="auto"/>
          <w:sz w:val="24"/>
          <w:szCs w:val="24"/>
          <w:lang w:val="en-US"/>
        </w:rPr>
        <w:t>WhatsApp</w:t>
      </w:r>
      <w:r w:rsidRPr="002220B4">
        <w:rPr>
          <w:rFonts w:ascii="Arial" w:hAnsi="Arial" w:cs="Arial"/>
          <w:b w:val="0"/>
          <w:color w:val="auto"/>
          <w:sz w:val="24"/>
          <w:szCs w:val="24"/>
        </w:rPr>
        <w:t xml:space="preserve">. Μπορούν να χρησιμοποιούν τέτοιες πλατφόρμες μέσω του </w:t>
      </w:r>
      <w:r w:rsidRPr="002220B4">
        <w:rPr>
          <w:rFonts w:ascii="Arial" w:hAnsi="Arial" w:cs="Arial"/>
          <w:b w:val="0"/>
          <w:color w:val="auto"/>
          <w:sz w:val="24"/>
          <w:szCs w:val="24"/>
          <w:lang w:val="en-US"/>
        </w:rPr>
        <w:t>smartphone</w:t>
      </w:r>
      <w:r w:rsidRPr="002220B4">
        <w:rPr>
          <w:rFonts w:ascii="Arial" w:hAnsi="Arial" w:cs="Arial"/>
          <w:b w:val="0"/>
          <w:color w:val="auto"/>
          <w:sz w:val="24"/>
          <w:szCs w:val="24"/>
        </w:rPr>
        <w:t xml:space="preserve">, του </w:t>
      </w:r>
      <w:r w:rsidRPr="002220B4">
        <w:rPr>
          <w:rFonts w:ascii="Arial" w:hAnsi="Arial" w:cs="Arial"/>
          <w:b w:val="0"/>
          <w:color w:val="auto"/>
          <w:sz w:val="24"/>
          <w:szCs w:val="24"/>
          <w:lang w:val="en-US"/>
        </w:rPr>
        <w:t>tablet</w:t>
      </w:r>
      <w:r w:rsidRPr="002220B4">
        <w:rPr>
          <w:rFonts w:ascii="Arial" w:hAnsi="Arial" w:cs="Arial"/>
          <w:b w:val="0"/>
          <w:color w:val="auto"/>
          <w:sz w:val="24"/>
          <w:szCs w:val="24"/>
        </w:rPr>
        <w:t xml:space="preserve"> ή του υπολογιστή τους και οι </w:t>
      </w:r>
      <w:r>
        <w:rPr>
          <w:rFonts w:ascii="Arial" w:hAnsi="Arial" w:cs="Arial"/>
          <w:b w:val="0"/>
          <w:color w:val="auto"/>
          <w:sz w:val="24"/>
          <w:szCs w:val="24"/>
        </w:rPr>
        <w:t>εκπαιδευόμενοι</w:t>
      </w:r>
      <w:r w:rsidRPr="002220B4">
        <w:rPr>
          <w:rFonts w:ascii="Arial" w:hAnsi="Arial" w:cs="Arial"/>
          <w:b w:val="0"/>
          <w:color w:val="auto"/>
          <w:sz w:val="24"/>
          <w:szCs w:val="24"/>
        </w:rPr>
        <w:t xml:space="preserve"> μπορούν να ανταλλάσσουν ερωτήσεις, να πραγματοποιούν τηλεφωνικές κλήσεις ή </w:t>
      </w:r>
      <w:proofErr w:type="spellStart"/>
      <w:r w:rsidRPr="002220B4">
        <w:rPr>
          <w:rFonts w:ascii="Arial" w:hAnsi="Arial" w:cs="Arial"/>
          <w:b w:val="0"/>
          <w:color w:val="auto"/>
          <w:sz w:val="24"/>
          <w:szCs w:val="24"/>
        </w:rPr>
        <w:t>βιντεοκλήσεις</w:t>
      </w:r>
      <w:proofErr w:type="spellEnd"/>
      <w:r w:rsidRPr="002220B4">
        <w:rPr>
          <w:rFonts w:ascii="Arial" w:hAnsi="Arial" w:cs="Arial"/>
          <w:b w:val="0"/>
          <w:color w:val="auto"/>
          <w:sz w:val="24"/>
          <w:szCs w:val="24"/>
        </w:rPr>
        <w:t>.</w:t>
      </w:r>
    </w:p>
    <w:p w14:paraId="5525A0D0" w14:textId="69FDBFED" w:rsidR="00871177" w:rsidRPr="002220B4" w:rsidRDefault="002220B4" w:rsidP="002C09B6">
      <w:pPr>
        <w:jc w:val="both"/>
        <w:rPr>
          <w:rFonts w:ascii="Arial" w:hAnsi="Arial" w:cs="Arial"/>
          <w:b w:val="0"/>
          <w:color w:val="auto"/>
          <w:sz w:val="24"/>
          <w:szCs w:val="24"/>
        </w:rPr>
      </w:pPr>
      <w:r w:rsidRPr="002220B4">
        <w:rPr>
          <w:rFonts w:ascii="Arial" w:hAnsi="Arial" w:cs="Arial"/>
          <w:b w:val="0"/>
          <w:color w:val="auto"/>
          <w:sz w:val="24"/>
          <w:szCs w:val="24"/>
        </w:rPr>
        <w:t>Ως εκ τούτου, μπορεί να υποστηριχθεί ότι οι πλατφόρμες μέσων</w:t>
      </w:r>
      <w:r>
        <w:rPr>
          <w:rFonts w:ascii="Arial" w:hAnsi="Arial" w:cs="Arial"/>
          <w:b w:val="0"/>
          <w:color w:val="auto"/>
          <w:sz w:val="24"/>
          <w:szCs w:val="24"/>
        </w:rPr>
        <w:t xml:space="preserve"> κοινωνικής δικτύωσης</w:t>
      </w:r>
      <w:r w:rsidRPr="002220B4">
        <w:rPr>
          <w:rFonts w:ascii="Arial" w:hAnsi="Arial" w:cs="Arial"/>
          <w:b w:val="0"/>
          <w:color w:val="auto"/>
          <w:sz w:val="24"/>
          <w:szCs w:val="24"/>
        </w:rPr>
        <w:t xml:space="preserve">, που επιτρέπουν δωρεάν φωνητικές κλήσεις και βιντεοκλήσεις, κοινή χρήση εγγράφων, συνδέσμων και οποιουδήποτε άλλου τύπου πληροφοριών μπορεί να είναι πολύ αποτελεσματικές στη βελτίωση της ακαδημαϊκής απόδοσης και της μάθησης των </w:t>
      </w:r>
      <w:r>
        <w:rPr>
          <w:rFonts w:ascii="Arial" w:hAnsi="Arial" w:cs="Arial"/>
          <w:b w:val="0"/>
          <w:color w:val="auto"/>
          <w:sz w:val="24"/>
          <w:szCs w:val="24"/>
        </w:rPr>
        <w:t>εκπαιδευόμενω</w:t>
      </w:r>
      <w:r w:rsidRPr="002220B4">
        <w:rPr>
          <w:rFonts w:ascii="Arial" w:hAnsi="Arial" w:cs="Arial"/>
          <w:b w:val="0"/>
          <w:color w:val="auto"/>
          <w:sz w:val="24"/>
          <w:szCs w:val="24"/>
        </w:rPr>
        <w:t>ν.</w:t>
      </w:r>
    </w:p>
    <w:p w14:paraId="1F97294D" w14:textId="3E699653" w:rsidR="00871177" w:rsidRPr="00343856" w:rsidRDefault="00871177" w:rsidP="002C09B6">
      <w:pPr>
        <w:jc w:val="both"/>
        <w:rPr>
          <w:rFonts w:ascii="Arial" w:hAnsi="Arial" w:cs="Arial"/>
          <w:b w:val="0"/>
          <w:color w:val="auto"/>
          <w:sz w:val="24"/>
          <w:szCs w:val="24"/>
        </w:rPr>
      </w:pPr>
    </w:p>
    <w:p w14:paraId="397348B1" w14:textId="16B87B68" w:rsidR="00871177" w:rsidRPr="00343856" w:rsidRDefault="00871177" w:rsidP="002C09B6">
      <w:pPr>
        <w:jc w:val="both"/>
        <w:rPr>
          <w:rFonts w:ascii="Arial" w:hAnsi="Arial" w:cs="Arial"/>
          <w:b w:val="0"/>
          <w:color w:val="auto"/>
          <w:sz w:val="24"/>
          <w:szCs w:val="24"/>
        </w:rPr>
      </w:pPr>
    </w:p>
    <w:p w14:paraId="35F5C093" w14:textId="391F8238" w:rsidR="00B549A7" w:rsidRPr="002220B4" w:rsidRDefault="002220B4" w:rsidP="002C09B6">
      <w:pPr>
        <w:jc w:val="both"/>
        <w:rPr>
          <w:rFonts w:ascii="Arial" w:hAnsi="Arial" w:cs="Arial"/>
          <w:b w:val="0"/>
          <w:color w:val="auto"/>
          <w:sz w:val="24"/>
          <w:szCs w:val="24"/>
        </w:rPr>
      </w:pPr>
      <w:r w:rsidRPr="002220B4">
        <w:rPr>
          <w:rFonts w:ascii="Arial" w:hAnsi="Arial" w:cs="Arial"/>
          <w:b w:val="0"/>
          <w:color w:val="auto"/>
          <w:sz w:val="24"/>
          <w:szCs w:val="24"/>
        </w:rPr>
        <w:t xml:space="preserve">Ένα άλλο πλεονέκτημα των κοινωνικών μέσων στην εκπαίδευση ΕΕΚ είναι οι ευκαιρίες εξ αποστάσεως εκπαίδευσης. Υπάρχουν πολλοί </w:t>
      </w:r>
      <w:proofErr w:type="spellStart"/>
      <w:r w:rsidRPr="002220B4">
        <w:rPr>
          <w:rFonts w:ascii="Arial" w:hAnsi="Arial" w:cs="Arial"/>
          <w:b w:val="0"/>
          <w:color w:val="auto"/>
          <w:sz w:val="24"/>
          <w:szCs w:val="24"/>
        </w:rPr>
        <w:t>μειονεκτούντες</w:t>
      </w:r>
      <w:proofErr w:type="spellEnd"/>
      <w:r w:rsidRPr="002220B4">
        <w:rPr>
          <w:rFonts w:ascii="Arial" w:hAnsi="Arial" w:cs="Arial"/>
          <w:b w:val="0"/>
          <w:color w:val="auto"/>
          <w:sz w:val="24"/>
          <w:szCs w:val="24"/>
        </w:rPr>
        <w:t xml:space="preserve"> </w:t>
      </w:r>
      <w:r>
        <w:rPr>
          <w:rFonts w:ascii="Arial" w:hAnsi="Arial" w:cs="Arial"/>
          <w:b w:val="0"/>
          <w:color w:val="auto"/>
          <w:sz w:val="24"/>
          <w:szCs w:val="24"/>
        </w:rPr>
        <w:t>εκπαιδευόμενο</w:t>
      </w:r>
      <w:r w:rsidR="00C63C1D">
        <w:rPr>
          <w:rFonts w:ascii="Arial" w:hAnsi="Arial" w:cs="Arial"/>
          <w:b w:val="0"/>
          <w:color w:val="auto"/>
          <w:sz w:val="24"/>
          <w:szCs w:val="24"/>
        </w:rPr>
        <w:t>ι</w:t>
      </w:r>
      <w:r w:rsidRPr="002220B4">
        <w:rPr>
          <w:rFonts w:ascii="Arial" w:hAnsi="Arial" w:cs="Arial"/>
          <w:b w:val="0"/>
          <w:color w:val="auto"/>
          <w:sz w:val="24"/>
          <w:szCs w:val="24"/>
        </w:rPr>
        <w:t xml:space="preserve"> που δεν είναι σε θέση να </w:t>
      </w:r>
      <w:r>
        <w:rPr>
          <w:rFonts w:ascii="Arial" w:hAnsi="Arial" w:cs="Arial"/>
          <w:b w:val="0"/>
          <w:color w:val="auto"/>
          <w:sz w:val="24"/>
          <w:szCs w:val="24"/>
        </w:rPr>
        <w:t>αποκτήσουν την τυπική</w:t>
      </w:r>
      <w:r w:rsidRPr="002220B4">
        <w:rPr>
          <w:rFonts w:ascii="Arial" w:hAnsi="Arial" w:cs="Arial"/>
          <w:b w:val="0"/>
          <w:color w:val="auto"/>
          <w:sz w:val="24"/>
          <w:szCs w:val="24"/>
        </w:rPr>
        <w:t xml:space="preserve"> εκπαίδευση παρακολουθώντας κανονικές τάξεις σε ένα εκπαιδευτικό ίδρυμα. Με τη βοήθεια διαφόρων διαδικτυακών εργαλείων μαζί με τα κοινωνικά μέσα, οι σύγχρονοι εκπαιδευτικοί μπορούν να προσελκύσουν ενήλικες </w:t>
      </w:r>
      <w:r>
        <w:rPr>
          <w:rFonts w:ascii="Arial" w:hAnsi="Arial" w:cs="Arial"/>
          <w:b w:val="0"/>
          <w:color w:val="auto"/>
          <w:sz w:val="24"/>
          <w:szCs w:val="24"/>
        </w:rPr>
        <w:t>εκπαιδευόμενου</w:t>
      </w:r>
      <w:r w:rsidRPr="002220B4">
        <w:rPr>
          <w:rFonts w:ascii="Arial" w:hAnsi="Arial" w:cs="Arial"/>
          <w:b w:val="0"/>
          <w:color w:val="auto"/>
          <w:sz w:val="24"/>
          <w:szCs w:val="24"/>
        </w:rPr>
        <w:t>ς μέσω προγραμμάτων εξ αποστάσεως εκπαίδευσης</w:t>
      </w:r>
      <w:r>
        <w:rPr>
          <w:rFonts w:ascii="Arial" w:hAnsi="Arial" w:cs="Arial"/>
          <w:b w:val="0"/>
          <w:color w:val="auto"/>
          <w:sz w:val="24"/>
          <w:szCs w:val="24"/>
        </w:rPr>
        <w:t>.</w:t>
      </w:r>
    </w:p>
    <w:p w14:paraId="079871B6" w14:textId="2FE98CDD" w:rsidR="00F427CA" w:rsidRPr="002220B4" w:rsidRDefault="00F427CA" w:rsidP="002C09B6">
      <w:pPr>
        <w:spacing w:after="200"/>
        <w:jc w:val="both"/>
      </w:pPr>
    </w:p>
    <w:p w14:paraId="2DCDBC60" w14:textId="7553B3B9" w:rsidR="00B549A7" w:rsidRPr="002220B4" w:rsidRDefault="00B549A7" w:rsidP="002C09B6">
      <w:pPr>
        <w:spacing w:after="200"/>
        <w:jc w:val="both"/>
      </w:pPr>
    </w:p>
    <w:p w14:paraId="2722C1D6" w14:textId="7B72EB81" w:rsidR="00871177" w:rsidRPr="002220B4" w:rsidRDefault="00871177" w:rsidP="002C09B6">
      <w:pPr>
        <w:spacing w:after="200"/>
        <w:jc w:val="both"/>
      </w:pPr>
    </w:p>
    <w:p w14:paraId="1C442248" w14:textId="77777777" w:rsidR="001E1E76" w:rsidRPr="002220B4" w:rsidRDefault="001E1E76" w:rsidP="002C09B6">
      <w:pPr>
        <w:spacing w:after="200"/>
        <w:jc w:val="both"/>
      </w:pPr>
    </w:p>
    <w:p w14:paraId="016C80DC" w14:textId="6A5B9947" w:rsidR="00B84822" w:rsidRPr="002220B4" w:rsidRDefault="00B84822" w:rsidP="002C09B6">
      <w:pPr>
        <w:pStyle w:val="Heading2"/>
        <w:jc w:val="both"/>
      </w:pPr>
      <w:bookmarkStart w:id="18" w:name="_Toc59098514"/>
      <w:r w:rsidRPr="002220B4">
        <w:lastRenderedPageBreak/>
        <w:t xml:space="preserve">3.2 </w:t>
      </w:r>
      <w:r w:rsidR="002220B4">
        <w:t>Ιστολόγια</w:t>
      </w:r>
      <w:bookmarkEnd w:id="18"/>
    </w:p>
    <w:p w14:paraId="500563C1" w14:textId="224DCA7C" w:rsidR="00B84822" w:rsidRPr="002220B4" w:rsidRDefault="002220B4" w:rsidP="002C09B6">
      <w:pPr>
        <w:jc w:val="both"/>
        <w:rPr>
          <w:rFonts w:asciiTheme="majorHAnsi" w:hAnsiTheme="majorHAnsi" w:cstheme="majorHAnsi"/>
          <w:b w:val="0"/>
          <w:bCs/>
          <w:color w:val="auto"/>
          <w:sz w:val="24"/>
          <w:szCs w:val="24"/>
        </w:rPr>
      </w:pPr>
      <w:r>
        <w:rPr>
          <w:rFonts w:asciiTheme="majorHAnsi" w:hAnsiTheme="majorHAnsi" w:cstheme="majorHAnsi"/>
          <w:b w:val="0"/>
          <w:bCs/>
          <w:color w:val="auto"/>
          <w:sz w:val="24"/>
          <w:szCs w:val="24"/>
        </w:rPr>
        <w:t xml:space="preserve">Εστιάζουμε περισσότερο </w:t>
      </w:r>
      <w:r w:rsidRPr="002220B4">
        <w:rPr>
          <w:rFonts w:asciiTheme="majorHAnsi" w:hAnsiTheme="majorHAnsi" w:cstheme="majorHAnsi"/>
          <w:b w:val="0"/>
          <w:bCs/>
          <w:color w:val="auto"/>
          <w:sz w:val="24"/>
          <w:szCs w:val="24"/>
        </w:rPr>
        <w:t>στον εκ</w:t>
      </w:r>
      <w:r>
        <w:rPr>
          <w:rFonts w:asciiTheme="majorHAnsi" w:hAnsiTheme="majorHAnsi" w:cstheme="majorHAnsi"/>
          <w:b w:val="0"/>
          <w:bCs/>
          <w:color w:val="auto"/>
          <w:sz w:val="24"/>
          <w:szCs w:val="24"/>
        </w:rPr>
        <w:t>παιδευτικό</w:t>
      </w:r>
      <w:r w:rsidRPr="002220B4">
        <w:rPr>
          <w:rFonts w:asciiTheme="majorHAnsi" w:hAnsiTheme="majorHAnsi" w:cstheme="majorHAnsi"/>
          <w:b w:val="0"/>
          <w:bCs/>
          <w:color w:val="auto"/>
          <w:sz w:val="24"/>
          <w:szCs w:val="24"/>
        </w:rPr>
        <w:t xml:space="preserve"> / εκπαιδευτή στη διαδικασία ΕΕΚ και </w:t>
      </w:r>
      <w:r>
        <w:rPr>
          <w:rFonts w:asciiTheme="majorHAnsi" w:hAnsiTheme="majorHAnsi" w:cstheme="majorHAnsi"/>
          <w:b w:val="0"/>
          <w:bCs/>
          <w:color w:val="auto"/>
          <w:sz w:val="24"/>
          <w:szCs w:val="24"/>
        </w:rPr>
        <w:t>διαχέουμε</w:t>
      </w:r>
      <w:r w:rsidRPr="002220B4">
        <w:rPr>
          <w:rFonts w:asciiTheme="majorHAnsi" w:hAnsiTheme="majorHAnsi" w:cstheme="majorHAnsi"/>
          <w:b w:val="0"/>
          <w:bCs/>
          <w:color w:val="auto"/>
          <w:sz w:val="24"/>
          <w:szCs w:val="24"/>
        </w:rPr>
        <w:t xml:space="preserve"> γνώσ</w:t>
      </w:r>
      <w:r>
        <w:rPr>
          <w:rFonts w:asciiTheme="majorHAnsi" w:hAnsiTheme="majorHAnsi" w:cstheme="majorHAnsi"/>
          <w:b w:val="0"/>
          <w:bCs/>
          <w:color w:val="auto"/>
          <w:sz w:val="24"/>
          <w:szCs w:val="24"/>
        </w:rPr>
        <w:t>εις</w:t>
      </w:r>
      <w:r w:rsidRPr="002220B4">
        <w:rPr>
          <w:rFonts w:asciiTheme="majorHAnsi" w:hAnsiTheme="majorHAnsi" w:cstheme="majorHAnsi"/>
          <w:b w:val="0"/>
          <w:bCs/>
          <w:color w:val="auto"/>
          <w:sz w:val="24"/>
          <w:szCs w:val="24"/>
        </w:rPr>
        <w:t>, εμπειρί</w:t>
      </w:r>
      <w:r>
        <w:rPr>
          <w:rFonts w:asciiTheme="majorHAnsi" w:hAnsiTheme="majorHAnsi" w:cstheme="majorHAnsi"/>
          <w:b w:val="0"/>
          <w:bCs/>
          <w:color w:val="auto"/>
          <w:sz w:val="24"/>
          <w:szCs w:val="24"/>
        </w:rPr>
        <w:t>ες</w:t>
      </w:r>
      <w:r w:rsidRPr="002220B4">
        <w:rPr>
          <w:rFonts w:asciiTheme="majorHAnsi" w:hAnsiTheme="majorHAnsi" w:cstheme="majorHAnsi"/>
          <w:b w:val="0"/>
          <w:bCs/>
          <w:color w:val="auto"/>
          <w:sz w:val="24"/>
          <w:szCs w:val="24"/>
        </w:rPr>
        <w:t xml:space="preserve"> χρησιμοποιώντας διαδικτυακά εργαλεία.</w:t>
      </w:r>
    </w:p>
    <w:p w14:paraId="79D0C258" w14:textId="6042E8D9" w:rsidR="00B84822" w:rsidRPr="002220B4" w:rsidRDefault="002220B4" w:rsidP="002C09B6">
      <w:pPr>
        <w:jc w:val="both"/>
        <w:rPr>
          <w:rFonts w:asciiTheme="majorHAnsi" w:hAnsiTheme="majorHAnsi" w:cstheme="majorHAnsi"/>
          <w:b w:val="0"/>
          <w:bCs/>
          <w:color w:val="auto"/>
          <w:sz w:val="24"/>
          <w:szCs w:val="24"/>
        </w:rPr>
      </w:pPr>
      <w:r w:rsidRPr="002220B4">
        <w:rPr>
          <w:rFonts w:asciiTheme="majorHAnsi" w:hAnsiTheme="majorHAnsi" w:cstheme="majorHAnsi"/>
          <w:b w:val="0"/>
          <w:bCs/>
          <w:color w:val="auto"/>
          <w:sz w:val="24"/>
          <w:szCs w:val="24"/>
        </w:rPr>
        <w:t>Πολύ δημοφιλή</w:t>
      </w:r>
      <w:r>
        <w:rPr>
          <w:rFonts w:asciiTheme="majorHAnsi" w:hAnsiTheme="majorHAnsi" w:cstheme="majorHAnsi"/>
          <w:b w:val="0"/>
          <w:bCs/>
          <w:color w:val="auto"/>
          <w:sz w:val="24"/>
          <w:szCs w:val="24"/>
        </w:rPr>
        <w:t xml:space="preserve"> επίσης</w:t>
      </w:r>
      <w:r w:rsidRPr="002220B4">
        <w:rPr>
          <w:rFonts w:asciiTheme="majorHAnsi" w:hAnsiTheme="majorHAnsi" w:cstheme="majorHAnsi"/>
          <w:b w:val="0"/>
          <w:bCs/>
          <w:color w:val="auto"/>
          <w:sz w:val="24"/>
          <w:szCs w:val="24"/>
        </w:rPr>
        <w:t xml:space="preserve"> είναι </w:t>
      </w:r>
      <w:r>
        <w:rPr>
          <w:rFonts w:asciiTheme="majorHAnsi" w:hAnsiTheme="majorHAnsi" w:cstheme="majorHAnsi"/>
          <w:b w:val="0"/>
          <w:bCs/>
          <w:color w:val="auto"/>
          <w:sz w:val="24"/>
          <w:szCs w:val="24"/>
        </w:rPr>
        <w:t xml:space="preserve">και </w:t>
      </w:r>
      <w:r w:rsidRPr="002220B4">
        <w:rPr>
          <w:rFonts w:asciiTheme="majorHAnsi" w:hAnsiTheme="majorHAnsi" w:cstheme="majorHAnsi"/>
          <w:b w:val="0"/>
          <w:bCs/>
          <w:color w:val="auto"/>
          <w:sz w:val="24"/>
          <w:szCs w:val="24"/>
        </w:rPr>
        <w:t>τα ιστολόγια</w:t>
      </w:r>
      <w:r>
        <w:rPr>
          <w:rFonts w:asciiTheme="majorHAnsi" w:hAnsiTheme="majorHAnsi" w:cstheme="majorHAnsi"/>
          <w:b w:val="0"/>
          <w:bCs/>
          <w:color w:val="auto"/>
          <w:sz w:val="24"/>
          <w:szCs w:val="24"/>
        </w:rPr>
        <w:t>.</w:t>
      </w:r>
      <w:r w:rsidRPr="002220B4">
        <w:rPr>
          <w:rFonts w:asciiTheme="majorHAnsi" w:hAnsiTheme="majorHAnsi" w:cstheme="majorHAnsi"/>
          <w:b w:val="0"/>
          <w:bCs/>
          <w:color w:val="auto"/>
          <w:sz w:val="24"/>
          <w:szCs w:val="24"/>
        </w:rPr>
        <w:t xml:space="preserve"> </w:t>
      </w:r>
      <w:r>
        <w:rPr>
          <w:rFonts w:asciiTheme="majorHAnsi" w:hAnsiTheme="majorHAnsi" w:cstheme="majorHAnsi"/>
          <w:b w:val="0"/>
          <w:bCs/>
          <w:color w:val="auto"/>
          <w:sz w:val="24"/>
          <w:szCs w:val="24"/>
        </w:rPr>
        <w:t>Ε</w:t>
      </w:r>
      <w:r w:rsidRPr="002220B4">
        <w:rPr>
          <w:rFonts w:asciiTheme="majorHAnsi" w:hAnsiTheme="majorHAnsi" w:cstheme="majorHAnsi"/>
          <w:b w:val="0"/>
          <w:bCs/>
          <w:color w:val="auto"/>
          <w:sz w:val="24"/>
          <w:szCs w:val="24"/>
        </w:rPr>
        <w:t>άν οι εκπαιδευτικοί χρησιμοποιούν ιστολόγια που βασίζονται στην τάξη μπορούν να μοιράζονται πληροφορίες, εργασίες</w:t>
      </w:r>
      <w:r>
        <w:rPr>
          <w:rFonts w:asciiTheme="majorHAnsi" w:hAnsiTheme="majorHAnsi" w:cstheme="majorHAnsi"/>
          <w:b w:val="0"/>
          <w:bCs/>
          <w:color w:val="auto"/>
          <w:sz w:val="24"/>
          <w:szCs w:val="24"/>
        </w:rPr>
        <w:t xml:space="preserve"> και</w:t>
      </w:r>
      <w:r w:rsidRPr="002220B4">
        <w:rPr>
          <w:rFonts w:asciiTheme="majorHAnsi" w:hAnsiTheme="majorHAnsi" w:cstheme="majorHAnsi"/>
          <w:b w:val="0"/>
          <w:bCs/>
          <w:color w:val="auto"/>
          <w:sz w:val="24"/>
          <w:szCs w:val="24"/>
        </w:rPr>
        <w:t xml:space="preserve"> έργα.</w:t>
      </w:r>
    </w:p>
    <w:p w14:paraId="2915DC41" w14:textId="77777777" w:rsidR="00B84822" w:rsidRPr="002220B4" w:rsidRDefault="00B84822" w:rsidP="002C09B6">
      <w:pPr>
        <w:jc w:val="both"/>
        <w:rPr>
          <w:rFonts w:asciiTheme="majorHAnsi" w:hAnsiTheme="majorHAnsi" w:cstheme="majorHAnsi"/>
          <w:b w:val="0"/>
          <w:bCs/>
          <w:color w:val="auto"/>
          <w:sz w:val="24"/>
          <w:szCs w:val="24"/>
        </w:rPr>
      </w:pPr>
    </w:p>
    <w:p w14:paraId="51DB6988" w14:textId="77777777" w:rsidR="002C09B6" w:rsidRDefault="002220B4" w:rsidP="002C09B6">
      <w:pPr>
        <w:jc w:val="both"/>
      </w:pPr>
      <w:r w:rsidRPr="002220B4">
        <w:rPr>
          <w:rFonts w:asciiTheme="majorHAnsi" w:hAnsiTheme="majorHAnsi" w:cstheme="majorHAnsi"/>
          <w:b w:val="0"/>
          <w:bCs/>
          <w:color w:val="auto"/>
          <w:sz w:val="24"/>
          <w:szCs w:val="24"/>
        </w:rPr>
        <w:t xml:space="preserve">Ο γενικός στόχος μπορεί να συζητηθεί </w:t>
      </w:r>
      <w:r>
        <w:rPr>
          <w:rFonts w:asciiTheme="majorHAnsi" w:hAnsiTheme="majorHAnsi" w:cstheme="majorHAnsi"/>
          <w:b w:val="0"/>
          <w:bCs/>
          <w:color w:val="auto"/>
          <w:sz w:val="24"/>
          <w:szCs w:val="24"/>
        </w:rPr>
        <w:t>γύρω από</w:t>
      </w:r>
      <w:r w:rsidRPr="002220B4">
        <w:rPr>
          <w:rFonts w:asciiTheme="majorHAnsi" w:hAnsiTheme="majorHAnsi" w:cstheme="majorHAnsi"/>
          <w:b w:val="0"/>
          <w:bCs/>
          <w:color w:val="auto"/>
          <w:sz w:val="24"/>
          <w:szCs w:val="24"/>
        </w:rPr>
        <w:t xml:space="preserve"> ένα θέμα ή ερώτηση που </w:t>
      </w:r>
      <w:r>
        <w:rPr>
          <w:rFonts w:asciiTheme="majorHAnsi" w:hAnsiTheme="majorHAnsi" w:cstheme="majorHAnsi"/>
          <w:b w:val="0"/>
          <w:bCs/>
          <w:color w:val="auto"/>
          <w:sz w:val="24"/>
          <w:szCs w:val="24"/>
        </w:rPr>
        <w:t>τίθεται</w:t>
      </w:r>
      <w:r w:rsidRPr="002220B4">
        <w:rPr>
          <w:rFonts w:asciiTheme="majorHAnsi" w:hAnsiTheme="majorHAnsi" w:cstheme="majorHAnsi"/>
          <w:b w:val="0"/>
          <w:bCs/>
          <w:color w:val="auto"/>
          <w:sz w:val="24"/>
          <w:szCs w:val="24"/>
        </w:rPr>
        <w:t xml:space="preserve"> από </w:t>
      </w:r>
      <w:r>
        <w:rPr>
          <w:rFonts w:asciiTheme="majorHAnsi" w:hAnsiTheme="majorHAnsi" w:cstheme="majorHAnsi"/>
          <w:b w:val="0"/>
          <w:bCs/>
          <w:color w:val="auto"/>
          <w:sz w:val="24"/>
          <w:szCs w:val="24"/>
        </w:rPr>
        <w:t xml:space="preserve">το </w:t>
      </w:r>
      <w:r w:rsidRPr="002220B4">
        <w:rPr>
          <w:rFonts w:asciiTheme="majorHAnsi" w:hAnsiTheme="majorHAnsi" w:cstheme="majorHAnsi"/>
          <w:b w:val="0"/>
          <w:bCs/>
          <w:color w:val="auto"/>
          <w:sz w:val="24"/>
          <w:szCs w:val="24"/>
        </w:rPr>
        <w:t xml:space="preserve">δάσκαλο. Τα ιστολόγια μπορούν να ενημερώσουν για το περιεχόμενο του μαθήματος, για να </w:t>
      </w:r>
      <w:r w:rsidR="002C09B6">
        <w:rPr>
          <w:rFonts w:asciiTheme="majorHAnsi" w:hAnsiTheme="majorHAnsi" w:cstheme="majorHAnsi"/>
          <w:b w:val="0"/>
          <w:bCs/>
          <w:color w:val="auto"/>
          <w:sz w:val="24"/>
          <w:szCs w:val="24"/>
        </w:rPr>
        <w:t>διεγείρουν και να αυξήσουν το</w:t>
      </w:r>
      <w:r w:rsidRPr="002220B4">
        <w:rPr>
          <w:rFonts w:asciiTheme="majorHAnsi" w:hAnsiTheme="majorHAnsi" w:cstheme="majorHAnsi"/>
          <w:b w:val="0"/>
          <w:bCs/>
          <w:color w:val="auto"/>
          <w:sz w:val="24"/>
          <w:szCs w:val="24"/>
        </w:rPr>
        <w:t xml:space="preserve"> ενδιαφέρον για μελλοντικά μαθήματα.</w:t>
      </w:r>
      <w:r w:rsidR="002C09B6" w:rsidRPr="002C09B6">
        <w:t xml:space="preserve"> </w:t>
      </w:r>
    </w:p>
    <w:p w14:paraId="5B065C54" w14:textId="0134F01C" w:rsidR="002220B4" w:rsidRPr="002220B4" w:rsidRDefault="002C09B6" w:rsidP="002C09B6">
      <w:pPr>
        <w:jc w:val="both"/>
        <w:rPr>
          <w:rFonts w:asciiTheme="majorHAnsi" w:hAnsiTheme="majorHAnsi" w:cstheme="majorHAnsi"/>
          <w:b w:val="0"/>
          <w:bCs/>
          <w:color w:val="auto"/>
          <w:sz w:val="24"/>
          <w:szCs w:val="24"/>
        </w:rPr>
      </w:pPr>
      <w:r w:rsidRPr="002C09B6">
        <w:rPr>
          <w:rFonts w:asciiTheme="majorHAnsi" w:hAnsiTheme="majorHAnsi" w:cstheme="majorHAnsi"/>
          <w:b w:val="0"/>
          <w:bCs/>
          <w:color w:val="auto"/>
          <w:sz w:val="24"/>
          <w:szCs w:val="24"/>
        </w:rPr>
        <w:t xml:space="preserve">Μια άλλη επιλογή είναι να </w:t>
      </w:r>
      <w:r>
        <w:rPr>
          <w:rFonts w:asciiTheme="majorHAnsi" w:hAnsiTheme="majorHAnsi" w:cstheme="majorHAnsi"/>
          <w:b w:val="0"/>
          <w:bCs/>
          <w:color w:val="auto"/>
          <w:sz w:val="24"/>
          <w:szCs w:val="24"/>
        </w:rPr>
        <w:t>ανακαλύψουν οι εκπαιδευτικοί</w:t>
      </w:r>
      <w:r w:rsidRPr="002C09B6">
        <w:rPr>
          <w:rFonts w:asciiTheme="majorHAnsi" w:hAnsiTheme="majorHAnsi" w:cstheme="majorHAnsi"/>
          <w:b w:val="0"/>
          <w:bCs/>
          <w:color w:val="auto"/>
          <w:sz w:val="24"/>
          <w:szCs w:val="24"/>
        </w:rPr>
        <w:t xml:space="preserve">, τι γνωρίζουν </w:t>
      </w:r>
      <w:r>
        <w:rPr>
          <w:rFonts w:asciiTheme="majorHAnsi" w:hAnsiTheme="majorHAnsi" w:cstheme="majorHAnsi"/>
          <w:b w:val="0"/>
          <w:bCs/>
          <w:color w:val="auto"/>
          <w:sz w:val="24"/>
          <w:szCs w:val="24"/>
        </w:rPr>
        <w:t xml:space="preserve">ήδη </w:t>
      </w:r>
      <w:r w:rsidRPr="002C09B6">
        <w:rPr>
          <w:rFonts w:asciiTheme="majorHAnsi" w:hAnsiTheme="majorHAnsi" w:cstheme="majorHAnsi"/>
          <w:b w:val="0"/>
          <w:bCs/>
          <w:color w:val="auto"/>
          <w:sz w:val="24"/>
          <w:szCs w:val="24"/>
        </w:rPr>
        <w:t>οι μαθητές.</w:t>
      </w:r>
    </w:p>
    <w:p w14:paraId="5812D4BA" w14:textId="55FC3438" w:rsidR="00B84822" w:rsidRPr="002C09B6" w:rsidRDefault="00B84822" w:rsidP="002C09B6">
      <w:pPr>
        <w:jc w:val="both"/>
        <w:rPr>
          <w:rFonts w:asciiTheme="majorHAnsi" w:hAnsiTheme="majorHAnsi" w:cstheme="majorHAnsi"/>
          <w:b w:val="0"/>
          <w:bCs/>
          <w:color w:val="auto"/>
          <w:sz w:val="24"/>
          <w:szCs w:val="24"/>
        </w:rPr>
      </w:pPr>
      <w:r w:rsidRPr="002C09B6">
        <w:rPr>
          <w:rFonts w:asciiTheme="majorHAnsi" w:hAnsiTheme="majorHAnsi" w:cstheme="majorHAnsi"/>
          <w:b w:val="0"/>
          <w:bCs/>
          <w:color w:val="auto"/>
          <w:sz w:val="24"/>
          <w:szCs w:val="24"/>
        </w:rPr>
        <w:t xml:space="preserve"> </w:t>
      </w:r>
    </w:p>
    <w:p w14:paraId="563EABB7" w14:textId="77777777" w:rsidR="00B84822" w:rsidRPr="002C09B6" w:rsidRDefault="00B84822" w:rsidP="002C09B6">
      <w:pPr>
        <w:jc w:val="both"/>
        <w:rPr>
          <w:rFonts w:asciiTheme="majorHAnsi" w:hAnsiTheme="majorHAnsi" w:cstheme="majorHAnsi"/>
          <w:b w:val="0"/>
          <w:bCs/>
          <w:color w:val="auto"/>
          <w:sz w:val="24"/>
          <w:szCs w:val="24"/>
        </w:rPr>
      </w:pPr>
    </w:p>
    <w:p w14:paraId="6577DAB4" w14:textId="1D39D57E" w:rsidR="00B84822" w:rsidRPr="002C09B6" w:rsidRDefault="002C09B6" w:rsidP="002C09B6">
      <w:pPr>
        <w:jc w:val="both"/>
        <w:rPr>
          <w:rFonts w:asciiTheme="majorHAnsi" w:hAnsiTheme="majorHAnsi" w:cstheme="majorHAnsi"/>
          <w:b w:val="0"/>
          <w:bCs/>
          <w:color w:val="auto"/>
          <w:sz w:val="24"/>
          <w:szCs w:val="24"/>
        </w:rPr>
      </w:pPr>
      <w:r w:rsidRPr="002C09B6">
        <w:rPr>
          <w:rFonts w:asciiTheme="majorHAnsi" w:hAnsiTheme="majorHAnsi" w:cstheme="majorHAnsi"/>
          <w:b w:val="0"/>
          <w:bCs/>
          <w:color w:val="auto"/>
          <w:sz w:val="24"/>
          <w:szCs w:val="24"/>
        </w:rPr>
        <w:t>Η χρήση ιστολογίων μπορεί να παρέχει στους μαθητές σχόλια από συμμαθητές ή / και καθηγητές</w:t>
      </w:r>
      <w:r>
        <w:rPr>
          <w:rFonts w:asciiTheme="majorHAnsi" w:hAnsiTheme="majorHAnsi" w:cstheme="majorHAnsi"/>
          <w:b w:val="0"/>
          <w:bCs/>
          <w:color w:val="auto"/>
          <w:sz w:val="24"/>
          <w:szCs w:val="24"/>
        </w:rPr>
        <w:t>.</w:t>
      </w:r>
    </w:p>
    <w:p w14:paraId="37000A14" w14:textId="3480BC84" w:rsidR="00B549A7" w:rsidRPr="002C09B6" w:rsidRDefault="002C09B6" w:rsidP="002C09B6">
      <w:pPr>
        <w:jc w:val="both"/>
        <w:rPr>
          <w:rFonts w:asciiTheme="majorHAnsi" w:hAnsiTheme="majorHAnsi" w:cstheme="majorHAnsi"/>
          <w:b w:val="0"/>
          <w:bCs/>
          <w:color w:val="auto"/>
          <w:sz w:val="24"/>
          <w:szCs w:val="24"/>
        </w:rPr>
      </w:pPr>
      <w:r>
        <w:rPr>
          <w:rFonts w:asciiTheme="majorHAnsi" w:hAnsiTheme="majorHAnsi" w:cstheme="majorHAnsi"/>
          <w:b w:val="0"/>
          <w:bCs/>
          <w:color w:val="auto"/>
          <w:sz w:val="24"/>
          <w:szCs w:val="24"/>
        </w:rPr>
        <w:t>Για τους εκπαιδευόμενους</w:t>
      </w:r>
      <w:r w:rsidR="00B84822" w:rsidRPr="002C09B6">
        <w:rPr>
          <w:rFonts w:asciiTheme="majorHAnsi" w:hAnsiTheme="majorHAnsi" w:cstheme="majorHAnsi"/>
          <w:b w:val="0"/>
          <w:bCs/>
          <w:color w:val="auto"/>
          <w:sz w:val="24"/>
          <w:szCs w:val="24"/>
        </w:rPr>
        <w:t xml:space="preserve">: </w:t>
      </w:r>
      <w:r>
        <w:rPr>
          <w:rFonts w:asciiTheme="majorHAnsi" w:hAnsiTheme="majorHAnsi" w:cstheme="majorHAnsi"/>
          <w:b w:val="0"/>
          <w:bCs/>
          <w:color w:val="auto"/>
          <w:sz w:val="24"/>
          <w:szCs w:val="24"/>
        </w:rPr>
        <w:t>μάθηση με άτομα ίδιου γνωστικού επιπέδου</w:t>
      </w:r>
      <w:r w:rsidR="00B84822" w:rsidRPr="002C09B6">
        <w:rPr>
          <w:rFonts w:asciiTheme="majorHAnsi" w:hAnsiTheme="majorHAnsi" w:cstheme="majorHAnsi"/>
          <w:b w:val="0"/>
          <w:bCs/>
          <w:color w:val="auto"/>
          <w:sz w:val="24"/>
          <w:szCs w:val="24"/>
        </w:rPr>
        <w:t>.</w:t>
      </w:r>
    </w:p>
    <w:p w14:paraId="4614A7B8" w14:textId="21731716" w:rsidR="00B84822" w:rsidRPr="002C09B6" w:rsidRDefault="00B84822" w:rsidP="00B84822">
      <w:pPr>
        <w:rPr>
          <w:rFonts w:ascii="Arial" w:hAnsi="Arial" w:cs="Arial"/>
          <w:b w:val="0"/>
          <w:color w:val="auto"/>
          <w:sz w:val="24"/>
          <w:szCs w:val="24"/>
        </w:rPr>
      </w:pPr>
    </w:p>
    <w:p w14:paraId="57496748" w14:textId="77777777" w:rsidR="00B84822" w:rsidRPr="002C09B6" w:rsidRDefault="00B84822" w:rsidP="00B84822">
      <w:pPr>
        <w:rPr>
          <w:rFonts w:ascii="Arial" w:hAnsi="Arial" w:cs="Arial"/>
          <w:b w:val="0"/>
          <w:color w:val="auto"/>
          <w:sz w:val="24"/>
          <w:szCs w:val="24"/>
        </w:rPr>
      </w:pPr>
    </w:p>
    <w:p w14:paraId="75925691" w14:textId="6FBE371E" w:rsidR="00B549A7" w:rsidRPr="002C09B6" w:rsidRDefault="00B549A7" w:rsidP="00B549A7">
      <w:pPr>
        <w:rPr>
          <w:rFonts w:ascii="Arial" w:hAnsi="Arial" w:cs="Arial"/>
          <w:b w:val="0"/>
          <w:color w:val="auto"/>
          <w:sz w:val="24"/>
          <w:szCs w:val="24"/>
        </w:rPr>
      </w:pPr>
    </w:p>
    <w:p w14:paraId="6F556352" w14:textId="39D03082" w:rsidR="00F738EF" w:rsidRPr="002C09B6" w:rsidRDefault="00F738EF" w:rsidP="00B549A7">
      <w:pPr>
        <w:rPr>
          <w:rFonts w:ascii="Arial" w:hAnsi="Arial" w:cs="Arial"/>
          <w:b w:val="0"/>
          <w:color w:val="auto"/>
          <w:sz w:val="24"/>
          <w:szCs w:val="24"/>
        </w:rPr>
      </w:pPr>
    </w:p>
    <w:p w14:paraId="02E1BE7A" w14:textId="2954FA3B" w:rsidR="00F738EF" w:rsidRPr="002C09B6" w:rsidRDefault="00F738EF" w:rsidP="00B549A7">
      <w:pPr>
        <w:rPr>
          <w:rFonts w:ascii="Arial" w:hAnsi="Arial" w:cs="Arial"/>
          <w:b w:val="0"/>
          <w:color w:val="auto"/>
          <w:sz w:val="24"/>
          <w:szCs w:val="24"/>
        </w:rPr>
      </w:pPr>
    </w:p>
    <w:p w14:paraId="3C106DD9" w14:textId="5D52E217" w:rsidR="00F738EF" w:rsidRPr="002C09B6" w:rsidRDefault="00F738EF" w:rsidP="00B549A7">
      <w:pPr>
        <w:rPr>
          <w:rFonts w:ascii="Arial" w:hAnsi="Arial" w:cs="Arial"/>
          <w:b w:val="0"/>
          <w:color w:val="auto"/>
          <w:sz w:val="24"/>
          <w:szCs w:val="24"/>
        </w:rPr>
      </w:pPr>
    </w:p>
    <w:p w14:paraId="4FB87867" w14:textId="72EFDE68" w:rsidR="00F738EF" w:rsidRPr="002C09B6" w:rsidRDefault="00F738EF" w:rsidP="00B549A7">
      <w:pPr>
        <w:rPr>
          <w:rFonts w:ascii="Arial" w:hAnsi="Arial" w:cs="Arial"/>
          <w:b w:val="0"/>
          <w:color w:val="auto"/>
          <w:sz w:val="24"/>
          <w:szCs w:val="24"/>
        </w:rPr>
      </w:pPr>
    </w:p>
    <w:p w14:paraId="7734378F" w14:textId="29446BDA" w:rsidR="00F738EF" w:rsidRPr="002C09B6" w:rsidRDefault="00F738EF" w:rsidP="00B549A7">
      <w:pPr>
        <w:rPr>
          <w:rFonts w:ascii="Arial" w:hAnsi="Arial" w:cs="Arial"/>
          <w:b w:val="0"/>
          <w:color w:val="auto"/>
          <w:sz w:val="24"/>
          <w:szCs w:val="24"/>
        </w:rPr>
      </w:pPr>
    </w:p>
    <w:p w14:paraId="40EA4A42" w14:textId="772FAB6D" w:rsidR="00F738EF" w:rsidRPr="002C09B6" w:rsidRDefault="00F738EF" w:rsidP="00B549A7">
      <w:pPr>
        <w:rPr>
          <w:rFonts w:ascii="Arial" w:hAnsi="Arial" w:cs="Arial"/>
          <w:b w:val="0"/>
          <w:color w:val="auto"/>
          <w:sz w:val="24"/>
          <w:szCs w:val="24"/>
        </w:rPr>
      </w:pPr>
    </w:p>
    <w:p w14:paraId="7AD0728D" w14:textId="29C7721A" w:rsidR="00F738EF" w:rsidRPr="002C09B6" w:rsidRDefault="00F738EF" w:rsidP="00B549A7">
      <w:pPr>
        <w:rPr>
          <w:rFonts w:ascii="Arial" w:hAnsi="Arial" w:cs="Arial"/>
          <w:b w:val="0"/>
          <w:color w:val="auto"/>
          <w:sz w:val="24"/>
          <w:szCs w:val="24"/>
        </w:rPr>
      </w:pPr>
    </w:p>
    <w:p w14:paraId="6371120E" w14:textId="03CE8F49" w:rsidR="00F738EF" w:rsidRPr="002C09B6" w:rsidRDefault="00F738EF" w:rsidP="00B549A7">
      <w:pPr>
        <w:rPr>
          <w:rFonts w:ascii="Arial" w:hAnsi="Arial" w:cs="Arial"/>
          <w:b w:val="0"/>
          <w:color w:val="auto"/>
          <w:sz w:val="24"/>
          <w:szCs w:val="24"/>
        </w:rPr>
      </w:pPr>
    </w:p>
    <w:p w14:paraId="265BA216" w14:textId="2465F32C" w:rsidR="00F738EF" w:rsidRPr="002C09B6" w:rsidRDefault="00F738EF" w:rsidP="00B549A7">
      <w:pPr>
        <w:rPr>
          <w:rFonts w:ascii="Arial" w:hAnsi="Arial" w:cs="Arial"/>
          <w:b w:val="0"/>
          <w:color w:val="auto"/>
          <w:sz w:val="24"/>
          <w:szCs w:val="24"/>
        </w:rPr>
      </w:pPr>
    </w:p>
    <w:p w14:paraId="762E95E7" w14:textId="7439C496" w:rsidR="00F738EF" w:rsidRPr="002C09B6" w:rsidRDefault="00F738EF" w:rsidP="00B549A7">
      <w:pPr>
        <w:rPr>
          <w:rFonts w:ascii="Arial" w:hAnsi="Arial" w:cs="Arial"/>
          <w:b w:val="0"/>
          <w:color w:val="auto"/>
          <w:sz w:val="24"/>
          <w:szCs w:val="24"/>
        </w:rPr>
      </w:pPr>
    </w:p>
    <w:p w14:paraId="6737B07E" w14:textId="5E7AB14E" w:rsidR="00F738EF" w:rsidRPr="002C09B6" w:rsidRDefault="00F738EF" w:rsidP="00B549A7">
      <w:pPr>
        <w:rPr>
          <w:rFonts w:ascii="Arial" w:hAnsi="Arial" w:cs="Arial"/>
          <w:b w:val="0"/>
          <w:color w:val="auto"/>
          <w:sz w:val="24"/>
          <w:szCs w:val="24"/>
        </w:rPr>
      </w:pPr>
    </w:p>
    <w:p w14:paraId="23F0EDE1" w14:textId="6CE2A3D5" w:rsidR="00F738EF" w:rsidRPr="002C09B6" w:rsidRDefault="00F738EF" w:rsidP="00B549A7">
      <w:pPr>
        <w:rPr>
          <w:rFonts w:ascii="Arial" w:hAnsi="Arial" w:cs="Arial"/>
          <w:b w:val="0"/>
          <w:color w:val="auto"/>
          <w:sz w:val="24"/>
          <w:szCs w:val="24"/>
        </w:rPr>
      </w:pPr>
    </w:p>
    <w:p w14:paraId="4DB40D14" w14:textId="0F6684EC" w:rsidR="00F738EF" w:rsidRPr="002C09B6" w:rsidRDefault="00F738EF" w:rsidP="00B549A7">
      <w:pPr>
        <w:rPr>
          <w:rFonts w:ascii="Arial" w:hAnsi="Arial" w:cs="Arial"/>
          <w:b w:val="0"/>
          <w:color w:val="auto"/>
          <w:sz w:val="24"/>
          <w:szCs w:val="24"/>
        </w:rPr>
      </w:pPr>
    </w:p>
    <w:p w14:paraId="6B05FE3D" w14:textId="5FF76651" w:rsidR="00F738EF" w:rsidRPr="002C09B6" w:rsidRDefault="00F738EF" w:rsidP="00B549A7">
      <w:pPr>
        <w:rPr>
          <w:rFonts w:ascii="Arial" w:hAnsi="Arial" w:cs="Arial"/>
          <w:b w:val="0"/>
          <w:color w:val="auto"/>
          <w:sz w:val="24"/>
          <w:szCs w:val="24"/>
        </w:rPr>
      </w:pPr>
    </w:p>
    <w:p w14:paraId="311D0A84" w14:textId="422942AB" w:rsidR="00F738EF" w:rsidRPr="002C09B6" w:rsidRDefault="00F738EF" w:rsidP="00B549A7">
      <w:pPr>
        <w:rPr>
          <w:rFonts w:ascii="Arial" w:hAnsi="Arial" w:cs="Arial"/>
          <w:b w:val="0"/>
          <w:color w:val="auto"/>
          <w:sz w:val="24"/>
          <w:szCs w:val="24"/>
        </w:rPr>
      </w:pPr>
    </w:p>
    <w:p w14:paraId="43EF765C" w14:textId="549C71E6" w:rsidR="00F738EF" w:rsidRPr="002C09B6" w:rsidRDefault="00F738EF" w:rsidP="00B549A7">
      <w:pPr>
        <w:rPr>
          <w:rFonts w:ascii="Arial" w:hAnsi="Arial" w:cs="Arial"/>
          <w:b w:val="0"/>
          <w:color w:val="auto"/>
          <w:sz w:val="24"/>
          <w:szCs w:val="24"/>
        </w:rPr>
      </w:pPr>
    </w:p>
    <w:p w14:paraId="10CA7387" w14:textId="41BEB5E5" w:rsidR="00F738EF" w:rsidRPr="002C09B6" w:rsidRDefault="00F738EF" w:rsidP="00B549A7">
      <w:pPr>
        <w:rPr>
          <w:rFonts w:ascii="Arial" w:hAnsi="Arial" w:cs="Arial"/>
          <w:b w:val="0"/>
          <w:color w:val="auto"/>
          <w:sz w:val="24"/>
          <w:szCs w:val="24"/>
        </w:rPr>
      </w:pPr>
    </w:p>
    <w:p w14:paraId="4C54E057" w14:textId="6F2F54C0" w:rsidR="00F738EF" w:rsidRPr="002C09B6" w:rsidRDefault="00F738EF" w:rsidP="00B549A7">
      <w:pPr>
        <w:rPr>
          <w:rFonts w:ascii="Arial" w:hAnsi="Arial" w:cs="Arial"/>
          <w:b w:val="0"/>
          <w:color w:val="auto"/>
          <w:sz w:val="24"/>
          <w:szCs w:val="24"/>
        </w:rPr>
      </w:pPr>
    </w:p>
    <w:p w14:paraId="05D34037" w14:textId="14533834" w:rsidR="00F738EF" w:rsidRPr="002C09B6" w:rsidRDefault="00F738EF" w:rsidP="00B549A7">
      <w:pPr>
        <w:rPr>
          <w:rFonts w:ascii="Arial" w:hAnsi="Arial" w:cs="Arial"/>
          <w:b w:val="0"/>
          <w:color w:val="auto"/>
          <w:sz w:val="24"/>
          <w:szCs w:val="24"/>
        </w:rPr>
      </w:pPr>
    </w:p>
    <w:p w14:paraId="579FDB89" w14:textId="2AB5FCE6" w:rsidR="00F738EF" w:rsidRPr="002C09B6" w:rsidRDefault="00F738EF" w:rsidP="00B549A7">
      <w:pPr>
        <w:rPr>
          <w:rFonts w:ascii="Arial" w:hAnsi="Arial" w:cs="Arial"/>
          <w:b w:val="0"/>
          <w:color w:val="auto"/>
          <w:sz w:val="24"/>
          <w:szCs w:val="24"/>
        </w:rPr>
      </w:pPr>
    </w:p>
    <w:p w14:paraId="22B3CD23" w14:textId="66D1796D" w:rsidR="00F738EF" w:rsidRPr="002C09B6" w:rsidRDefault="00F738EF" w:rsidP="00B549A7">
      <w:pPr>
        <w:rPr>
          <w:rFonts w:ascii="Arial" w:hAnsi="Arial" w:cs="Arial"/>
          <w:b w:val="0"/>
          <w:color w:val="auto"/>
          <w:sz w:val="24"/>
          <w:szCs w:val="24"/>
        </w:rPr>
      </w:pPr>
    </w:p>
    <w:p w14:paraId="0D2C2FE7" w14:textId="73367A92" w:rsidR="00F738EF" w:rsidRPr="002C09B6" w:rsidRDefault="00F738EF" w:rsidP="00B549A7">
      <w:pPr>
        <w:rPr>
          <w:rFonts w:ascii="Arial" w:hAnsi="Arial" w:cs="Arial"/>
          <w:b w:val="0"/>
          <w:color w:val="auto"/>
          <w:sz w:val="24"/>
          <w:szCs w:val="24"/>
        </w:rPr>
      </w:pPr>
    </w:p>
    <w:p w14:paraId="0C092216" w14:textId="3176CF7E" w:rsidR="00F738EF" w:rsidRPr="002C09B6" w:rsidRDefault="00F738EF" w:rsidP="00B549A7">
      <w:pPr>
        <w:rPr>
          <w:rFonts w:ascii="Arial" w:hAnsi="Arial" w:cs="Arial"/>
          <w:b w:val="0"/>
          <w:color w:val="auto"/>
          <w:sz w:val="24"/>
          <w:szCs w:val="24"/>
        </w:rPr>
      </w:pPr>
    </w:p>
    <w:p w14:paraId="3602D9A2" w14:textId="2663F2EC" w:rsidR="001C195D" w:rsidRPr="002C09B6" w:rsidRDefault="001C195D" w:rsidP="00B549A7">
      <w:pPr>
        <w:rPr>
          <w:rFonts w:ascii="Arial" w:hAnsi="Arial" w:cs="Arial"/>
          <w:b w:val="0"/>
          <w:color w:val="auto"/>
          <w:sz w:val="24"/>
          <w:szCs w:val="24"/>
        </w:rPr>
      </w:pPr>
    </w:p>
    <w:p w14:paraId="636AFDC1" w14:textId="77777777" w:rsidR="001C195D" w:rsidRPr="002C09B6" w:rsidRDefault="001C195D" w:rsidP="00B549A7">
      <w:pPr>
        <w:rPr>
          <w:rFonts w:ascii="Arial" w:hAnsi="Arial" w:cs="Arial"/>
          <w:b w:val="0"/>
          <w:color w:val="auto"/>
          <w:sz w:val="24"/>
          <w:szCs w:val="24"/>
        </w:rPr>
      </w:pPr>
    </w:p>
    <w:p w14:paraId="602D9555" w14:textId="77777777" w:rsidR="00F738EF" w:rsidRPr="002C09B6" w:rsidRDefault="00F738EF" w:rsidP="00B549A7">
      <w:pPr>
        <w:rPr>
          <w:rFonts w:ascii="Arial" w:hAnsi="Arial" w:cs="Arial"/>
          <w:b w:val="0"/>
          <w:color w:val="auto"/>
          <w:sz w:val="24"/>
          <w:szCs w:val="24"/>
        </w:rPr>
      </w:pPr>
    </w:p>
    <w:p w14:paraId="5242C017" w14:textId="41E788E9" w:rsidR="00B549A7" w:rsidRDefault="00B84822" w:rsidP="00B549A7">
      <w:pPr>
        <w:pStyle w:val="Heading2"/>
        <w:rPr>
          <w:lang w:val="it-IT"/>
        </w:rPr>
      </w:pPr>
      <w:bookmarkStart w:id="19" w:name="_Toc59098515"/>
      <w:r>
        <w:rPr>
          <w:lang w:val="it-IT"/>
        </w:rPr>
        <w:lastRenderedPageBreak/>
        <w:t xml:space="preserve">3.3 </w:t>
      </w:r>
      <w:r w:rsidR="00B549A7" w:rsidRPr="00783CC3">
        <w:t xml:space="preserve"> </w:t>
      </w:r>
      <w:r w:rsidRPr="00B84822">
        <w:rPr>
          <w:lang w:val="it-IT"/>
        </w:rPr>
        <w:t>Tumblr</w:t>
      </w:r>
      <w:bookmarkEnd w:id="19"/>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B84822" w:rsidRPr="002C09B6" w14:paraId="01702EB0"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EBFEF08" w14:textId="10751EB8" w:rsidR="00B84822" w:rsidRPr="009009D4" w:rsidRDefault="002C09B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441F566" w14:textId="08D36B26" w:rsidR="00B84822" w:rsidRPr="002C09B6" w:rsidRDefault="002C09B6" w:rsidP="00784893">
            <w:pPr>
              <w:spacing w:line="240" w:lineRule="auto"/>
              <w:rPr>
                <w:rFonts w:ascii="Times New Roman" w:eastAsia="Times New Roman" w:hAnsi="Times New Roman" w:cs="Times New Roman"/>
                <w:sz w:val="24"/>
                <w:szCs w:val="24"/>
                <w:lang w:eastAsia="it-IT"/>
              </w:rPr>
            </w:pPr>
            <w:proofErr w:type="spellStart"/>
            <w:r>
              <w:rPr>
                <w:rFonts w:ascii="Times New Roman" w:eastAsia="Times New Roman" w:hAnsi="Times New Roman" w:cs="Times New Roman"/>
                <w:sz w:val="24"/>
                <w:szCs w:val="24"/>
                <w:lang w:eastAsia="it-IT"/>
              </w:rPr>
              <w:t>Μικρο-ιστολ</w:t>
            </w:r>
            <w:r w:rsidR="00C63C1D">
              <w:rPr>
                <w:rFonts w:ascii="Times New Roman" w:eastAsia="Times New Roman" w:hAnsi="Times New Roman" w:cs="Times New Roman"/>
                <w:sz w:val="24"/>
                <w:szCs w:val="24"/>
                <w:lang w:eastAsia="it-IT"/>
              </w:rPr>
              <w:t>ό</w:t>
            </w:r>
            <w:r>
              <w:rPr>
                <w:rFonts w:ascii="Times New Roman" w:eastAsia="Times New Roman" w:hAnsi="Times New Roman" w:cs="Times New Roman"/>
                <w:sz w:val="24"/>
                <w:szCs w:val="24"/>
                <w:lang w:eastAsia="it-IT"/>
              </w:rPr>
              <w:t>γιο</w:t>
            </w:r>
            <w:proofErr w:type="spellEnd"/>
            <w:r>
              <w:rPr>
                <w:rFonts w:ascii="Times New Roman" w:eastAsia="Times New Roman" w:hAnsi="Times New Roman" w:cs="Times New Roman"/>
                <w:sz w:val="24"/>
                <w:szCs w:val="24"/>
                <w:lang w:eastAsia="it-IT"/>
              </w:rPr>
              <w:t xml:space="preserve"> και Ιστοσελίδα Κοινωνικής Δικτύωσης</w:t>
            </w:r>
          </w:p>
        </w:tc>
      </w:tr>
      <w:tr w:rsidR="00B84822" w:rsidRPr="009009D4" w14:paraId="2614FFBD"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7BBC73D" w14:textId="6479E87D" w:rsidR="00B84822"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9D75CEF" w14:textId="77777777" w:rsidR="00B84822" w:rsidRPr="009009D4" w:rsidRDefault="00B84822" w:rsidP="00784893">
            <w:pPr>
              <w:spacing w:line="240" w:lineRule="auto"/>
              <w:rPr>
                <w:rFonts w:ascii="Times New Roman" w:eastAsia="Times New Roman" w:hAnsi="Times New Roman" w:cs="Times New Roman"/>
                <w:sz w:val="24"/>
                <w:szCs w:val="24"/>
                <w:lang w:eastAsia="it-IT"/>
              </w:rPr>
            </w:pPr>
            <w:r w:rsidRPr="00EF2478">
              <w:rPr>
                <w:rFonts w:ascii="Times New Roman" w:eastAsia="Times New Roman" w:hAnsi="Times New Roman" w:cs="Times New Roman"/>
                <w:sz w:val="24"/>
                <w:szCs w:val="24"/>
                <w:lang w:eastAsia="it-IT"/>
              </w:rPr>
              <w:t>tumblr.com</w:t>
            </w:r>
          </w:p>
        </w:tc>
      </w:tr>
      <w:tr w:rsidR="00B84822" w:rsidRPr="002C09B6" w14:paraId="61A8C693"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EA3B102" w14:textId="27163397" w:rsidR="00B84822"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2C09B6">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8CA47CF" w14:textId="31C24B40" w:rsidR="00B84822" w:rsidRPr="002C09B6" w:rsidRDefault="00C63C1D"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2C09B6" w:rsidRPr="002C09B6">
              <w:rPr>
                <w:rFonts w:ascii="Times New Roman" w:eastAsia="Times New Roman" w:hAnsi="Times New Roman" w:cs="Times New Roman"/>
                <w:sz w:val="24"/>
                <w:szCs w:val="24"/>
                <w:lang w:eastAsia="it-IT"/>
              </w:rPr>
              <w:t>ρόγραμμα περιήγησης, εφαρμογ</w:t>
            </w:r>
            <w:r w:rsidR="002C09B6">
              <w:rPr>
                <w:rFonts w:ascii="Times New Roman" w:eastAsia="Times New Roman" w:hAnsi="Times New Roman" w:cs="Times New Roman"/>
                <w:sz w:val="24"/>
                <w:szCs w:val="24"/>
                <w:lang w:eastAsia="it-IT"/>
              </w:rPr>
              <w:t>ή</w:t>
            </w:r>
            <w:r w:rsidR="002C09B6" w:rsidRPr="002C09B6">
              <w:rPr>
                <w:rFonts w:ascii="Times New Roman" w:eastAsia="Times New Roman" w:hAnsi="Times New Roman" w:cs="Times New Roman"/>
                <w:sz w:val="24"/>
                <w:szCs w:val="24"/>
                <w:lang w:eastAsia="it-IT"/>
              </w:rPr>
              <w:t xml:space="preserve"> </w:t>
            </w:r>
            <w:r w:rsidR="002C09B6">
              <w:rPr>
                <w:rFonts w:ascii="Times New Roman" w:eastAsia="Times New Roman" w:hAnsi="Times New Roman" w:cs="Times New Roman"/>
                <w:sz w:val="24"/>
                <w:szCs w:val="24"/>
                <w:lang w:eastAsia="it-IT"/>
              </w:rPr>
              <w:t>σε σύνδεση</w:t>
            </w:r>
            <w:r w:rsidR="002C09B6" w:rsidRPr="002C09B6">
              <w:rPr>
                <w:rFonts w:ascii="Times New Roman" w:eastAsia="Times New Roman" w:hAnsi="Times New Roman" w:cs="Times New Roman"/>
                <w:sz w:val="24"/>
                <w:szCs w:val="24"/>
                <w:lang w:eastAsia="it-IT"/>
              </w:rPr>
              <w:t xml:space="preserve"> και εκτός σύνδεσης, εγγραφή λογαριασμού</w:t>
            </w:r>
          </w:p>
          <w:p w14:paraId="43319EE0" w14:textId="77777777" w:rsidR="00B84822" w:rsidRPr="002C09B6" w:rsidRDefault="00B84822" w:rsidP="00784893">
            <w:pPr>
              <w:spacing w:line="240" w:lineRule="auto"/>
              <w:rPr>
                <w:rFonts w:ascii="Times New Roman" w:eastAsia="Times New Roman" w:hAnsi="Times New Roman" w:cs="Times New Roman"/>
                <w:sz w:val="24"/>
                <w:szCs w:val="24"/>
                <w:lang w:eastAsia="it-IT"/>
              </w:rPr>
            </w:pPr>
          </w:p>
        </w:tc>
      </w:tr>
      <w:tr w:rsidR="00B84822" w:rsidRPr="002C09B6" w14:paraId="51ECCCE1"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2D6CF05" w14:textId="11A5C22A" w:rsidR="00B84822"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2C09B6">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5D0AF96" w14:textId="3C291138" w:rsidR="00B84822" w:rsidRPr="002C09B6" w:rsidRDefault="002C09B6" w:rsidP="00784893">
            <w:pPr>
              <w:spacing w:line="240" w:lineRule="auto"/>
              <w:rPr>
                <w:rFonts w:ascii="Times New Roman" w:eastAsia="Times New Roman" w:hAnsi="Times New Roman" w:cs="Times New Roman"/>
                <w:sz w:val="24"/>
                <w:szCs w:val="24"/>
                <w:lang w:eastAsia="it-IT"/>
              </w:rPr>
            </w:pPr>
            <w:r w:rsidRPr="002C09B6">
              <w:rPr>
                <w:rFonts w:ascii="Times New Roman" w:eastAsia="Times New Roman" w:hAnsi="Times New Roman" w:cs="Times New Roman"/>
                <w:sz w:val="24"/>
                <w:szCs w:val="24"/>
                <w:lang w:eastAsia="it-IT"/>
              </w:rPr>
              <w:t>Δωρεάν, επιπλέον άμεσα μηνύματα, λειτουργία ομαδικής συνομιλίας</w:t>
            </w:r>
          </w:p>
        </w:tc>
      </w:tr>
    </w:tbl>
    <w:p w14:paraId="2AB64CC5" w14:textId="77777777" w:rsidR="00B84822" w:rsidRPr="002C09B6" w:rsidRDefault="00B84822" w:rsidP="00B84822"/>
    <w:p w14:paraId="637F8671" w14:textId="77777777" w:rsidR="00B84822" w:rsidRPr="002C09B6" w:rsidRDefault="00B84822" w:rsidP="00B549A7">
      <w:pPr>
        <w:rPr>
          <w:rFonts w:ascii="Arial" w:hAnsi="Arial" w:cs="Arial"/>
          <w:b w:val="0"/>
          <w:color w:val="auto"/>
          <w:sz w:val="24"/>
          <w:szCs w:val="24"/>
        </w:rPr>
      </w:pPr>
    </w:p>
    <w:p w14:paraId="61F4286E" w14:textId="77777777" w:rsidR="00B84822" w:rsidRPr="002C09B6" w:rsidRDefault="00B84822" w:rsidP="00B549A7">
      <w:pPr>
        <w:rPr>
          <w:rFonts w:ascii="Arial" w:hAnsi="Arial" w:cs="Arial"/>
          <w:b w:val="0"/>
          <w:color w:val="auto"/>
          <w:sz w:val="24"/>
          <w:szCs w:val="24"/>
        </w:rPr>
      </w:pPr>
    </w:p>
    <w:p w14:paraId="2255A79D" w14:textId="40934993" w:rsidR="00B84822" w:rsidRPr="002C09B6" w:rsidRDefault="002C09B6" w:rsidP="00D33FDA">
      <w:pPr>
        <w:jc w:val="both"/>
        <w:rPr>
          <w:rFonts w:ascii="Arial" w:hAnsi="Arial" w:cs="Arial"/>
          <w:b w:val="0"/>
          <w:color w:val="auto"/>
          <w:sz w:val="24"/>
          <w:szCs w:val="24"/>
        </w:rPr>
      </w:pPr>
      <w:r>
        <w:rPr>
          <w:rFonts w:ascii="Arial" w:hAnsi="Arial" w:cs="Arial"/>
          <w:b w:val="0"/>
          <w:color w:val="auto"/>
          <w:sz w:val="24"/>
          <w:szCs w:val="24"/>
        </w:rPr>
        <w:t>Το</w:t>
      </w:r>
      <w:r w:rsidRPr="002C09B6">
        <w:rPr>
          <w:rFonts w:ascii="Arial" w:hAnsi="Arial" w:cs="Arial"/>
          <w:b w:val="0"/>
          <w:color w:val="auto"/>
          <w:sz w:val="24"/>
          <w:szCs w:val="24"/>
        </w:rPr>
        <w:t xml:space="preserve"> </w:t>
      </w:r>
      <w:r w:rsidRPr="002C09B6">
        <w:rPr>
          <w:rFonts w:ascii="Arial" w:hAnsi="Arial" w:cs="Arial"/>
          <w:b w:val="0"/>
          <w:color w:val="auto"/>
          <w:sz w:val="24"/>
          <w:szCs w:val="24"/>
          <w:lang w:val="en-US"/>
        </w:rPr>
        <w:t>Tumblr</w:t>
      </w:r>
      <w:r w:rsidRPr="002C09B6">
        <w:rPr>
          <w:rFonts w:ascii="Arial" w:hAnsi="Arial" w:cs="Arial"/>
          <w:b w:val="0"/>
          <w:color w:val="auto"/>
          <w:sz w:val="24"/>
          <w:szCs w:val="24"/>
        </w:rPr>
        <w:t xml:space="preserve"> είναι ένας </w:t>
      </w:r>
      <w:proofErr w:type="spellStart"/>
      <w:r w:rsidRPr="002C09B6">
        <w:rPr>
          <w:rFonts w:ascii="Arial" w:hAnsi="Arial" w:cs="Arial"/>
          <w:b w:val="0"/>
          <w:color w:val="auto"/>
          <w:sz w:val="24"/>
          <w:szCs w:val="24"/>
        </w:rPr>
        <w:t>ιστότοπος</w:t>
      </w:r>
      <w:proofErr w:type="spellEnd"/>
      <w:r w:rsidRPr="002C09B6">
        <w:rPr>
          <w:rFonts w:ascii="Arial" w:hAnsi="Arial" w:cs="Arial"/>
          <w:b w:val="0"/>
          <w:color w:val="auto"/>
          <w:sz w:val="24"/>
          <w:szCs w:val="24"/>
        </w:rPr>
        <w:t xml:space="preserve"> </w:t>
      </w:r>
      <w:proofErr w:type="spellStart"/>
      <w:r w:rsidRPr="002C09B6">
        <w:rPr>
          <w:rFonts w:ascii="Arial" w:hAnsi="Arial" w:cs="Arial"/>
          <w:b w:val="0"/>
          <w:color w:val="auto"/>
          <w:sz w:val="24"/>
          <w:szCs w:val="24"/>
        </w:rPr>
        <w:t>μικρο</w:t>
      </w:r>
      <w:proofErr w:type="spellEnd"/>
      <w:r w:rsidRPr="002C09B6">
        <w:rPr>
          <w:rFonts w:ascii="Arial" w:hAnsi="Arial" w:cs="Arial"/>
          <w:b w:val="0"/>
          <w:color w:val="auto"/>
          <w:sz w:val="24"/>
          <w:szCs w:val="24"/>
        </w:rPr>
        <w:t>-</w:t>
      </w:r>
      <w:r w:rsidRPr="002C09B6">
        <w:rPr>
          <w:rFonts w:ascii="Arial" w:hAnsi="Arial" w:cs="Arial"/>
          <w:b w:val="0"/>
          <w:color w:val="auto"/>
          <w:sz w:val="24"/>
          <w:szCs w:val="24"/>
          <w:lang w:val="en-US"/>
        </w:rPr>
        <w:t>blogging</w:t>
      </w:r>
      <w:r w:rsidRPr="002C09B6">
        <w:rPr>
          <w:rFonts w:ascii="Arial" w:hAnsi="Arial" w:cs="Arial"/>
          <w:b w:val="0"/>
          <w:color w:val="auto"/>
          <w:sz w:val="24"/>
          <w:szCs w:val="24"/>
        </w:rPr>
        <w:t xml:space="preserve"> και κοινωνικής δικτύωσης.</w:t>
      </w:r>
    </w:p>
    <w:p w14:paraId="4A260AFC" w14:textId="77777777" w:rsidR="00B84822" w:rsidRPr="002C09B6" w:rsidRDefault="00B84822" w:rsidP="00D33FDA">
      <w:pPr>
        <w:jc w:val="both"/>
        <w:rPr>
          <w:rFonts w:ascii="Arial" w:hAnsi="Arial" w:cs="Arial"/>
          <w:b w:val="0"/>
          <w:color w:val="auto"/>
          <w:sz w:val="24"/>
          <w:szCs w:val="24"/>
        </w:rPr>
      </w:pPr>
    </w:p>
    <w:p w14:paraId="2D813E60" w14:textId="61AB9565" w:rsidR="00B549A7" w:rsidRPr="002C09B6" w:rsidRDefault="002C09B6" w:rsidP="00D33FDA">
      <w:pPr>
        <w:jc w:val="both"/>
        <w:rPr>
          <w:rFonts w:ascii="Arial" w:hAnsi="Arial" w:cs="Arial"/>
          <w:b w:val="0"/>
          <w:color w:val="auto"/>
          <w:sz w:val="24"/>
          <w:szCs w:val="24"/>
        </w:rPr>
      </w:pPr>
      <w:r w:rsidRPr="002C09B6">
        <w:rPr>
          <w:rFonts w:ascii="Arial" w:hAnsi="Arial" w:cs="Arial"/>
          <w:b w:val="0"/>
          <w:color w:val="auto"/>
          <w:sz w:val="24"/>
          <w:szCs w:val="24"/>
        </w:rPr>
        <w:t>Η υπηρεσία επιτρέπει στους χρήστες να δημοσιεύουν πολυμέσα και άλλο</w:t>
      </w:r>
      <w:r>
        <w:rPr>
          <w:rFonts w:ascii="Arial" w:hAnsi="Arial" w:cs="Arial"/>
          <w:b w:val="0"/>
          <w:color w:val="auto"/>
          <w:sz w:val="24"/>
          <w:szCs w:val="24"/>
        </w:rPr>
        <w:t>υ είδους</w:t>
      </w:r>
      <w:r w:rsidRPr="002C09B6">
        <w:rPr>
          <w:rFonts w:ascii="Arial" w:hAnsi="Arial" w:cs="Arial"/>
          <w:b w:val="0"/>
          <w:color w:val="auto"/>
          <w:sz w:val="24"/>
          <w:szCs w:val="24"/>
        </w:rPr>
        <w:t xml:space="preserve"> περιεχόμενο σε σ</w:t>
      </w:r>
      <w:r>
        <w:rPr>
          <w:rFonts w:ascii="Arial" w:hAnsi="Arial" w:cs="Arial"/>
          <w:b w:val="0"/>
          <w:color w:val="auto"/>
          <w:sz w:val="24"/>
          <w:szCs w:val="24"/>
        </w:rPr>
        <w:t>ύντομης μορφής</w:t>
      </w:r>
      <w:r w:rsidRPr="002C09B6">
        <w:rPr>
          <w:rFonts w:ascii="Arial" w:hAnsi="Arial" w:cs="Arial"/>
          <w:b w:val="0"/>
          <w:color w:val="auto"/>
          <w:sz w:val="24"/>
          <w:szCs w:val="24"/>
        </w:rPr>
        <w:t xml:space="preserve"> ιστολόγι</w:t>
      </w:r>
      <w:r>
        <w:rPr>
          <w:rFonts w:ascii="Arial" w:hAnsi="Arial" w:cs="Arial"/>
          <w:b w:val="0"/>
          <w:color w:val="auto"/>
          <w:sz w:val="24"/>
          <w:szCs w:val="24"/>
        </w:rPr>
        <w:t>α</w:t>
      </w:r>
      <w:r w:rsidRPr="002C09B6">
        <w:rPr>
          <w:rFonts w:ascii="Arial" w:hAnsi="Arial" w:cs="Arial"/>
          <w:b w:val="0"/>
          <w:color w:val="auto"/>
          <w:sz w:val="24"/>
          <w:szCs w:val="24"/>
        </w:rPr>
        <w:t xml:space="preserve">. Οι χρήστες μπορούν να παρακολουθούν τα ιστολόγια άλλων χρηστών. Οι </w:t>
      </w:r>
      <w:proofErr w:type="spellStart"/>
      <w:r w:rsidRPr="002C09B6">
        <w:rPr>
          <w:rFonts w:ascii="Arial" w:hAnsi="Arial" w:cs="Arial"/>
          <w:b w:val="0"/>
          <w:color w:val="auto"/>
          <w:sz w:val="24"/>
          <w:szCs w:val="24"/>
        </w:rPr>
        <w:t>μπλόγκερ</w:t>
      </w:r>
      <w:proofErr w:type="spellEnd"/>
      <w:r w:rsidRPr="002C09B6">
        <w:rPr>
          <w:rFonts w:ascii="Arial" w:hAnsi="Arial" w:cs="Arial"/>
          <w:b w:val="0"/>
          <w:color w:val="auto"/>
          <w:sz w:val="24"/>
          <w:szCs w:val="24"/>
        </w:rPr>
        <w:t xml:space="preserve"> μπορούν επίσης να κάνουν τα </w:t>
      </w:r>
      <w:proofErr w:type="spellStart"/>
      <w:r w:rsidRPr="002C09B6">
        <w:rPr>
          <w:rFonts w:ascii="Arial" w:hAnsi="Arial" w:cs="Arial"/>
          <w:b w:val="0"/>
          <w:color w:val="auto"/>
          <w:sz w:val="24"/>
          <w:szCs w:val="24"/>
        </w:rPr>
        <w:t>ιστολόγιά</w:t>
      </w:r>
      <w:proofErr w:type="spellEnd"/>
      <w:r w:rsidRPr="002C09B6">
        <w:rPr>
          <w:rFonts w:ascii="Arial" w:hAnsi="Arial" w:cs="Arial"/>
          <w:b w:val="0"/>
          <w:color w:val="auto"/>
          <w:sz w:val="24"/>
          <w:szCs w:val="24"/>
        </w:rPr>
        <w:t xml:space="preserve"> τους ιδιωτικά. </w:t>
      </w:r>
      <w:r>
        <w:rPr>
          <w:rFonts w:ascii="Arial" w:hAnsi="Arial" w:cs="Arial"/>
          <w:b w:val="0"/>
          <w:color w:val="auto"/>
          <w:sz w:val="24"/>
          <w:szCs w:val="24"/>
        </w:rPr>
        <w:t>Το</w:t>
      </w:r>
      <w:r w:rsidRPr="002C09B6">
        <w:rPr>
          <w:rFonts w:ascii="Arial" w:hAnsi="Arial" w:cs="Arial"/>
          <w:b w:val="0"/>
          <w:color w:val="auto"/>
          <w:sz w:val="24"/>
          <w:szCs w:val="24"/>
        </w:rPr>
        <w:t xml:space="preserve"> </w:t>
      </w:r>
      <w:r w:rsidRPr="002C09B6">
        <w:rPr>
          <w:rFonts w:ascii="Arial" w:hAnsi="Arial" w:cs="Arial"/>
          <w:b w:val="0"/>
          <w:color w:val="auto"/>
          <w:sz w:val="24"/>
          <w:szCs w:val="24"/>
          <w:lang w:val="en-US"/>
        </w:rPr>
        <w:t>Tumblr</w:t>
      </w:r>
      <w:r w:rsidRPr="002C09B6">
        <w:rPr>
          <w:rFonts w:ascii="Arial" w:hAnsi="Arial" w:cs="Arial"/>
          <w:b w:val="0"/>
          <w:color w:val="auto"/>
          <w:sz w:val="24"/>
          <w:szCs w:val="24"/>
        </w:rPr>
        <w:t xml:space="preserve"> </w:t>
      </w:r>
      <w:r>
        <w:rPr>
          <w:rFonts w:ascii="Arial" w:hAnsi="Arial" w:cs="Arial"/>
          <w:b w:val="0"/>
          <w:color w:val="auto"/>
          <w:sz w:val="24"/>
          <w:szCs w:val="24"/>
        </w:rPr>
        <w:t>έχει</w:t>
      </w:r>
      <w:r w:rsidRPr="002C09B6">
        <w:rPr>
          <w:rFonts w:ascii="Arial" w:hAnsi="Arial" w:cs="Arial"/>
          <w:b w:val="0"/>
          <w:color w:val="auto"/>
          <w:sz w:val="24"/>
          <w:szCs w:val="24"/>
        </w:rPr>
        <w:t xml:space="preserve"> 489 εκατομμύρια διαφορετικά ιστολόγια</w:t>
      </w:r>
      <w:r>
        <w:rPr>
          <w:rStyle w:val="FootnoteReference"/>
          <w:b w:val="0"/>
          <w:color w:val="auto"/>
          <w:sz w:val="24"/>
          <w:szCs w:val="24"/>
          <w:lang w:val="en-US"/>
        </w:rPr>
        <w:footnoteReference w:id="6"/>
      </w:r>
      <w:r w:rsidR="00B84822" w:rsidRPr="002C09B6">
        <w:rPr>
          <w:rFonts w:ascii="Arial" w:hAnsi="Arial" w:cs="Arial"/>
          <w:b w:val="0"/>
          <w:color w:val="auto"/>
          <w:sz w:val="24"/>
          <w:szCs w:val="24"/>
        </w:rPr>
        <w:t>.</w:t>
      </w:r>
    </w:p>
    <w:p w14:paraId="1F0D4EC4" w14:textId="5C938719" w:rsidR="00B84822" w:rsidRPr="002C09B6" w:rsidRDefault="00B84822" w:rsidP="00D33FDA">
      <w:pPr>
        <w:spacing w:after="200"/>
        <w:jc w:val="both"/>
      </w:pPr>
    </w:p>
    <w:p w14:paraId="22B2B861" w14:textId="7C016EEE" w:rsidR="00B84822" w:rsidRPr="00EC3215" w:rsidRDefault="002C09B6" w:rsidP="00D33FDA">
      <w:pPr>
        <w:spacing w:after="200"/>
        <w:jc w:val="both"/>
        <w:rPr>
          <w:rFonts w:ascii="Arial" w:hAnsi="Arial" w:cs="Arial"/>
          <w:b w:val="0"/>
          <w:color w:val="auto"/>
          <w:sz w:val="24"/>
          <w:szCs w:val="24"/>
        </w:rPr>
      </w:pPr>
      <w:r w:rsidRPr="002C09B6">
        <w:rPr>
          <w:rFonts w:ascii="Arial" w:hAnsi="Arial" w:cs="Arial"/>
          <w:b w:val="0"/>
          <w:color w:val="auto"/>
          <w:sz w:val="24"/>
          <w:szCs w:val="24"/>
        </w:rPr>
        <w:t xml:space="preserve">Το </w:t>
      </w:r>
      <w:r w:rsidRPr="002C09B6">
        <w:rPr>
          <w:rFonts w:ascii="Arial" w:hAnsi="Arial" w:cs="Arial"/>
          <w:b w:val="0"/>
          <w:color w:val="auto"/>
          <w:sz w:val="24"/>
          <w:szCs w:val="24"/>
          <w:lang w:val="en-US"/>
        </w:rPr>
        <w:t>Tumblr</w:t>
      </w:r>
      <w:r w:rsidRPr="002C09B6">
        <w:rPr>
          <w:rFonts w:ascii="Arial" w:hAnsi="Arial" w:cs="Arial"/>
          <w:b w:val="0"/>
          <w:color w:val="auto"/>
          <w:sz w:val="24"/>
          <w:szCs w:val="24"/>
        </w:rPr>
        <w:t xml:space="preserve"> είναι </w:t>
      </w:r>
      <w:r>
        <w:rPr>
          <w:rFonts w:ascii="Arial" w:hAnsi="Arial" w:cs="Arial"/>
          <w:b w:val="0"/>
          <w:color w:val="auto"/>
          <w:sz w:val="24"/>
          <w:szCs w:val="24"/>
        </w:rPr>
        <w:t>εύκολο</w:t>
      </w:r>
      <w:r w:rsidRPr="002C09B6">
        <w:rPr>
          <w:rFonts w:ascii="Arial" w:hAnsi="Arial" w:cs="Arial"/>
          <w:b w:val="0"/>
          <w:color w:val="auto"/>
          <w:sz w:val="24"/>
          <w:szCs w:val="24"/>
        </w:rPr>
        <w:t xml:space="preserve"> και εύχρηστο. Δεν είναι απαραίτητο να έχετε δεξιότητες</w:t>
      </w:r>
      <w:r>
        <w:rPr>
          <w:rFonts w:ascii="Arial" w:hAnsi="Arial" w:cs="Arial"/>
          <w:b w:val="0"/>
          <w:color w:val="auto"/>
          <w:sz w:val="24"/>
          <w:szCs w:val="24"/>
        </w:rPr>
        <w:t xml:space="preserve"> και γνώσεις υπολογιστών</w:t>
      </w:r>
      <w:r w:rsidRPr="002C09B6">
        <w:rPr>
          <w:rFonts w:ascii="Arial" w:hAnsi="Arial" w:cs="Arial"/>
          <w:b w:val="0"/>
          <w:color w:val="auto"/>
          <w:sz w:val="24"/>
          <w:szCs w:val="24"/>
        </w:rPr>
        <w:t xml:space="preserve"> για να μοιραστείτε το περιεχόμεν</w:t>
      </w:r>
      <w:r w:rsidR="00C63C1D">
        <w:rPr>
          <w:rFonts w:ascii="Arial" w:hAnsi="Arial" w:cs="Arial"/>
          <w:b w:val="0"/>
          <w:color w:val="auto"/>
          <w:sz w:val="24"/>
          <w:szCs w:val="24"/>
        </w:rPr>
        <w:t>ο</w:t>
      </w:r>
      <w:r w:rsidRPr="002C09B6">
        <w:rPr>
          <w:rFonts w:ascii="Arial" w:hAnsi="Arial" w:cs="Arial"/>
          <w:b w:val="0"/>
          <w:color w:val="auto"/>
          <w:sz w:val="24"/>
          <w:szCs w:val="24"/>
        </w:rPr>
        <w:t xml:space="preserve"> </w:t>
      </w:r>
      <w:r w:rsidR="00EC3215">
        <w:rPr>
          <w:rFonts w:ascii="Arial" w:hAnsi="Arial" w:cs="Arial"/>
          <w:b w:val="0"/>
          <w:color w:val="auto"/>
          <w:sz w:val="24"/>
          <w:szCs w:val="24"/>
        </w:rPr>
        <w:t>που θέλετε,</w:t>
      </w:r>
      <w:r w:rsidRPr="002C09B6">
        <w:rPr>
          <w:rFonts w:ascii="Arial" w:hAnsi="Arial" w:cs="Arial"/>
          <w:b w:val="0"/>
          <w:color w:val="auto"/>
          <w:sz w:val="24"/>
          <w:szCs w:val="24"/>
        </w:rPr>
        <w:t xml:space="preserve"> όπως ιστορίες, φωτογραφίες, συνδέσμους, συνομιλίες, ήχους, βίντεο και άλλα</w:t>
      </w:r>
      <w:r w:rsidR="00690E98" w:rsidRPr="00EC3215">
        <w:rPr>
          <w:rFonts w:ascii="Arial" w:hAnsi="Arial" w:cs="Arial"/>
          <w:b w:val="0"/>
          <w:color w:val="auto"/>
          <w:sz w:val="24"/>
          <w:szCs w:val="24"/>
        </w:rPr>
        <w:t xml:space="preserve">.    </w:t>
      </w:r>
    </w:p>
    <w:p w14:paraId="3767EA12" w14:textId="77777777" w:rsidR="00CC32FE" w:rsidRPr="00EC3215" w:rsidRDefault="00CC32FE" w:rsidP="00E179E8">
      <w:pPr>
        <w:spacing w:after="200"/>
        <w:rPr>
          <w:rFonts w:ascii="Arial" w:hAnsi="Arial" w:cs="Arial"/>
          <w:b w:val="0"/>
          <w:color w:val="auto"/>
          <w:sz w:val="24"/>
          <w:szCs w:val="24"/>
        </w:rPr>
      </w:pPr>
    </w:p>
    <w:p w14:paraId="48DEA42C" w14:textId="77777777" w:rsidR="00EC3215" w:rsidRDefault="002F34BB" w:rsidP="00EC3215">
      <w:pPr>
        <w:spacing w:after="200"/>
      </w:pPr>
      <w:r>
        <w:rPr>
          <w:noProof/>
        </w:rPr>
        <w:drawing>
          <wp:inline distT="0" distB="0" distL="0" distR="0" wp14:anchorId="13A5C8B7" wp14:editId="00049E54">
            <wp:extent cx="6371590" cy="2700655"/>
            <wp:effectExtent l="0" t="0" r="0" b="4445"/>
            <wp:docPr id="60" name="Immagine 60" descr="Immagine che contiene disegnando, cib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 60" descr="Immagine che contiene disegnando, cibo&#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71590" cy="2700655"/>
                    </a:xfrm>
                    <a:prstGeom prst="rect">
                      <a:avLst/>
                    </a:prstGeom>
                  </pic:spPr>
                </pic:pic>
              </a:graphicData>
            </a:graphic>
          </wp:inline>
        </w:drawing>
      </w:r>
      <w:bookmarkStart w:id="20" w:name="_Hlk56518219"/>
      <w:r w:rsidR="00EC3215">
        <w:rPr>
          <w:rStyle w:val="FootnoteReference"/>
          <w:b w:val="0"/>
          <w:bCs/>
          <w:color w:val="auto"/>
          <w:sz w:val="24"/>
          <w:szCs w:val="24"/>
          <w:lang w:val="en-GB"/>
        </w:rPr>
        <w:footnoteReference w:id="7"/>
      </w:r>
      <w:bookmarkEnd w:id="20"/>
    </w:p>
    <w:p w14:paraId="7E5319C1" w14:textId="3C06014D" w:rsidR="002F34BB" w:rsidRPr="00EC3215" w:rsidRDefault="00EC3215" w:rsidP="00EC3215">
      <w:pPr>
        <w:spacing w:after="200"/>
        <w:jc w:val="both"/>
      </w:pPr>
      <w:r>
        <w:rPr>
          <w:rFonts w:ascii="Arial" w:hAnsi="Arial" w:cs="Arial"/>
          <w:b w:val="0"/>
          <w:bCs/>
          <w:color w:val="auto"/>
          <w:sz w:val="24"/>
          <w:szCs w:val="24"/>
        </w:rPr>
        <w:lastRenderedPageBreak/>
        <w:t>Πώς να το χρησιμοποιήσετε</w:t>
      </w:r>
      <w:r w:rsidRPr="00EC3215">
        <w:rPr>
          <w:rFonts w:ascii="Arial" w:hAnsi="Arial" w:cs="Arial"/>
          <w:b w:val="0"/>
          <w:bCs/>
          <w:color w:val="auto"/>
          <w:sz w:val="24"/>
          <w:szCs w:val="24"/>
        </w:rPr>
        <w:t>;</w:t>
      </w:r>
      <w:r w:rsidR="00690E98" w:rsidRPr="00EC3215">
        <w:rPr>
          <w:rFonts w:ascii="Arial" w:hAnsi="Arial" w:cs="Arial"/>
          <w:b w:val="0"/>
          <w:bCs/>
          <w:color w:val="auto"/>
          <w:sz w:val="24"/>
          <w:szCs w:val="24"/>
        </w:rPr>
        <w:t xml:space="preserve"> </w:t>
      </w:r>
    </w:p>
    <w:p w14:paraId="2B76502D" w14:textId="65CFFC86" w:rsidR="00CC32FE" w:rsidRPr="00EC3215" w:rsidRDefault="00EC3215" w:rsidP="00EC3215">
      <w:pPr>
        <w:spacing w:line="360" w:lineRule="auto"/>
        <w:jc w:val="both"/>
        <w:rPr>
          <w:rFonts w:ascii="Arial" w:hAnsi="Arial" w:cs="Arial"/>
          <w:b w:val="0"/>
          <w:bCs/>
          <w:color w:val="auto"/>
          <w:sz w:val="24"/>
          <w:szCs w:val="24"/>
        </w:rPr>
      </w:pPr>
      <w:r>
        <w:rPr>
          <w:rFonts w:ascii="Arial" w:hAnsi="Arial" w:cs="Arial"/>
          <w:b w:val="0"/>
          <w:bCs/>
          <w:color w:val="auto"/>
          <w:sz w:val="24"/>
          <w:szCs w:val="24"/>
        </w:rPr>
        <w:t>Δημιουργήστε ένα λογαριασμό και συνδεθείτε</w:t>
      </w:r>
      <w:r w:rsidR="002F34BB" w:rsidRPr="00EC3215">
        <w:rPr>
          <w:rFonts w:ascii="Arial" w:hAnsi="Arial" w:cs="Arial"/>
          <w:b w:val="0"/>
          <w:bCs/>
          <w:color w:val="auto"/>
          <w:sz w:val="24"/>
          <w:szCs w:val="24"/>
        </w:rPr>
        <w:t>.</w:t>
      </w:r>
    </w:p>
    <w:p w14:paraId="4C636E7A" w14:textId="04B26F45" w:rsidR="002F34BB" w:rsidRPr="002F34BB" w:rsidRDefault="002F34BB" w:rsidP="002F34BB">
      <w:pPr>
        <w:rPr>
          <w:rFonts w:ascii="Arial" w:hAnsi="Arial" w:cs="Arial"/>
          <w:b w:val="0"/>
          <w:bCs/>
          <w:color w:val="auto"/>
          <w:sz w:val="24"/>
          <w:szCs w:val="24"/>
          <w:lang w:val="en-GB"/>
        </w:rPr>
      </w:pPr>
      <w:r>
        <w:rPr>
          <w:rFonts w:ascii="Arial" w:hAnsi="Arial" w:cs="Arial"/>
          <w:b w:val="0"/>
          <w:bCs/>
          <w:noProof/>
          <w:color w:val="auto"/>
          <w:sz w:val="24"/>
          <w:szCs w:val="24"/>
          <w:lang w:val="en-GB"/>
        </w:rPr>
        <w:drawing>
          <wp:inline distT="0" distB="0" distL="0" distR="0" wp14:anchorId="7C227523" wp14:editId="4911E45C">
            <wp:extent cx="6371590" cy="2602865"/>
            <wp:effectExtent l="0" t="0" r="0" b="6985"/>
            <wp:docPr id="61" name="Immagine 61" descr="Immagine che contiene screenshot, monitor, computer, portati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 61" descr="Immagine che contiene screenshot, monitor, computer, portatile&#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1590" cy="2602865"/>
                    </a:xfrm>
                    <a:prstGeom prst="rect">
                      <a:avLst/>
                    </a:prstGeom>
                  </pic:spPr>
                </pic:pic>
              </a:graphicData>
            </a:graphic>
          </wp:inline>
        </w:drawing>
      </w:r>
    </w:p>
    <w:p w14:paraId="6A821A5F" w14:textId="5AFB3F60" w:rsidR="00EC3215" w:rsidRDefault="00EC3215" w:rsidP="002F34BB">
      <w:pPr>
        <w:spacing w:line="360" w:lineRule="auto"/>
        <w:rPr>
          <w:rFonts w:ascii="Arial" w:hAnsi="Arial" w:cs="Arial"/>
          <w:b w:val="0"/>
          <w:color w:val="auto"/>
          <w:sz w:val="24"/>
          <w:szCs w:val="24"/>
          <w:lang w:val="en-US"/>
        </w:rPr>
      </w:pPr>
      <w:r>
        <w:rPr>
          <w:rStyle w:val="FootnoteReference"/>
          <w:b w:val="0"/>
          <w:color w:val="auto"/>
          <w:sz w:val="24"/>
          <w:szCs w:val="24"/>
          <w:lang w:val="en-US"/>
        </w:rPr>
        <w:footnoteReference w:id="8"/>
      </w:r>
    </w:p>
    <w:p w14:paraId="1AE9B547" w14:textId="77777777" w:rsidR="00EC3215" w:rsidRPr="00EC3215" w:rsidRDefault="00EC3215" w:rsidP="00EC3215">
      <w:pPr>
        <w:spacing w:line="360" w:lineRule="auto"/>
        <w:jc w:val="both"/>
        <w:rPr>
          <w:rFonts w:ascii="Arial" w:hAnsi="Arial" w:cs="Arial"/>
          <w:b w:val="0"/>
          <w:bCs/>
          <w:color w:val="auto"/>
          <w:sz w:val="24"/>
          <w:szCs w:val="24"/>
        </w:rPr>
      </w:pPr>
      <w:r w:rsidRPr="00EC3215">
        <w:rPr>
          <w:rFonts w:ascii="Arial" w:hAnsi="Arial" w:cs="Arial"/>
          <w:b w:val="0"/>
          <w:bCs/>
          <w:color w:val="auto"/>
          <w:sz w:val="24"/>
          <w:szCs w:val="24"/>
        </w:rPr>
        <w:t>Από τον πίνακα ελέγχου σας μπορείτε να κάνετε έρευνα, συνομιλία, λήψη επικοινωνίας και τροποποίηση των ρυθμίσεων του λογαριασμού σας.</w:t>
      </w:r>
    </w:p>
    <w:p w14:paraId="12DC315F" w14:textId="5E099DBD" w:rsidR="00EC3215" w:rsidRPr="00EC3215" w:rsidRDefault="00EC3215" w:rsidP="00EC3215">
      <w:pPr>
        <w:spacing w:line="360" w:lineRule="auto"/>
        <w:jc w:val="both"/>
        <w:rPr>
          <w:rFonts w:ascii="Arial" w:hAnsi="Arial" w:cs="Arial"/>
          <w:b w:val="0"/>
          <w:bCs/>
          <w:color w:val="auto"/>
          <w:sz w:val="24"/>
          <w:szCs w:val="24"/>
        </w:rPr>
      </w:pPr>
      <w:r w:rsidRPr="00EC3215">
        <w:rPr>
          <w:rFonts w:ascii="Arial" w:hAnsi="Arial" w:cs="Arial"/>
          <w:b w:val="0"/>
          <w:bCs/>
          <w:color w:val="auto"/>
          <w:sz w:val="24"/>
          <w:szCs w:val="24"/>
        </w:rPr>
        <w:t>Απλώς προσθέστε το κείμενο ή το περιεχόμεν</w:t>
      </w:r>
      <w:r w:rsidR="00C63C1D">
        <w:rPr>
          <w:rFonts w:ascii="Arial" w:hAnsi="Arial" w:cs="Arial"/>
          <w:b w:val="0"/>
          <w:bCs/>
          <w:color w:val="auto"/>
          <w:sz w:val="24"/>
          <w:szCs w:val="24"/>
        </w:rPr>
        <w:t>ο που</w:t>
      </w:r>
      <w:r w:rsidRPr="00EC3215">
        <w:rPr>
          <w:rFonts w:ascii="Arial" w:hAnsi="Arial" w:cs="Arial"/>
          <w:b w:val="0"/>
          <w:bCs/>
          <w:color w:val="auto"/>
          <w:sz w:val="24"/>
          <w:szCs w:val="24"/>
        </w:rPr>
        <w:t xml:space="preserve"> </w:t>
      </w:r>
      <w:r>
        <w:rPr>
          <w:rFonts w:ascii="Arial" w:hAnsi="Arial" w:cs="Arial"/>
          <w:b w:val="0"/>
          <w:bCs/>
          <w:color w:val="auto"/>
          <w:sz w:val="24"/>
          <w:szCs w:val="24"/>
        </w:rPr>
        <w:t xml:space="preserve">επιθυμείτε </w:t>
      </w:r>
      <w:r w:rsidRPr="00EC3215">
        <w:rPr>
          <w:rFonts w:ascii="Arial" w:hAnsi="Arial" w:cs="Arial"/>
          <w:b w:val="0"/>
          <w:bCs/>
          <w:color w:val="auto"/>
          <w:sz w:val="24"/>
          <w:szCs w:val="24"/>
        </w:rPr>
        <w:t xml:space="preserve">και </w:t>
      </w:r>
      <w:r>
        <w:rPr>
          <w:rFonts w:ascii="Arial" w:hAnsi="Arial" w:cs="Arial"/>
          <w:b w:val="0"/>
          <w:bCs/>
          <w:color w:val="auto"/>
          <w:sz w:val="24"/>
          <w:szCs w:val="24"/>
        </w:rPr>
        <w:t>βάλτε</w:t>
      </w:r>
      <w:r w:rsidRPr="00EC3215">
        <w:rPr>
          <w:rFonts w:ascii="Arial" w:hAnsi="Arial" w:cs="Arial"/>
          <w:b w:val="0"/>
          <w:bCs/>
          <w:color w:val="auto"/>
          <w:sz w:val="24"/>
          <w:szCs w:val="24"/>
        </w:rPr>
        <w:t xml:space="preserve"> ετικέτες.</w:t>
      </w:r>
    </w:p>
    <w:p w14:paraId="245E31BF" w14:textId="1DAE13CC" w:rsidR="00EC3215" w:rsidRPr="00EC3215" w:rsidRDefault="00EC3215" w:rsidP="00EC3215">
      <w:pPr>
        <w:spacing w:line="360" w:lineRule="auto"/>
        <w:jc w:val="both"/>
        <w:rPr>
          <w:rFonts w:ascii="Arial" w:hAnsi="Arial" w:cs="Arial"/>
          <w:b w:val="0"/>
          <w:bCs/>
          <w:color w:val="auto"/>
          <w:sz w:val="24"/>
          <w:szCs w:val="24"/>
        </w:rPr>
      </w:pPr>
      <w:r w:rsidRPr="00EC3215">
        <w:rPr>
          <w:rFonts w:ascii="Arial" w:hAnsi="Arial" w:cs="Arial"/>
          <w:b w:val="0"/>
          <w:bCs/>
          <w:color w:val="auto"/>
          <w:sz w:val="24"/>
          <w:szCs w:val="24"/>
        </w:rPr>
        <w:t xml:space="preserve">Είναι δωρεάν και είναι έτοιμο σε 5 λεπτά </w:t>
      </w:r>
      <w:hyperlink r:id="rId15" w:history="1">
        <w:r w:rsidRPr="00FF7D6F">
          <w:rPr>
            <w:rStyle w:val="Hyperlink"/>
            <w:rFonts w:ascii="Arial" w:hAnsi="Arial" w:cs="Arial"/>
            <w:b w:val="0"/>
            <w:bCs/>
            <w:sz w:val="24"/>
            <w:szCs w:val="24"/>
            <w:lang w:val="en-GB"/>
          </w:rPr>
          <w:t>www</w:t>
        </w:r>
        <w:r w:rsidRPr="00EC3215">
          <w:rPr>
            <w:rStyle w:val="Hyperlink"/>
            <w:rFonts w:ascii="Arial" w:hAnsi="Arial" w:cs="Arial"/>
            <w:b w:val="0"/>
            <w:bCs/>
            <w:sz w:val="24"/>
            <w:szCs w:val="24"/>
          </w:rPr>
          <w:t>.</w:t>
        </w:r>
        <w:proofErr w:type="spellStart"/>
        <w:r w:rsidRPr="00FF7D6F">
          <w:rPr>
            <w:rStyle w:val="Hyperlink"/>
            <w:rFonts w:ascii="Arial" w:hAnsi="Arial" w:cs="Arial"/>
            <w:b w:val="0"/>
            <w:bCs/>
            <w:sz w:val="24"/>
            <w:szCs w:val="24"/>
            <w:lang w:val="en-GB"/>
          </w:rPr>
          <w:t>tumblr</w:t>
        </w:r>
        <w:proofErr w:type="spellEnd"/>
        <w:r w:rsidRPr="00EC3215">
          <w:rPr>
            <w:rStyle w:val="Hyperlink"/>
            <w:rFonts w:ascii="Arial" w:hAnsi="Arial" w:cs="Arial"/>
            <w:b w:val="0"/>
            <w:bCs/>
            <w:sz w:val="24"/>
            <w:szCs w:val="24"/>
          </w:rPr>
          <w:t>.</w:t>
        </w:r>
        <w:r w:rsidRPr="00FF7D6F">
          <w:rPr>
            <w:rStyle w:val="Hyperlink"/>
            <w:rFonts w:ascii="Arial" w:hAnsi="Arial" w:cs="Arial"/>
            <w:b w:val="0"/>
            <w:bCs/>
            <w:sz w:val="24"/>
            <w:szCs w:val="24"/>
            <w:lang w:val="en-GB"/>
          </w:rPr>
          <w:t>com</w:t>
        </w:r>
        <w:r w:rsidRPr="00EC3215">
          <w:rPr>
            <w:rStyle w:val="Hyperlink"/>
            <w:rFonts w:ascii="Arial" w:hAnsi="Arial" w:cs="Arial"/>
            <w:b w:val="0"/>
            <w:bCs/>
            <w:sz w:val="24"/>
            <w:szCs w:val="24"/>
          </w:rPr>
          <w:t>/</w:t>
        </w:r>
        <w:r w:rsidRPr="00FF7D6F">
          <w:rPr>
            <w:rStyle w:val="Hyperlink"/>
            <w:rFonts w:ascii="Arial" w:hAnsi="Arial" w:cs="Arial"/>
            <w:b w:val="0"/>
            <w:bCs/>
            <w:sz w:val="24"/>
            <w:szCs w:val="24"/>
            <w:lang w:val="en-GB"/>
          </w:rPr>
          <w:t>blog</w:t>
        </w:r>
        <w:r w:rsidRPr="00EC3215">
          <w:rPr>
            <w:rStyle w:val="Hyperlink"/>
            <w:rFonts w:ascii="Arial" w:hAnsi="Arial" w:cs="Arial"/>
            <w:b w:val="0"/>
            <w:bCs/>
            <w:sz w:val="24"/>
            <w:szCs w:val="24"/>
          </w:rPr>
          <w:t>/</w:t>
        </w:r>
        <w:r w:rsidRPr="00FF7D6F">
          <w:rPr>
            <w:rStyle w:val="Hyperlink"/>
            <w:rFonts w:ascii="Arial" w:hAnsi="Arial" w:cs="Arial"/>
            <w:b w:val="0"/>
            <w:bCs/>
            <w:sz w:val="24"/>
            <w:szCs w:val="24"/>
            <w:lang w:val="en-GB"/>
          </w:rPr>
          <w:t>improve</w:t>
        </w:r>
        <w:r w:rsidRPr="00EC3215">
          <w:rPr>
            <w:rStyle w:val="Hyperlink"/>
            <w:rFonts w:ascii="Arial" w:hAnsi="Arial" w:cs="Arial"/>
            <w:b w:val="0"/>
            <w:bCs/>
            <w:sz w:val="24"/>
            <w:szCs w:val="24"/>
          </w:rPr>
          <w:t>-</w:t>
        </w:r>
        <w:r w:rsidRPr="00FF7D6F">
          <w:rPr>
            <w:rStyle w:val="Hyperlink"/>
            <w:rFonts w:ascii="Arial" w:hAnsi="Arial" w:cs="Arial"/>
            <w:b w:val="0"/>
            <w:bCs/>
            <w:sz w:val="24"/>
            <w:szCs w:val="24"/>
            <w:lang w:val="en-GB"/>
          </w:rPr>
          <w:t>project</w:t>
        </w:r>
      </w:hyperlink>
    </w:p>
    <w:p w14:paraId="4629C653" w14:textId="3A3A3354" w:rsidR="002F34BB" w:rsidRPr="00EC3215" w:rsidRDefault="00E179E8" w:rsidP="002F34BB">
      <w:pPr>
        <w:rPr>
          <w:rFonts w:ascii="Arial" w:hAnsi="Arial" w:cs="Arial"/>
          <w:b w:val="0"/>
          <w:bCs/>
          <w:color w:val="auto"/>
          <w:sz w:val="24"/>
          <w:szCs w:val="24"/>
          <w:lang w:val="en-GB"/>
        </w:rPr>
      </w:pPr>
      <w:r>
        <w:rPr>
          <w:rFonts w:ascii="Arial" w:hAnsi="Arial" w:cs="Arial"/>
          <w:b w:val="0"/>
          <w:bCs/>
          <w:noProof/>
          <w:color w:val="auto"/>
          <w:sz w:val="24"/>
          <w:szCs w:val="24"/>
          <w:lang w:val="en-GB"/>
        </w:rPr>
        <w:drawing>
          <wp:inline distT="0" distB="0" distL="0" distR="0" wp14:anchorId="6290CAA9" wp14:editId="6F86FD79">
            <wp:extent cx="6371590" cy="3265805"/>
            <wp:effectExtent l="0" t="0" r="0" b="0"/>
            <wp:docPr id="65" name="Immagine 65" descr="Immagine che contiene screenshot, monitor, schermo,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magine 65" descr="Immagine che contiene screenshot, monitor, schermo, computer&#10;&#10;Descrizione generat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71590" cy="3265805"/>
                    </a:xfrm>
                    <a:prstGeom prst="rect">
                      <a:avLst/>
                    </a:prstGeom>
                  </pic:spPr>
                </pic:pic>
              </a:graphicData>
            </a:graphic>
          </wp:inline>
        </w:drawing>
      </w:r>
      <w:r w:rsidR="00EC3215">
        <w:rPr>
          <w:rStyle w:val="FootnoteReference"/>
          <w:b w:val="0"/>
          <w:color w:val="auto"/>
          <w:sz w:val="24"/>
          <w:szCs w:val="24"/>
        </w:rPr>
        <w:footnoteReference w:id="9"/>
      </w:r>
    </w:p>
    <w:p w14:paraId="6BA173F1" w14:textId="77777777" w:rsidR="0027724D" w:rsidRDefault="0027724D" w:rsidP="002F34BB">
      <w:pPr>
        <w:rPr>
          <w:rFonts w:ascii="Arial" w:hAnsi="Arial" w:cs="Arial"/>
          <w:b w:val="0"/>
          <w:bCs/>
          <w:color w:val="auto"/>
          <w:sz w:val="24"/>
          <w:szCs w:val="24"/>
          <w:lang w:val="en-GB"/>
        </w:rPr>
      </w:pPr>
    </w:p>
    <w:p w14:paraId="0203CE6B" w14:textId="7404D249" w:rsidR="00476828" w:rsidRPr="00EC3215" w:rsidRDefault="00EC3215" w:rsidP="00476828">
      <w:pPr>
        <w:pStyle w:val="Heading1"/>
      </w:pPr>
      <w:bookmarkStart w:id="22" w:name="_Toc59098516"/>
      <w:r>
        <w:lastRenderedPageBreak/>
        <w:t xml:space="preserve">ΚΕΦΑΛΑΙΟ </w:t>
      </w:r>
      <w:r w:rsidR="00476828" w:rsidRPr="00EC3215">
        <w:t>4:</w:t>
      </w:r>
      <w:r>
        <w:t xml:space="preserve"> Εργαλεία συνεργασίας</w:t>
      </w:r>
      <w:bookmarkEnd w:id="22"/>
      <w:r w:rsidR="00476828" w:rsidRPr="00EC3215">
        <w:t xml:space="preserve"> </w:t>
      </w:r>
    </w:p>
    <w:p w14:paraId="67127E6A" w14:textId="77777777" w:rsidR="00476828" w:rsidRPr="00EC3215" w:rsidRDefault="00476828" w:rsidP="00476828">
      <w:pPr>
        <w:rPr>
          <w:rFonts w:ascii="Arial" w:eastAsia="Times New Roman" w:hAnsi="Arial" w:cs="Arial"/>
          <w:b w:val="0"/>
          <w:caps/>
          <w:color w:val="auto"/>
          <w:sz w:val="24"/>
          <w:szCs w:val="24"/>
          <w:lang w:eastAsia="it-IT"/>
        </w:rPr>
      </w:pPr>
    </w:p>
    <w:p w14:paraId="51B239D7" w14:textId="6A47F518" w:rsidR="00476828" w:rsidRPr="00343856" w:rsidRDefault="00EC3215" w:rsidP="00476828">
      <w:pPr>
        <w:rPr>
          <w:rFonts w:ascii="Arial" w:hAnsi="Arial" w:cs="Arial"/>
          <w:b w:val="0"/>
          <w:color w:val="auto"/>
          <w:sz w:val="24"/>
          <w:szCs w:val="24"/>
        </w:rPr>
      </w:pPr>
      <w:r w:rsidRPr="00EC3215">
        <w:rPr>
          <w:rFonts w:ascii="Arial" w:hAnsi="Arial" w:cs="Arial"/>
          <w:b w:val="0"/>
          <w:color w:val="auto"/>
          <w:sz w:val="24"/>
          <w:szCs w:val="24"/>
        </w:rPr>
        <w:t>Διοργανωτές</w:t>
      </w:r>
      <w:r w:rsidRPr="00343856">
        <w:rPr>
          <w:rFonts w:ascii="Arial" w:hAnsi="Arial" w:cs="Arial"/>
          <w:b w:val="0"/>
          <w:color w:val="auto"/>
          <w:sz w:val="24"/>
          <w:szCs w:val="24"/>
        </w:rPr>
        <w:t xml:space="preserve"> </w:t>
      </w:r>
      <w:r w:rsidRPr="00EC3215">
        <w:rPr>
          <w:rFonts w:ascii="Arial" w:hAnsi="Arial" w:cs="Arial"/>
          <w:b w:val="0"/>
          <w:color w:val="auto"/>
          <w:sz w:val="24"/>
          <w:szCs w:val="24"/>
          <w:lang w:val="en-GB"/>
        </w:rPr>
        <w:t>Kanban</w:t>
      </w:r>
      <w:r w:rsidRPr="00343856">
        <w:rPr>
          <w:rFonts w:ascii="Arial" w:hAnsi="Arial" w:cs="Arial"/>
          <w:b w:val="0"/>
          <w:color w:val="auto"/>
          <w:sz w:val="24"/>
          <w:szCs w:val="24"/>
        </w:rPr>
        <w:t xml:space="preserve"> </w:t>
      </w:r>
      <w:r w:rsidRPr="00EC3215">
        <w:rPr>
          <w:rFonts w:ascii="Arial" w:hAnsi="Arial" w:cs="Arial"/>
          <w:b w:val="0"/>
          <w:color w:val="auto"/>
          <w:sz w:val="24"/>
          <w:szCs w:val="24"/>
          <w:lang w:val="en-GB"/>
        </w:rPr>
        <w:t>Board</w:t>
      </w:r>
      <w:r w:rsidRPr="00343856">
        <w:rPr>
          <w:rFonts w:ascii="Arial" w:hAnsi="Arial" w:cs="Arial"/>
          <w:b w:val="0"/>
          <w:color w:val="auto"/>
          <w:sz w:val="24"/>
          <w:szCs w:val="24"/>
        </w:rPr>
        <w:t xml:space="preserve">, </w:t>
      </w:r>
      <w:r w:rsidRPr="00EC3215">
        <w:rPr>
          <w:rFonts w:ascii="Arial" w:hAnsi="Arial" w:cs="Arial"/>
          <w:b w:val="0"/>
          <w:color w:val="auto"/>
          <w:sz w:val="24"/>
          <w:szCs w:val="24"/>
          <w:lang w:val="en-GB"/>
        </w:rPr>
        <w:t>Cloud</w:t>
      </w:r>
      <w:r w:rsidRPr="00343856">
        <w:rPr>
          <w:rFonts w:ascii="Arial" w:hAnsi="Arial" w:cs="Arial"/>
          <w:b w:val="0"/>
          <w:color w:val="auto"/>
          <w:sz w:val="24"/>
          <w:szCs w:val="24"/>
        </w:rPr>
        <w:t xml:space="preserve"> </w:t>
      </w:r>
      <w:r w:rsidRPr="00EC3215">
        <w:rPr>
          <w:rFonts w:ascii="Arial" w:hAnsi="Arial" w:cs="Arial"/>
          <w:b w:val="0"/>
          <w:color w:val="auto"/>
          <w:sz w:val="24"/>
          <w:szCs w:val="24"/>
          <w:lang w:val="en-GB"/>
        </w:rPr>
        <w:t>Storage</w:t>
      </w:r>
      <w:r w:rsidRPr="00343856">
        <w:rPr>
          <w:rFonts w:ascii="Arial" w:hAnsi="Arial" w:cs="Arial"/>
          <w:b w:val="0"/>
          <w:color w:val="auto"/>
          <w:sz w:val="24"/>
          <w:szCs w:val="24"/>
        </w:rPr>
        <w:t xml:space="preserve">, </w:t>
      </w:r>
      <w:r w:rsidR="00705653">
        <w:rPr>
          <w:rFonts w:ascii="Arial" w:hAnsi="Arial" w:cs="Arial"/>
          <w:b w:val="0"/>
          <w:color w:val="auto"/>
          <w:sz w:val="24"/>
          <w:szCs w:val="24"/>
        </w:rPr>
        <w:t>οργάνωση</w:t>
      </w:r>
      <w:r w:rsidRPr="00343856">
        <w:rPr>
          <w:rFonts w:ascii="Arial" w:hAnsi="Arial" w:cs="Arial"/>
          <w:b w:val="0"/>
          <w:color w:val="auto"/>
          <w:sz w:val="24"/>
          <w:szCs w:val="24"/>
        </w:rPr>
        <w:t xml:space="preserve"> </w:t>
      </w:r>
      <w:r w:rsidRPr="00EC3215">
        <w:rPr>
          <w:rFonts w:ascii="Arial" w:hAnsi="Arial" w:cs="Arial"/>
          <w:b w:val="0"/>
          <w:color w:val="auto"/>
          <w:sz w:val="24"/>
          <w:szCs w:val="24"/>
        </w:rPr>
        <w:t>προγραμματισμού</w:t>
      </w:r>
      <w:r w:rsidRPr="00343856">
        <w:rPr>
          <w:rFonts w:ascii="Arial" w:hAnsi="Arial" w:cs="Arial"/>
          <w:b w:val="0"/>
          <w:color w:val="auto"/>
          <w:sz w:val="24"/>
          <w:szCs w:val="24"/>
        </w:rPr>
        <w:t xml:space="preserve"> </w:t>
      </w:r>
      <w:r w:rsidRPr="00EC3215">
        <w:rPr>
          <w:rFonts w:ascii="Arial" w:hAnsi="Arial" w:cs="Arial"/>
          <w:b w:val="0"/>
          <w:color w:val="auto"/>
          <w:sz w:val="24"/>
          <w:szCs w:val="24"/>
        </w:rPr>
        <w:t>και</w:t>
      </w:r>
      <w:r w:rsidRPr="00343856">
        <w:rPr>
          <w:rFonts w:ascii="Arial" w:hAnsi="Arial" w:cs="Arial"/>
          <w:b w:val="0"/>
          <w:color w:val="auto"/>
          <w:sz w:val="24"/>
          <w:szCs w:val="24"/>
        </w:rPr>
        <w:t xml:space="preserve"> </w:t>
      </w:r>
      <w:r w:rsidRPr="00EC3215">
        <w:rPr>
          <w:rFonts w:ascii="Arial" w:hAnsi="Arial" w:cs="Arial"/>
          <w:b w:val="0"/>
          <w:color w:val="auto"/>
          <w:sz w:val="24"/>
          <w:szCs w:val="24"/>
        </w:rPr>
        <w:t>διαχείριση</w:t>
      </w:r>
      <w:r w:rsidRPr="00343856">
        <w:rPr>
          <w:rFonts w:ascii="Arial" w:hAnsi="Arial" w:cs="Arial"/>
          <w:b w:val="0"/>
          <w:color w:val="auto"/>
          <w:sz w:val="24"/>
          <w:szCs w:val="24"/>
        </w:rPr>
        <w:t xml:space="preserve"> </w:t>
      </w:r>
      <w:r w:rsidRPr="00EC3215">
        <w:rPr>
          <w:rFonts w:ascii="Arial" w:hAnsi="Arial" w:cs="Arial"/>
          <w:b w:val="0"/>
          <w:color w:val="auto"/>
          <w:sz w:val="24"/>
          <w:szCs w:val="24"/>
        </w:rPr>
        <w:t>χρόνου</w:t>
      </w:r>
      <w:r w:rsidRPr="00343856">
        <w:rPr>
          <w:rFonts w:ascii="Arial" w:hAnsi="Arial" w:cs="Arial"/>
          <w:b w:val="0"/>
          <w:color w:val="auto"/>
          <w:sz w:val="24"/>
          <w:szCs w:val="24"/>
        </w:rPr>
        <w:t>.</w:t>
      </w:r>
    </w:p>
    <w:p w14:paraId="3D61C1B3" w14:textId="77777777" w:rsidR="00476828" w:rsidRPr="00343856" w:rsidRDefault="00476828" w:rsidP="00476828">
      <w:pPr>
        <w:spacing w:line="360" w:lineRule="auto"/>
        <w:rPr>
          <w:rFonts w:ascii="Arial" w:hAnsi="Arial" w:cs="Arial"/>
          <w:b w:val="0"/>
          <w:color w:val="auto"/>
          <w:sz w:val="24"/>
          <w:szCs w:val="24"/>
        </w:rPr>
      </w:pPr>
    </w:p>
    <w:p w14:paraId="6A50CCA3" w14:textId="1F166DF2" w:rsidR="00476828" w:rsidRDefault="00476828" w:rsidP="00476828">
      <w:pPr>
        <w:pStyle w:val="Heading2"/>
      </w:pPr>
      <w:bookmarkStart w:id="23" w:name="_Toc59098517"/>
      <w:r>
        <w:rPr>
          <w:lang w:val="en-GB"/>
        </w:rPr>
        <w:t>4</w:t>
      </w:r>
      <w:r w:rsidRPr="00B84822">
        <w:rPr>
          <w:lang w:val="en-GB"/>
        </w:rPr>
        <w:t xml:space="preserve">.1 </w:t>
      </w:r>
      <w:proofErr w:type="spellStart"/>
      <w:r w:rsidRPr="00476828">
        <w:t>Trello</w:t>
      </w:r>
      <w:bookmarkEnd w:id="23"/>
      <w:proofErr w:type="spellEnd"/>
    </w:p>
    <w:p w14:paraId="486821A8" w14:textId="77777777" w:rsidR="00476828" w:rsidRDefault="00476828" w:rsidP="00476828">
      <w:pPr>
        <w:pStyle w:val="Heading2"/>
        <w:spacing w:line="360" w:lineRule="auto"/>
        <w:rPr>
          <w:rFonts w:ascii="Arial" w:hAnsi="Arial" w:cs="Arial"/>
          <w:color w:val="auto"/>
          <w:sz w:val="22"/>
          <w:szCs w:val="22"/>
          <w:lang w:val="en-GB"/>
        </w:rPr>
      </w:pPr>
      <w:bookmarkStart w:id="24" w:name="_Hlk48587500"/>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476828" w:rsidRPr="00EF2478" w14:paraId="6B1FE509"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DDFFDA6" w14:textId="4D7A1442" w:rsidR="00476828" w:rsidRPr="009009D4" w:rsidRDefault="00705653" w:rsidP="00784893">
            <w:pPr>
              <w:spacing w:line="240" w:lineRule="auto"/>
              <w:rPr>
                <w:rFonts w:ascii="Times New Roman" w:eastAsia="Times New Roman" w:hAnsi="Times New Roman" w:cs="Times New Roman"/>
                <w:sz w:val="24"/>
                <w:szCs w:val="24"/>
                <w:lang w:eastAsia="it-IT"/>
              </w:rPr>
            </w:pPr>
            <w:bookmarkStart w:id="25" w:name="_Hlk48587476"/>
            <w:bookmarkEnd w:id="24"/>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512BE6A" w14:textId="31F55079" w:rsidR="00476828" w:rsidRPr="00705653"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Ο</w:t>
            </w:r>
            <w:r w:rsidR="00705653">
              <w:rPr>
                <w:rFonts w:ascii="Times New Roman" w:eastAsia="Times New Roman" w:hAnsi="Times New Roman" w:cs="Times New Roman"/>
                <w:sz w:val="24"/>
                <w:szCs w:val="24"/>
                <w:lang w:eastAsia="it-IT"/>
              </w:rPr>
              <w:t>ργανωτής εργασιών</w:t>
            </w:r>
          </w:p>
        </w:tc>
      </w:tr>
      <w:bookmarkEnd w:id="25"/>
      <w:tr w:rsidR="00476828" w:rsidRPr="009009D4" w14:paraId="6C9150DE"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1A28647" w14:textId="26DDD752" w:rsidR="00476828"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3061CF3" w14:textId="77777777" w:rsidR="00476828" w:rsidRPr="009009D4" w:rsidRDefault="00476828"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trello</w:t>
            </w:r>
            <w:r w:rsidRPr="00EF2478">
              <w:rPr>
                <w:rFonts w:ascii="Times New Roman" w:eastAsia="Times New Roman" w:hAnsi="Times New Roman" w:cs="Times New Roman"/>
                <w:sz w:val="24"/>
                <w:szCs w:val="24"/>
                <w:lang w:eastAsia="it-IT"/>
              </w:rPr>
              <w:t>.com</w:t>
            </w:r>
          </w:p>
        </w:tc>
      </w:tr>
      <w:tr w:rsidR="00476828" w:rsidRPr="00EF2478" w14:paraId="4C348236"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DD85680" w14:textId="60E9149C" w:rsidR="00476828"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705653">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F7B3E1A" w14:textId="2B1D129E" w:rsidR="00476828" w:rsidRPr="00705653"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705653" w:rsidRPr="00705653">
              <w:rPr>
                <w:rFonts w:ascii="Times New Roman" w:eastAsia="Times New Roman" w:hAnsi="Times New Roman" w:cs="Times New Roman"/>
                <w:sz w:val="24"/>
                <w:szCs w:val="24"/>
                <w:lang w:eastAsia="it-IT"/>
              </w:rPr>
              <w:t xml:space="preserve">ρόσβαση </w:t>
            </w:r>
            <w:r w:rsidR="00705653">
              <w:rPr>
                <w:rFonts w:ascii="Times New Roman" w:eastAsia="Times New Roman" w:hAnsi="Times New Roman" w:cs="Times New Roman"/>
                <w:sz w:val="24"/>
                <w:szCs w:val="24"/>
                <w:lang w:eastAsia="it-IT"/>
              </w:rPr>
              <w:t>από το</w:t>
            </w:r>
            <w:r w:rsidR="00705653" w:rsidRPr="00705653">
              <w:rPr>
                <w:rFonts w:ascii="Times New Roman" w:eastAsia="Times New Roman" w:hAnsi="Times New Roman" w:cs="Times New Roman"/>
                <w:sz w:val="24"/>
                <w:szCs w:val="24"/>
                <w:lang w:eastAsia="it-IT"/>
              </w:rPr>
              <w:t xml:space="preserve"> πρόγραμμα περιήγησης, την εφαρμογή, </w:t>
            </w:r>
            <w:r w:rsidR="00705653">
              <w:rPr>
                <w:rFonts w:ascii="Times New Roman" w:eastAsia="Times New Roman" w:hAnsi="Times New Roman" w:cs="Times New Roman"/>
                <w:sz w:val="24"/>
                <w:szCs w:val="24"/>
                <w:lang w:eastAsia="it-IT"/>
              </w:rPr>
              <w:t xml:space="preserve">δημιουργία </w:t>
            </w:r>
            <w:r w:rsidR="00705653" w:rsidRPr="00705653">
              <w:rPr>
                <w:rFonts w:ascii="Times New Roman" w:eastAsia="Times New Roman" w:hAnsi="Times New Roman" w:cs="Times New Roman"/>
                <w:sz w:val="24"/>
                <w:szCs w:val="24"/>
                <w:lang w:eastAsia="it-IT"/>
              </w:rPr>
              <w:t>λογαριασμού</w:t>
            </w:r>
            <w:r w:rsidR="00705653">
              <w:rPr>
                <w:rFonts w:ascii="Times New Roman" w:eastAsia="Times New Roman" w:hAnsi="Times New Roman" w:cs="Times New Roman"/>
                <w:sz w:val="24"/>
                <w:szCs w:val="24"/>
                <w:lang w:eastAsia="it-IT"/>
              </w:rPr>
              <w:t xml:space="preserve"> και εγγραφή</w:t>
            </w:r>
          </w:p>
          <w:p w14:paraId="060A1782" w14:textId="77777777" w:rsidR="00476828" w:rsidRPr="00705653" w:rsidRDefault="00476828" w:rsidP="00784893">
            <w:pPr>
              <w:spacing w:line="240" w:lineRule="auto"/>
              <w:rPr>
                <w:rFonts w:ascii="Times New Roman" w:eastAsia="Times New Roman" w:hAnsi="Times New Roman" w:cs="Times New Roman"/>
                <w:sz w:val="24"/>
                <w:szCs w:val="24"/>
                <w:lang w:eastAsia="it-IT"/>
              </w:rPr>
            </w:pPr>
          </w:p>
        </w:tc>
      </w:tr>
      <w:tr w:rsidR="00476828" w:rsidRPr="00705653" w14:paraId="045537D8"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5741CFF" w14:textId="7D57566D" w:rsidR="00476828" w:rsidRPr="009009D4" w:rsidRDefault="00705653"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2893223" w14:textId="155FF704" w:rsidR="00476828" w:rsidRPr="00705653"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Δ</w:t>
            </w:r>
            <w:r w:rsidR="00705653" w:rsidRPr="00705653">
              <w:rPr>
                <w:rFonts w:ascii="Times New Roman" w:eastAsia="Times New Roman" w:hAnsi="Times New Roman" w:cs="Times New Roman"/>
                <w:sz w:val="24"/>
                <w:szCs w:val="24"/>
                <w:lang w:eastAsia="it-IT"/>
              </w:rPr>
              <w:t xml:space="preserve">ωρεάν, μπορείτε να πληρώσετε για </w:t>
            </w:r>
            <w:r w:rsidR="00705653">
              <w:rPr>
                <w:rFonts w:ascii="Times New Roman" w:eastAsia="Times New Roman" w:hAnsi="Times New Roman" w:cs="Times New Roman"/>
                <w:sz w:val="24"/>
                <w:szCs w:val="24"/>
                <w:lang w:eastAsia="it-IT"/>
              </w:rPr>
              <w:t>τη διευρυμένη</w:t>
            </w:r>
            <w:r w:rsidR="00705653" w:rsidRPr="00705653">
              <w:rPr>
                <w:rFonts w:ascii="Times New Roman" w:eastAsia="Times New Roman" w:hAnsi="Times New Roman" w:cs="Times New Roman"/>
                <w:sz w:val="24"/>
                <w:szCs w:val="24"/>
                <w:lang w:eastAsia="it-IT"/>
              </w:rPr>
              <w:t xml:space="preserve"> έκδοση, ετικέτ</w:t>
            </w:r>
            <w:r w:rsidR="00705653">
              <w:rPr>
                <w:rFonts w:ascii="Times New Roman" w:eastAsia="Times New Roman" w:hAnsi="Times New Roman" w:cs="Times New Roman"/>
                <w:sz w:val="24"/>
                <w:szCs w:val="24"/>
                <w:lang w:eastAsia="it-IT"/>
              </w:rPr>
              <w:t>ες</w:t>
            </w:r>
            <w:r w:rsidR="00705653" w:rsidRPr="00705653">
              <w:rPr>
                <w:rFonts w:ascii="Times New Roman" w:eastAsia="Times New Roman" w:hAnsi="Times New Roman" w:cs="Times New Roman"/>
                <w:sz w:val="24"/>
                <w:szCs w:val="24"/>
                <w:lang w:eastAsia="it-IT"/>
              </w:rPr>
              <w:t xml:space="preserve"> ατόμων, επιλογή καταγραφής δραστηριότητας</w:t>
            </w:r>
          </w:p>
        </w:tc>
      </w:tr>
    </w:tbl>
    <w:p w14:paraId="4E3E8499" w14:textId="4F71AEC2" w:rsidR="00476828" w:rsidRPr="00705653" w:rsidRDefault="00476828" w:rsidP="00476828"/>
    <w:p w14:paraId="574A25C3" w14:textId="77777777" w:rsidR="00476828" w:rsidRPr="00705653" w:rsidRDefault="00476828" w:rsidP="00476828"/>
    <w:p w14:paraId="2E9E21B3" w14:textId="60CE9B1D" w:rsidR="00705653"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xml:space="preserve"> είναι ένας δωρεάν, </w:t>
      </w:r>
      <w:r w:rsidRPr="00705653">
        <w:rPr>
          <w:rFonts w:ascii="Arial" w:hAnsi="Arial" w:cs="Arial"/>
          <w:b w:val="0"/>
          <w:color w:val="auto"/>
          <w:sz w:val="24"/>
          <w:szCs w:val="24"/>
          <w:lang w:val="en-US"/>
        </w:rPr>
        <w:t>online</w:t>
      </w:r>
      <w:r w:rsidRPr="00705653">
        <w:rPr>
          <w:rFonts w:ascii="Arial" w:hAnsi="Arial" w:cs="Arial"/>
          <w:b w:val="0"/>
          <w:color w:val="auto"/>
          <w:sz w:val="24"/>
          <w:szCs w:val="24"/>
        </w:rPr>
        <w:t xml:space="preserve">, οργανωτής εργασιών. 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xml:space="preserve"> μοιάζει με έναν πίνακα με σημειώσεις</w:t>
      </w:r>
      <w:r>
        <w:rPr>
          <w:rFonts w:ascii="Arial" w:hAnsi="Arial" w:cs="Arial"/>
          <w:b w:val="0"/>
          <w:color w:val="auto"/>
          <w:sz w:val="24"/>
          <w:szCs w:val="24"/>
        </w:rPr>
        <w:t xml:space="preserve"> τύπου </w:t>
      </w:r>
      <w:r>
        <w:rPr>
          <w:rFonts w:ascii="Arial" w:hAnsi="Arial" w:cs="Arial"/>
          <w:b w:val="0"/>
          <w:color w:val="auto"/>
          <w:sz w:val="24"/>
          <w:szCs w:val="24"/>
          <w:lang w:val="en-US"/>
        </w:rPr>
        <w:t>post</w:t>
      </w:r>
      <w:r w:rsidRPr="00705653">
        <w:rPr>
          <w:rFonts w:ascii="Arial" w:hAnsi="Arial" w:cs="Arial"/>
          <w:b w:val="0"/>
          <w:color w:val="auto"/>
          <w:sz w:val="24"/>
          <w:szCs w:val="24"/>
        </w:rPr>
        <w:t>-</w:t>
      </w:r>
      <w:r>
        <w:rPr>
          <w:rFonts w:ascii="Arial" w:hAnsi="Arial" w:cs="Arial"/>
          <w:b w:val="0"/>
          <w:color w:val="auto"/>
          <w:sz w:val="24"/>
          <w:szCs w:val="24"/>
          <w:lang w:val="en-US"/>
        </w:rPr>
        <w:t>it</w:t>
      </w:r>
      <w:r w:rsidRPr="00705653">
        <w:rPr>
          <w:rFonts w:ascii="Arial" w:hAnsi="Arial" w:cs="Arial"/>
          <w:b w:val="0"/>
          <w:color w:val="auto"/>
          <w:sz w:val="24"/>
          <w:szCs w:val="24"/>
        </w:rPr>
        <w:t xml:space="preserve"> , βασίζεται στον Ιστό και επιτρέπει την ομαδική συνεργασία σε πραγματικό χρόνο οποτεδήποτε και οπουδήποτε.</w:t>
      </w:r>
    </w:p>
    <w:p w14:paraId="7955C76D" w14:textId="18B84223" w:rsidR="00476828"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Ο γενικός στόχος τέτο</w:t>
      </w:r>
      <w:r>
        <w:rPr>
          <w:rFonts w:ascii="Arial" w:hAnsi="Arial" w:cs="Arial"/>
          <w:b w:val="0"/>
          <w:color w:val="auto"/>
          <w:sz w:val="24"/>
          <w:szCs w:val="24"/>
        </w:rPr>
        <w:t>ιου είδους</w:t>
      </w:r>
      <w:r w:rsidRPr="00705653">
        <w:rPr>
          <w:rFonts w:ascii="Arial" w:hAnsi="Arial" w:cs="Arial"/>
          <w:b w:val="0"/>
          <w:color w:val="auto"/>
          <w:sz w:val="24"/>
          <w:szCs w:val="24"/>
        </w:rPr>
        <w:t xml:space="preserve"> εργαλείων είναι να μεγιστοποιήσει την επικοινωνία και τη συνεργασία των συμμετεχόντων στο έργο σε πραγματικό χρόνο, με </w:t>
      </w:r>
      <w:r>
        <w:rPr>
          <w:rFonts w:ascii="Arial" w:hAnsi="Arial" w:cs="Arial"/>
          <w:b w:val="0"/>
          <w:color w:val="auto"/>
          <w:sz w:val="24"/>
          <w:szCs w:val="24"/>
        </w:rPr>
        <w:t xml:space="preserve">οργανωμένο </w:t>
      </w:r>
      <w:r w:rsidRPr="00705653">
        <w:rPr>
          <w:rFonts w:ascii="Arial" w:hAnsi="Arial" w:cs="Arial"/>
          <w:b w:val="0"/>
          <w:color w:val="auto"/>
          <w:sz w:val="24"/>
          <w:szCs w:val="24"/>
        </w:rPr>
        <w:t>τρόπο.</w:t>
      </w:r>
    </w:p>
    <w:p w14:paraId="6FCE0969" w14:textId="77777777" w:rsidR="00705653" w:rsidRPr="00705653" w:rsidRDefault="00705653" w:rsidP="00705653">
      <w:pPr>
        <w:jc w:val="both"/>
        <w:rPr>
          <w:rFonts w:ascii="Arial" w:hAnsi="Arial" w:cs="Arial"/>
          <w:b w:val="0"/>
          <w:color w:val="auto"/>
          <w:sz w:val="24"/>
          <w:szCs w:val="24"/>
        </w:rPr>
      </w:pPr>
    </w:p>
    <w:p w14:paraId="66C4EABC" w14:textId="6292E85E" w:rsidR="00476828" w:rsidRPr="00343856"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xml:space="preserve"> ενημερώνει τους συμμετέχοντες του έργου για βασικές εργασίες και αναθέσεις εργασιών με ειδοποιήσ</w:t>
      </w:r>
      <w:r>
        <w:rPr>
          <w:rFonts w:ascii="Arial" w:hAnsi="Arial" w:cs="Arial"/>
          <w:b w:val="0"/>
          <w:color w:val="auto"/>
          <w:sz w:val="24"/>
          <w:szCs w:val="24"/>
        </w:rPr>
        <w:t>εις που λαμβάνουν</w:t>
      </w:r>
      <w:r w:rsidRPr="00705653">
        <w:rPr>
          <w:rFonts w:ascii="Arial" w:hAnsi="Arial" w:cs="Arial"/>
          <w:b w:val="0"/>
          <w:color w:val="auto"/>
          <w:sz w:val="24"/>
          <w:szCs w:val="24"/>
        </w:rPr>
        <w:t xml:space="preserve"> μέσω </w:t>
      </w:r>
      <w:r w:rsidRPr="00705653">
        <w:rPr>
          <w:rFonts w:ascii="Arial" w:hAnsi="Arial" w:cs="Arial"/>
          <w:b w:val="0"/>
          <w:color w:val="auto"/>
          <w:sz w:val="24"/>
          <w:szCs w:val="24"/>
          <w:lang w:val="en-US"/>
        </w:rPr>
        <w:t>email</w:t>
      </w:r>
      <w:r w:rsidRPr="00705653">
        <w:rPr>
          <w:rFonts w:ascii="Arial" w:hAnsi="Arial" w:cs="Arial"/>
          <w:b w:val="0"/>
          <w:color w:val="auto"/>
          <w:sz w:val="24"/>
          <w:szCs w:val="24"/>
        </w:rPr>
        <w:t xml:space="preserve">. 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xml:space="preserve"> επιτρέπει την παρακολούθηση των δραστηριοτήτων μέσω του αρχείου καταγραφής δραστηριοτήτων. Τα μέλη του έργου μπορούν να προστεθούν ή να διαγραφούν όπως απαιτείται.</w:t>
      </w:r>
    </w:p>
    <w:p w14:paraId="2B6E2C07" w14:textId="77777777" w:rsidR="00476828" w:rsidRPr="00343856" w:rsidRDefault="00476828" w:rsidP="00705653">
      <w:pPr>
        <w:jc w:val="both"/>
        <w:rPr>
          <w:rFonts w:ascii="Arial" w:hAnsi="Arial" w:cs="Arial"/>
          <w:b w:val="0"/>
          <w:color w:val="auto"/>
          <w:sz w:val="24"/>
          <w:szCs w:val="24"/>
        </w:rPr>
      </w:pPr>
    </w:p>
    <w:p w14:paraId="3C9BDA71" w14:textId="65EA63F9" w:rsidR="00476828"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Με 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μπορείτε να οργανώσετε τις κάρτες σας μέσω ετικετών, επισύναψης αρχείων και καθορισμού προθεσμιών</w:t>
      </w:r>
      <w:r>
        <w:rPr>
          <w:rFonts w:ascii="Arial" w:hAnsi="Arial" w:cs="Arial"/>
          <w:b w:val="0"/>
          <w:color w:val="auto"/>
          <w:sz w:val="24"/>
          <w:szCs w:val="24"/>
        </w:rPr>
        <w:t xml:space="preserve">. </w:t>
      </w:r>
    </w:p>
    <w:p w14:paraId="790FB2F1" w14:textId="77777777" w:rsidR="00476828" w:rsidRPr="00705653" w:rsidRDefault="00476828" w:rsidP="00705653">
      <w:pPr>
        <w:jc w:val="both"/>
        <w:rPr>
          <w:rFonts w:ascii="Arial" w:hAnsi="Arial" w:cs="Arial"/>
          <w:b w:val="0"/>
          <w:color w:val="auto"/>
          <w:sz w:val="24"/>
          <w:szCs w:val="24"/>
        </w:rPr>
      </w:pPr>
    </w:p>
    <w:p w14:paraId="4B5D8790" w14:textId="0D373479" w:rsidR="00705653"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Αναθέτετε </w:t>
      </w:r>
      <w:r>
        <w:rPr>
          <w:rFonts w:ascii="Arial" w:hAnsi="Arial" w:cs="Arial"/>
          <w:b w:val="0"/>
          <w:color w:val="auto"/>
          <w:sz w:val="24"/>
          <w:szCs w:val="24"/>
        </w:rPr>
        <w:t xml:space="preserve">στα </w:t>
      </w:r>
      <w:r w:rsidRPr="00705653">
        <w:rPr>
          <w:rFonts w:ascii="Arial" w:hAnsi="Arial" w:cs="Arial"/>
          <w:b w:val="0"/>
          <w:color w:val="auto"/>
          <w:sz w:val="24"/>
          <w:szCs w:val="24"/>
        </w:rPr>
        <w:t>μέλη της ομάδας</w:t>
      </w:r>
      <w:r>
        <w:rPr>
          <w:rFonts w:ascii="Arial" w:hAnsi="Arial" w:cs="Arial"/>
          <w:b w:val="0"/>
          <w:color w:val="auto"/>
          <w:sz w:val="24"/>
          <w:szCs w:val="24"/>
        </w:rPr>
        <w:t xml:space="preserve"> </w:t>
      </w:r>
      <w:r w:rsidRPr="00705653">
        <w:rPr>
          <w:rFonts w:ascii="Arial" w:hAnsi="Arial" w:cs="Arial"/>
          <w:b w:val="0"/>
          <w:color w:val="auto"/>
          <w:sz w:val="24"/>
          <w:szCs w:val="24"/>
        </w:rPr>
        <w:t xml:space="preserve">κάρτες (εργασίες) και, στη συνέχεια, παρακολουθείτε την πρόοδο της ομάδας σας, καθώς μετακινούν </w:t>
      </w:r>
      <w:r>
        <w:rPr>
          <w:rFonts w:ascii="Arial" w:hAnsi="Arial" w:cs="Arial"/>
          <w:b w:val="0"/>
          <w:color w:val="auto"/>
          <w:sz w:val="24"/>
          <w:szCs w:val="24"/>
        </w:rPr>
        <w:t>τις κάρτες</w:t>
      </w:r>
      <w:r w:rsidRPr="00705653">
        <w:rPr>
          <w:rFonts w:ascii="Arial" w:hAnsi="Arial" w:cs="Arial"/>
          <w:b w:val="0"/>
          <w:color w:val="auto"/>
          <w:sz w:val="24"/>
          <w:szCs w:val="24"/>
        </w:rPr>
        <w:t xml:space="preserve"> τους σε στήλες με την κατάλληλη ονομασία:</w:t>
      </w:r>
    </w:p>
    <w:p w14:paraId="36D596D4" w14:textId="472C22C0" w:rsidR="00476828" w:rsidRPr="00705653" w:rsidRDefault="00705653" w:rsidP="00705653">
      <w:pPr>
        <w:jc w:val="both"/>
        <w:rPr>
          <w:rFonts w:ascii="Arial" w:hAnsi="Arial" w:cs="Arial"/>
          <w:b w:val="0"/>
          <w:color w:val="auto"/>
          <w:sz w:val="24"/>
          <w:szCs w:val="24"/>
        </w:rPr>
      </w:pPr>
      <w:r>
        <w:rPr>
          <w:rFonts w:ascii="Arial" w:hAnsi="Arial" w:cs="Arial"/>
          <w:b w:val="0"/>
          <w:color w:val="auto"/>
          <w:sz w:val="24"/>
          <w:szCs w:val="24"/>
        </w:rPr>
        <w:t>Γ</w:t>
      </w:r>
      <w:r w:rsidRPr="00705653">
        <w:rPr>
          <w:rFonts w:ascii="Arial" w:hAnsi="Arial" w:cs="Arial"/>
          <w:b w:val="0"/>
          <w:color w:val="auto"/>
          <w:sz w:val="24"/>
          <w:szCs w:val="24"/>
        </w:rPr>
        <w:t>ια παράδειγμα</w:t>
      </w:r>
    </w:p>
    <w:p w14:paraId="14B77E9E" w14:textId="77777777" w:rsidR="00476828" w:rsidRPr="00705653" w:rsidRDefault="00476828" w:rsidP="00705653">
      <w:pPr>
        <w:jc w:val="both"/>
        <w:rPr>
          <w:rFonts w:ascii="Arial" w:hAnsi="Arial" w:cs="Arial"/>
          <w:b w:val="0"/>
          <w:color w:val="auto"/>
          <w:sz w:val="24"/>
          <w:szCs w:val="24"/>
        </w:rPr>
      </w:pPr>
    </w:p>
    <w:p w14:paraId="0D17A327" w14:textId="543A5909" w:rsidR="00705653" w:rsidRPr="00705653" w:rsidRDefault="00476828" w:rsidP="00705653">
      <w:pPr>
        <w:jc w:val="both"/>
        <w:rPr>
          <w:rFonts w:ascii="Arial" w:hAnsi="Arial" w:cs="Arial"/>
          <w:b w:val="0"/>
          <w:color w:val="auto"/>
          <w:sz w:val="24"/>
          <w:szCs w:val="24"/>
        </w:rPr>
      </w:pPr>
      <w:r w:rsidRPr="00705653">
        <w:rPr>
          <w:rFonts w:ascii="Arial" w:hAnsi="Arial" w:cs="Arial"/>
          <w:b w:val="0"/>
          <w:color w:val="auto"/>
          <w:sz w:val="24"/>
          <w:szCs w:val="24"/>
        </w:rPr>
        <w:t>•</w:t>
      </w:r>
      <w:r w:rsidR="00705653" w:rsidRPr="00705653">
        <w:rPr>
          <w:rFonts w:ascii="Arial" w:hAnsi="Arial" w:cs="Arial"/>
          <w:b w:val="0"/>
          <w:color w:val="auto"/>
          <w:sz w:val="24"/>
          <w:szCs w:val="24"/>
        </w:rPr>
        <w:t xml:space="preserve">Εκκρεμότητες- για </w:t>
      </w:r>
      <w:r w:rsidR="00705653">
        <w:rPr>
          <w:rFonts w:ascii="Arial" w:hAnsi="Arial" w:cs="Arial"/>
          <w:b w:val="0"/>
          <w:color w:val="auto"/>
          <w:sz w:val="24"/>
          <w:szCs w:val="24"/>
        </w:rPr>
        <w:t>όσες</w:t>
      </w:r>
      <w:r w:rsidR="00705653" w:rsidRPr="00705653">
        <w:rPr>
          <w:rFonts w:ascii="Arial" w:hAnsi="Arial" w:cs="Arial"/>
          <w:b w:val="0"/>
          <w:color w:val="auto"/>
          <w:sz w:val="24"/>
          <w:szCs w:val="24"/>
        </w:rPr>
        <w:t xml:space="preserve"> </w:t>
      </w:r>
      <w:r w:rsidR="00705653">
        <w:rPr>
          <w:rFonts w:ascii="Arial" w:hAnsi="Arial" w:cs="Arial"/>
          <w:b w:val="0"/>
          <w:color w:val="auto"/>
          <w:sz w:val="24"/>
          <w:szCs w:val="24"/>
        </w:rPr>
        <w:t xml:space="preserve">εργασίες </w:t>
      </w:r>
      <w:r w:rsidR="00705653" w:rsidRPr="00705653">
        <w:rPr>
          <w:rFonts w:ascii="Arial" w:hAnsi="Arial" w:cs="Arial"/>
          <w:b w:val="0"/>
          <w:color w:val="auto"/>
          <w:sz w:val="24"/>
          <w:szCs w:val="24"/>
        </w:rPr>
        <w:t>έχει η ομάδα σας στ</w:t>
      </w:r>
      <w:r w:rsidR="00C63C1D">
        <w:rPr>
          <w:rFonts w:ascii="Arial" w:hAnsi="Arial" w:cs="Arial"/>
          <w:b w:val="0"/>
          <w:color w:val="auto"/>
          <w:sz w:val="24"/>
          <w:szCs w:val="24"/>
        </w:rPr>
        <w:t>ο</w:t>
      </w:r>
      <w:r w:rsidR="00705653" w:rsidRPr="00705653">
        <w:rPr>
          <w:rFonts w:ascii="Arial" w:hAnsi="Arial" w:cs="Arial"/>
          <w:b w:val="0"/>
          <w:color w:val="auto"/>
          <w:sz w:val="24"/>
          <w:szCs w:val="24"/>
        </w:rPr>
        <w:t xml:space="preserve"> ημερήσι</w:t>
      </w:r>
      <w:r w:rsidR="00C63C1D">
        <w:rPr>
          <w:rFonts w:ascii="Arial" w:hAnsi="Arial" w:cs="Arial"/>
          <w:b w:val="0"/>
          <w:color w:val="auto"/>
          <w:sz w:val="24"/>
          <w:szCs w:val="24"/>
        </w:rPr>
        <w:t>ο</w:t>
      </w:r>
      <w:r w:rsidR="00705653" w:rsidRPr="00705653">
        <w:rPr>
          <w:rFonts w:ascii="Arial" w:hAnsi="Arial" w:cs="Arial"/>
          <w:b w:val="0"/>
          <w:color w:val="auto"/>
          <w:sz w:val="24"/>
          <w:szCs w:val="24"/>
        </w:rPr>
        <w:t xml:space="preserve"> </w:t>
      </w:r>
      <w:r w:rsidR="00705653">
        <w:rPr>
          <w:rFonts w:ascii="Arial" w:hAnsi="Arial" w:cs="Arial"/>
          <w:b w:val="0"/>
          <w:color w:val="auto"/>
          <w:sz w:val="24"/>
          <w:szCs w:val="24"/>
        </w:rPr>
        <w:t xml:space="preserve">πρόγραμμα </w:t>
      </w:r>
      <w:r w:rsidR="00705653" w:rsidRPr="00705653">
        <w:rPr>
          <w:rFonts w:ascii="Arial" w:hAnsi="Arial" w:cs="Arial"/>
          <w:b w:val="0"/>
          <w:color w:val="auto"/>
          <w:sz w:val="24"/>
          <w:szCs w:val="24"/>
        </w:rPr>
        <w:t>για το μέλλον</w:t>
      </w:r>
    </w:p>
    <w:p w14:paraId="5EDAB8AD" w14:textId="61D040FD" w:rsidR="00705653"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•Σε εξέλιξη- για </w:t>
      </w:r>
      <w:r>
        <w:rPr>
          <w:rFonts w:ascii="Arial" w:hAnsi="Arial" w:cs="Arial"/>
          <w:b w:val="0"/>
          <w:color w:val="auto"/>
          <w:sz w:val="24"/>
          <w:szCs w:val="24"/>
        </w:rPr>
        <w:t xml:space="preserve">εργασίες </w:t>
      </w:r>
      <w:r w:rsidRPr="00705653">
        <w:rPr>
          <w:rFonts w:ascii="Arial" w:hAnsi="Arial" w:cs="Arial"/>
          <w:b w:val="0"/>
          <w:color w:val="auto"/>
          <w:sz w:val="24"/>
          <w:szCs w:val="24"/>
        </w:rPr>
        <w:t>στ</w:t>
      </w:r>
      <w:r>
        <w:rPr>
          <w:rFonts w:ascii="Arial" w:hAnsi="Arial" w:cs="Arial"/>
          <w:b w:val="0"/>
          <w:color w:val="auto"/>
          <w:sz w:val="24"/>
          <w:szCs w:val="24"/>
        </w:rPr>
        <w:t>ις</w:t>
      </w:r>
      <w:r w:rsidRPr="00705653">
        <w:rPr>
          <w:rFonts w:ascii="Arial" w:hAnsi="Arial" w:cs="Arial"/>
          <w:b w:val="0"/>
          <w:color w:val="auto"/>
          <w:sz w:val="24"/>
          <w:szCs w:val="24"/>
        </w:rPr>
        <w:t xml:space="preserve"> οποί</w:t>
      </w:r>
      <w:r>
        <w:rPr>
          <w:rFonts w:ascii="Arial" w:hAnsi="Arial" w:cs="Arial"/>
          <w:b w:val="0"/>
          <w:color w:val="auto"/>
          <w:sz w:val="24"/>
          <w:szCs w:val="24"/>
        </w:rPr>
        <w:t xml:space="preserve">ες </w:t>
      </w:r>
      <w:r w:rsidRPr="00705653">
        <w:rPr>
          <w:rFonts w:ascii="Arial" w:hAnsi="Arial" w:cs="Arial"/>
          <w:b w:val="0"/>
          <w:color w:val="auto"/>
          <w:sz w:val="24"/>
          <w:szCs w:val="24"/>
        </w:rPr>
        <w:t>εργάζεται η ομάδα σας</w:t>
      </w:r>
    </w:p>
    <w:p w14:paraId="3A30CDA6" w14:textId="4C12EC37" w:rsidR="00476828"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•Ολοκληρω</w:t>
      </w:r>
      <w:r>
        <w:rPr>
          <w:rFonts w:ascii="Arial" w:hAnsi="Arial" w:cs="Arial"/>
          <w:b w:val="0"/>
          <w:color w:val="auto"/>
          <w:sz w:val="24"/>
          <w:szCs w:val="24"/>
        </w:rPr>
        <w:t>μένες</w:t>
      </w:r>
      <w:r w:rsidRPr="00705653">
        <w:rPr>
          <w:rFonts w:ascii="Arial" w:hAnsi="Arial" w:cs="Arial"/>
          <w:b w:val="0"/>
          <w:color w:val="auto"/>
          <w:sz w:val="24"/>
          <w:szCs w:val="24"/>
        </w:rPr>
        <w:t xml:space="preserve">- για τις εργασίες που έχει ολοκληρώσει η ομάδα </w:t>
      </w:r>
      <w:r>
        <w:rPr>
          <w:rFonts w:ascii="Arial" w:hAnsi="Arial" w:cs="Arial"/>
          <w:b w:val="0"/>
          <w:color w:val="auto"/>
          <w:sz w:val="24"/>
          <w:szCs w:val="24"/>
        </w:rPr>
        <w:t>σας.</w:t>
      </w:r>
    </w:p>
    <w:p w14:paraId="60652DD7" w14:textId="77777777" w:rsidR="00476828" w:rsidRPr="00705653" w:rsidRDefault="00476828" w:rsidP="00705653">
      <w:pPr>
        <w:jc w:val="both"/>
        <w:rPr>
          <w:rFonts w:ascii="Arial" w:hAnsi="Arial" w:cs="Arial"/>
          <w:b w:val="0"/>
          <w:color w:val="auto"/>
          <w:sz w:val="24"/>
          <w:szCs w:val="24"/>
        </w:rPr>
      </w:pPr>
    </w:p>
    <w:p w14:paraId="7D4E3371" w14:textId="2AD880CD" w:rsidR="00476828" w:rsidRPr="00705653" w:rsidRDefault="00705653" w:rsidP="00705653">
      <w:pPr>
        <w:jc w:val="both"/>
        <w:rPr>
          <w:rFonts w:ascii="Arial" w:hAnsi="Arial" w:cs="Arial"/>
          <w:b w:val="0"/>
          <w:color w:val="auto"/>
          <w:sz w:val="24"/>
          <w:szCs w:val="24"/>
        </w:rPr>
      </w:pPr>
      <w:r w:rsidRPr="00705653">
        <w:rPr>
          <w:rFonts w:ascii="Arial" w:hAnsi="Arial" w:cs="Arial"/>
          <w:b w:val="0"/>
          <w:color w:val="auto"/>
          <w:sz w:val="24"/>
          <w:szCs w:val="24"/>
        </w:rPr>
        <w:t xml:space="preserve">Μπορείτε να υιοθετήσετε το </w:t>
      </w:r>
      <w:r w:rsidRPr="00705653">
        <w:rPr>
          <w:rFonts w:ascii="Arial" w:hAnsi="Arial" w:cs="Arial"/>
          <w:b w:val="0"/>
          <w:color w:val="auto"/>
          <w:sz w:val="24"/>
          <w:szCs w:val="24"/>
          <w:lang w:val="en-US"/>
        </w:rPr>
        <w:t>Trello</w:t>
      </w:r>
      <w:r w:rsidRPr="00705653">
        <w:rPr>
          <w:rFonts w:ascii="Arial" w:hAnsi="Arial" w:cs="Arial"/>
          <w:b w:val="0"/>
          <w:color w:val="auto"/>
          <w:sz w:val="24"/>
          <w:szCs w:val="24"/>
        </w:rPr>
        <w:t xml:space="preserve"> </w:t>
      </w:r>
      <w:r>
        <w:rPr>
          <w:rFonts w:ascii="Arial" w:hAnsi="Arial" w:cs="Arial"/>
          <w:b w:val="0"/>
          <w:color w:val="auto"/>
          <w:sz w:val="24"/>
          <w:szCs w:val="24"/>
        </w:rPr>
        <w:t>για</w:t>
      </w:r>
      <w:r w:rsidRPr="00705653">
        <w:rPr>
          <w:rFonts w:ascii="Arial" w:hAnsi="Arial" w:cs="Arial"/>
          <w:b w:val="0"/>
          <w:color w:val="auto"/>
          <w:sz w:val="24"/>
          <w:szCs w:val="24"/>
        </w:rPr>
        <w:t xml:space="preserve"> οποιοδήποτε είδος έργου.</w:t>
      </w:r>
    </w:p>
    <w:p w14:paraId="459C67E0" w14:textId="77777777" w:rsidR="00476828" w:rsidRPr="00343856" w:rsidRDefault="00476828" w:rsidP="00476828">
      <w:pPr>
        <w:rPr>
          <w:rFonts w:ascii="Arial" w:hAnsi="Arial" w:cs="Arial"/>
          <w:b w:val="0"/>
          <w:color w:val="auto"/>
          <w:sz w:val="24"/>
          <w:szCs w:val="24"/>
        </w:rPr>
      </w:pPr>
    </w:p>
    <w:p w14:paraId="3C186399" w14:textId="2D8F1EC9" w:rsidR="00476828" w:rsidRPr="00AE6F57" w:rsidRDefault="00AE6F57" w:rsidP="00AE6F57">
      <w:pPr>
        <w:jc w:val="both"/>
        <w:rPr>
          <w:rFonts w:ascii="Arial" w:hAnsi="Arial" w:cs="Arial"/>
          <w:b w:val="0"/>
          <w:color w:val="auto"/>
          <w:sz w:val="24"/>
          <w:szCs w:val="24"/>
        </w:rPr>
      </w:pPr>
      <w:r>
        <w:rPr>
          <w:rFonts w:ascii="Arial" w:hAnsi="Arial" w:cs="Arial"/>
          <w:b w:val="0"/>
          <w:color w:val="auto"/>
          <w:sz w:val="24"/>
          <w:szCs w:val="24"/>
        </w:rPr>
        <w:lastRenderedPageBreak/>
        <w:t xml:space="preserve">Το </w:t>
      </w:r>
      <w:r w:rsidR="00476828" w:rsidRPr="00133B25">
        <w:rPr>
          <w:rFonts w:ascii="Arial" w:hAnsi="Arial" w:cs="Arial"/>
          <w:b w:val="0"/>
          <w:color w:val="auto"/>
          <w:sz w:val="24"/>
          <w:szCs w:val="24"/>
          <w:lang w:val="en-US"/>
        </w:rPr>
        <w:t>Trello</w:t>
      </w:r>
      <w:r w:rsidR="00476828" w:rsidRPr="00AE6F57">
        <w:rPr>
          <w:rFonts w:ascii="Arial" w:hAnsi="Arial" w:cs="Arial"/>
          <w:b w:val="0"/>
          <w:color w:val="auto"/>
          <w:sz w:val="24"/>
          <w:szCs w:val="24"/>
        </w:rPr>
        <w:t xml:space="preserve"> </w:t>
      </w:r>
      <w:r>
        <w:rPr>
          <w:rFonts w:ascii="Arial" w:hAnsi="Arial" w:cs="Arial"/>
          <w:b w:val="0"/>
          <w:color w:val="auto"/>
          <w:sz w:val="24"/>
          <w:szCs w:val="24"/>
        </w:rPr>
        <w:t>για την ΕΕΚ</w:t>
      </w:r>
    </w:p>
    <w:p w14:paraId="3B3C5D66" w14:textId="77777777" w:rsidR="006F325E" w:rsidRPr="00AE6F57" w:rsidRDefault="006F325E" w:rsidP="00AE6F57">
      <w:pPr>
        <w:jc w:val="both"/>
        <w:rPr>
          <w:rFonts w:ascii="Arial" w:hAnsi="Arial" w:cs="Arial"/>
          <w:b w:val="0"/>
          <w:color w:val="auto"/>
          <w:sz w:val="24"/>
          <w:szCs w:val="24"/>
        </w:rPr>
      </w:pPr>
    </w:p>
    <w:p w14:paraId="0EB1ADA4" w14:textId="79D103EC" w:rsidR="00476828" w:rsidRPr="00AE6F57" w:rsidRDefault="00AE6F57" w:rsidP="00AE6F57">
      <w:pPr>
        <w:jc w:val="both"/>
        <w:rPr>
          <w:rFonts w:ascii="Arial" w:hAnsi="Arial" w:cs="Arial"/>
          <w:b w:val="0"/>
          <w:color w:val="auto"/>
          <w:sz w:val="24"/>
          <w:szCs w:val="24"/>
        </w:rPr>
      </w:pPr>
      <w:r w:rsidRPr="00AE6F57">
        <w:rPr>
          <w:rFonts w:ascii="Arial" w:hAnsi="Arial" w:cs="Arial"/>
          <w:b w:val="0"/>
          <w:color w:val="auto"/>
          <w:sz w:val="24"/>
          <w:szCs w:val="24"/>
        </w:rPr>
        <w:t xml:space="preserve">Το </w:t>
      </w:r>
      <w:r w:rsidRPr="00AE6F57">
        <w:rPr>
          <w:rFonts w:ascii="Arial" w:hAnsi="Arial" w:cs="Arial"/>
          <w:b w:val="0"/>
          <w:color w:val="auto"/>
          <w:sz w:val="24"/>
          <w:szCs w:val="24"/>
          <w:lang w:val="en-US"/>
        </w:rPr>
        <w:t>Trello</w:t>
      </w:r>
      <w:r w:rsidRPr="00AE6F57">
        <w:rPr>
          <w:rFonts w:ascii="Arial" w:hAnsi="Arial" w:cs="Arial"/>
          <w:b w:val="0"/>
          <w:color w:val="auto"/>
          <w:sz w:val="24"/>
          <w:szCs w:val="24"/>
        </w:rPr>
        <w:t xml:space="preserve"> προσφέρει πολλά σημαντικά οφέλη που σχετίζονται με το έργο </w:t>
      </w:r>
      <w:r>
        <w:rPr>
          <w:rFonts w:ascii="Arial" w:hAnsi="Arial" w:cs="Arial"/>
          <w:b w:val="0"/>
          <w:color w:val="auto"/>
          <w:sz w:val="24"/>
          <w:szCs w:val="24"/>
        </w:rPr>
        <w:t>των</w:t>
      </w:r>
      <w:r w:rsidRPr="00AE6F57">
        <w:rPr>
          <w:rFonts w:ascii="Arial" w:hAnsi="Arial" w:cs="Arial"/>
          <w:b w:val="0"/>
          <w:color w:val="auto"/>
          <w:sz w:val="24"/>
          <w:szCs w:val="24"/>
        </w:rPr>
        <w:t xml:space="preserve"> εκπαιδευτικ</w:t>
      </w:r>
      <w:r>
        <w:rPr>
          <w:rFonts w:ascii="Arial" w:hAnsi="Arial" w:cs="Arial"/>
          <w:b w:val="0"/>
          <w:color w:val="auto"/>
          <w:sz w:val="24"/>
          <w:szCs w:val="24"/>
        </w:rPr>
        <w:t>ών</w:t>
      </w:r>
      <w:r w:rsidRPr="00AE6F57">
        <w:rPr>
          <w:rFonts w:ascii="Arial" w:hAnsi="Arial" w:cs="Arial"/>
          <w:b w:val="0"/>
          <w:color w:val="auto"/>
          <w:sz w:val="24"/>
          <w:szCs w:val="24"/>
        </w:rPr>
        <w:t xml:space="preserve"> και </w:t>
      </w:r>
      <w:r>
        <w:rPr>
          <w:rFonts w:ascii="Arial" w:hAnsi="Arial" w:cs="Arial"/>
          <w:b w:val="0"/>
          <w:color w:val="auto"/>
          <w:sz w:val="24"/>
          <w:szCs w:val="24"/>
        </w:rPr>
        <w:t>των εκπαιδευτών</w:t>
      </w:r>
      <w:r w:rsidRPr="00AE6F57">
        <w:rPr>
          <w:rFonts w:ascii="Arial" w:hAnsi="Arial" w:cs="Arial"/>
          <w:b w:val="0"/>
          <w:color w:val="auto"/>
          <w:sz w:val="24"/>
          <w:szCs w:val="24"/>
        </w:rPr>
        <w:t xml:space="preserve"> στην ΕΕΚ.</w:t>
      </w:r>
    </w:p>
    <w:p w14:paraId="515F23E0" w14:textId="42D6EC3D" w:rsidR="00476828" w:rsidRPr="00AE6F57" w:rsidRDefault="00476828" w:rsidP="00AE6F57">
      <w:pPr>
        <w:jc w:val="both"/>
        <w:rPr>
          <w:rFonts w:ascii="Arial" w:hAnsi="Arial" w:cs="Arial"/>
          <w:b w:val="0"/>
          <w:color w:val="auto"/>
          <w:sz w:val="24"/>
          <w:szCs w:val="24"/>
        </w:rPr>
      </w:pPr>
      <w:r w:rsidRPr="00AE6F57">
        <w:rPr>
          <w:rFonts w:ascii="Arial" w:hAnsi="Arial" w:cs="Arial"/>
          <w:b w:val="0"/>
          <w:color w:val="auto"/>
          <w:sz w:val="24"/>
          <w:szCs w:val="24"/>
        </w:rPr>
        <w:t>•</w:t>
      </w:r>
      <w:r w:rsidR="00AE6F57">
        <w:rPr>
          <w:rFonts w:ascii="Arial" w:hAnsi="Arial" w:cs="Arial"/>
          <w:b w:val="0"/>
          <w:color w:val="auto"/>
          <w:sz w:val="24"/>
          <w:szCs w:val="24"/>
        </w:rPr>
        <w:t xml:space="preserve">         </w:t>
      </w:r>
      <w:r w:rsidR="00AE6F57" w:rsidRPr="00AE6F57">
        <w:rPr>
          <w:rFonts w:ascii="Arial" w:hAnsi="Arial" w:cs="Arial"/>
          <w:b w:val="0"/>
          <w:color w:val="auto"/>
          <w:sz w:val="24"/>
          <w:szCs w:val="24"/>
        </w:rPr>
        <w:t xml:space="preserve">Το </w:t>
      </w:r>
      <w:r w:rsidR="00AE6F57" w:rsidRPr="00AE6F57">
        <w:rPr>
          <w:rFonts w:ascii="Arial" w:hAnsi="Arial" w:cs="Arial"/>
          <w:b w:val="0"/>
          <w:color w:val="auto"/>
          <w:sz w:val="24"/>
          <w:szCs w:val="24"/>
          <w:lang w:val="en-US"/>
        </w:rPr>
        <w:t>Trello</w:t>
      </w:r>
      <w:r w:rsidR="00AE6F57" w:rsidRPr="00AE6F57">
        <w:rPr>
          <w:rFonts w:ascii="Arial" w:hAnsi="Arial" w:cs="Arial"/>
          <w:b w:val="0"/>
          <w:color w:val="auto"/>
          <w:sz w:val="24"/>
          <w:szCs w:val="24"/>
        </w:rPr>
        <w:t xml:space="preserve"> είναι εύκολο στη χρήση και πλήρως προσαρμόσιμο</w:t>
      </w:r>
      <w:r w:rsidR="00AE6F57">
        <w:rPr>
          <w:rFonts w:ascii="Arial" w:hAnsi="Arial" w:cs="Arial"/>
          <w:b w:val="0"/>
          <w:color w:val="auto"/>
          <w:sz w:val="24"/>
          <w:szCs w:val="24"/>
        </w:rPr>
        <w:t xml:space="preserve"> από το χρήστη</w:t>
      </w:r>
      <w:r w:rsidR="00AE6F57" w:rsidRPr="00AE6F57">
        <w:rPr>
          <w:rFonts w:ascii="Arial" w:hAnsi="Arial" w:cs="Arial"/>
          <w:b w:val="0"/>
          <w:color w:val="auto"/>
          <w:sz w:val="24"/>
          <w:szCs w:val="24"/>
        </w:rPr>
        <w:t>.</w:t>
      </w:r>
    </w:p>
    <w:p w14:paraId="49F02429" w14:textId="28EB795A" w:rsidR="00476828" w:rsidRPr="00AE6F57" w:rsidRDefault="00476828" w:rsidP="00AE6F57">
      <w:pPr>
        <w:ind w:left="720" w:hanging="720"/>
        <w:jc w:val="both"/>
        <w:rPr>
          <w:rFonts w:ascii="Arial" w:hAnsi="Arial" w:cs="Arial"/>
          <w:b w:val="0"/>
          <w:color w:val="auto"/>
          <w:sz w:val="24"/>
          <w:szCs w:val="24"/>
        </w:rPr>
      </w:pPr>
      <w:r w:rsidRPr="00AE6F57">
        <w:rPr>
          <w:rFonts w:ascii="Arial" w:hAnsi="Arial" w:cs="Arial"/>
          <w:b w:val="0"/>
          <w:color w:val="auto"/>
          <w:sz w:val="24"/>
          <w:szCs w:val="24"/>
        </w:rPr>
        <w:t>•</w:t>
      </w:r>
      <w:r w:rsidR="00AE6F57">
        <w:rPr>
          <w:rFonts w:ascii="Arial" w:hAnsi="Arial" w:cs="Arial"/>
          <w:b w:val="0"/>
          <w:color w:val="auto"/>
          <w:sz w:val="24"/>
          <w:szCs w:val="24"/>
        </w:rPr>
        <w:t xml:space="preserve">    </w:t>
      </w:r>
      <w:r w:rsidR="00AE6F57" w:rsidRPr="00AE6F57">
        <w:rPr>
          <w:rFonts w:ascii="Arial" w:hAnsi="Arial" w:cs="Arial"/>
          <w:b w:val="0"/>
          <w:color w:val="auto"/>
          <w:sz w:val="24"/>
          <w:szCs w:val="24"/>
        </w:rPr>
        <w:t xml:space="preserve">Το </w:t>
      </w:r>
      <w:r w:rsidR="00AE6F57" w:rsidRPr="00AE6F57">
        <w:rPr>
          <w:rFonts w:ascii="Arial" w:hAnsi="Arial" w:cs="Arial"/>
          <w:b w:val="0"/>
          <w:color w:val="auto"/>
          <w:sz w:val="24"/>
          <w:szCs w:val="24"/>
          <w:lang w:val="en-US"/>
        </w:rPr>
        <w:t>Trello</w:t>
      </w:r>
      <w:r w:rsidR="00AE6F57" w:rsidRPr="00AE6F57">
        <w:rPr>
          <w:rFonts w:ascii="Arial" w:hAnsi="Arial" w:cs="Arial"/>
          <w:b w:val="0"/>
          <w:color w:val="auto"/>
          <w:sz w:val="24"/>
          <w:szCs w:val="24"/>
        </w:rPr>
        <w:t xml:space="preserve"> παρέχει αποτελεσματική διαχείριση εργασιών για τη διδασκαλία και την           μάθηση, με τη δυνατότητα ανάθεσης και δημιουργίας εργασιών, έναρξης συζητήσεων, προσθήκης συνημμένων και ειδοποιήσεων μέσω </w:t>
      </w:r>
      <w:r w:rsidR="00AE6F57" w:rsidRPr="00AE6F57">
        <w:rPr>
          <w:rFonts w:ascii="Arial" w:hAnsi="Arial" w:cs="Arial"/>
          <w:b w:val="0"/>
          <w:color w:val="auto"/>
          <w:sz w:val="24"/>
          <w:szCs w:val="24"/>
          <w:lang w:val="en-US"/>
        </w:rPr>
        <w:t>email</w:t>
      </w:r>
      <w:r w:rsidR="00AE6F57" w:rsidRPr="00AE6F57">
        <w:rPr>
          <w:rFonts w:ascii="Arial" w:hAnsi="Arial" w:cs="Arial"/>
          <w:b w:val="0"/>
          <w:color w:val="auto"/>
          <w:sz w:val="24"/>
          <w:szCs w:val="24"/>
        </w:rPr>
        <w:t xml:space="preserve"> / κειμένου</w:t>
      </w:r>
      <w:r w:rsidRPr="00AE6F57">
        <w:rPr>
          <w:rFonts w:ascii="Arial" w:hAnsi="Arial" w:cs="Arial"/>
          <w:b w:val="0"/>
          <w:color w:val="auto"/>
          <w:sz w:val="24"/>
          <w:szCs w:val="24"/>
        </w:rPr>
        <w:t>.</w:t>
      </w:r>
    </w:p>
    <w:p w14:paraId="1CA8264B" w14:textId="2AD0C1E5" w:rsidR="00476828" w:rsidRPr="00AE6F57" w:rsidRDefault="00476828" w:rsidP="00AE6F57">
      <w:pPr>
        <w:ind w:left="720" w:hanging="720"/>
        <w:jc w:val="both"/>
        <w:rPr>
          <w:rFonts w:ascii="Arial" w:hAnsi="Arial" w:cs="Arial"/>
          <w:b w:val="0"/>
          <w:color w:val="auto"/>
          <w:sz w:val="24"/>
          <w:szCs w:val="24"/>
        </w:rPr>
      </w:pPr>
      <w:r w:rsidRPr="00AE6F57">
        <w:rPr>
          <w:rFonts w:ascii="Arial" w:hAnsi="Arial" w:cs="Arial"/>
          <w:b w:val="0"/>
          <w:color w:val="auto"/>
          <w:sz w:val="24"/>
          <w:szCs w:val="24"/>
        </w:rPr>
        <w:t>•</w:t>
      </w:r>
      <w:r w:rsidRPr="00AE6F57">
        <w:rPr>
          <w:rFonts w:ascii="Arial" w:hAnsi="Arial" w:cs="Arial"/>
          <w:b w:val="0"/>
          <w:color w:val="auto"/>
          <w:sz w:val="24"/>
          <w:szCs w:val="24"/>
        </w:rPr>
        <w:tab/>
      </w:r>
      <w:r w:rsidR="00AE6F57" w:rsidRPr="00AE6F57">
        <w:rPr>
          <w:rFonts w:ascii="Arial" w:hAnsi="Arial" w:cs="Arial"/>
          <w:b w:val="0"/>
          <w:color w:val="auto"/>
          <w:sz w:val="24"/>
          <w:szCs w:val="24"/>
        </w:rPr>
        <w:t xml:space="preserve">Το </w:t>
      </w:r>
      <w:r w:rsidR="00AE6F57" w:rsidRPr="00AE6F57">
        <w:rPr>
          <w:rFonts w:ascii="Arial" w:hAnsi="Arial" w:cs="Arial"/>
          <w:b w:val="0"/>
          <w:color w:val="auto"/>
          <w:sz w:val="24"/>
          <w:szCs w:val="24"/>
          <w:lang w:val="en-US"/>
        </w:rPr>
        <w:t>Trello</w:t>
      </w:r>
      <w:r w:rsidR="00AE6F57" w:rsidRPr="00AE6F57">
        <w:rPr>
          <w:rFonts w:ascii="Arial" w:hAnsi="Arial" w:cs="Arial"/>
          <w:b w:val="0"/>
          <w:color w:val="auto"/>
          <w:sz w:val="24"/>
          <w:szCs w:val="24"/>
        </w:rPr>
        <w:t xml:space="preserve"> είναι δωρεάν για τη βασική του υπηρεσία και διαθέτει εφαρμογή σε </w:t>
      </w:r>
      <w:r w:rsidR="00AE6F57" w:rsidRPr="00AE6F57">
        <w:rPr>
          <w:rFonts w:ascii="Arial" w:hAnsi="Arial" w:cs="Arial"/>
          <w:b w:val="0"/>
          <w:color w:val="auto"/>
          <w:sz w:val="24"/>
          <w:szCs w:val="24"/>
          <w:lang w:val="en-US"/>
        </w:rPr>
        <w:t>iPhone</w:t>
      </w:r>
      <w:r w:rsidR="00AE6F57" w:rsidRPr="00AE6F57">
        <w:rPr>
          <w:rFonts w:ascii="Arial" w:hAnsi="Arial" w:cs="Arial"/>
          <w:b w:val="0"/>
          <w:color w:val="auto"/>
          <w:sz w:val="24"/>
          <w:szCs w:val="24"/>
        </w:rPr>
        <w:t xml:space="preserve"> και </w:t>
      </w:r>
      <w:r w:rsidR="00AE6F57" w:rsidRPr="00AE6F57">
        <w:rPr>
          <w:rFonts w:ascii="Arial" w:hAnsi="Arial" w:cs="Arial"/>
          <w:b w:val="0"/>
          <w:color w:val="auto"/>
          <w:sz w:val="24"/>
          <w:szCs w:val="24"/>
          <w:lang w:val="en-US"/>
        </w:rPr>
        <w:t>Android</w:t>
      </w:r>
      <w:r w:rsidR="00AE6F57" w:rsidRPr="00AE6F57">
        <w:rPr>
          <w:rFonts w:ascii="Arial" w:hAnsi="Arial" w:cs="Arial"/>
          <w:b w:val="0"/>
          <w:color w:val="auto"/>
          <w:sz w:val="24"/>
          <w:szCs w:val="24"/>
        </w:rPr>
        <w:t xml:space="preserve"> για χρήστες κινητών</w:t>
      </w:r>
      <w:r w:rsidR="00AE6F57">
        <w:rPr>
          <w:rFonts w:ascii="Arial" w:hAnsi="Arial" w:cs="Arial"/>
          <w:b w:val="0"/>
          <w:color w:val="auto"/>
          <w:sz w:val="24"/>
          <w:szCs w:val="24"/>
        </w:rPr>
        <w:t>.</w:t>
      </w:r>
      <w:r w:rsidRPr="00AE6F57">
        <w:rPr>
          <w:rFonts w:ascii="Arial" w:hAnsi="Arial" w:cs="Arial"/>
          <w:b w:val="0"/>
          <w:color w:val="auto"/>
          <w:sz w:val="24"/>
          <w:szCs w:val="24"/>
        </w:rPr>
        <w:t xml:space="preserve"> </w:t>
      </w:r>
    </w:p>
    <w:p w14:paraId="79D1C636" w14:textId="6DE75FB9" w:rsidR="00476828" w:rsidRPr="00AE6F57" w:rsidRDefault="00476828" w:rsidP="00AE6F57">
      <w:pPr>
        <w:jc w:val="both"/>
        <w:rPr>
          <w:rFonts w:ascii="Arial" w:hAnsi="Arial" w:cs="Arial"/>
          <w:b w:val="0"/>
          <w:color w:val="auto"/>
          <w:sz w:val="24"/>
          <w:szCs w:val="24"/>
        </w:rPr>
      </w:pPr>
      <w:r w:rsidRPr="00AE6F57">
        <w:rPr>
          <w:rFonts w:ascii="Arial" w:hAnsi="Arial" w:cs="Arial"/>
          <w:b w:val="0"/>
          <w:color w:val="auto"/>
          <w:sz w:val="24"/>
          <w:szCs w:val="24"/>
        </w:rPr>
        <w:t>•</w:t>
      </w:r>
      <w:r w:rsidRPr="00AE6F57">
        <w:rPr>
          <w:rFonts w:ascii="Arial" w:hAnsi="Arial" w:cs="Arial"/>
          <w:b w:val="0"/>
          <w:color w:val="auto"/>
          <w:sz w:val="24"/>
          <w:szCs w:val="24"/>
        </w:rPr>
        <w:tab/>
      </w:r>
      <w:r w:rsidR="00AE6F57" w:rsidRPr="00AE6F57">
        <w:rPr>
          <w:rFonts w:ascii="Arial" w:hAnsi="Arial" w:cs="Arial"/>
          <w:b w:val="0"/>
          <w:color w:val="auto"/>
          <w:sz w:val="24"/>
          <w:szCs w:val="24"/>
        </w:rPr>
        <w:t xml:space="preserve">Το </w:t>
      </w:r>
      <w:r w:rsidR="00AE6F57" w:rsidRPr="00AE6F57">
        <w:rPr>
          <w:rFonts w:ascii="Arial" w:hAnsi="Arial" w:cs="Arial"/>
          <w:b w:val="0"/>
          <w:color w:val="auto"/>
          <w:sz w:val="24"/>
          <w:szCs w:val="24"/>
          <w:lang w:val="en-US"/>
        </w:rPr>
        <w:t>Trello</w:t>
      </w:r>
      <w:r w:rsidR="00AE6F57" w:rsidRPr="00AE6F57">
        <w:rPr>
          <w:rFonts w:ascii="Arial" w:hAnsi="Arial" w:cs="Arial"/>
          <w:b w:val="0"/>
          <w:color w:val="auto"/>
          <w:sz w:val="24"/>
          <w:szCs w:val="24"/>
        </w:rPr>
        <w:t xml:space="preserve"> </w:t>
      </w:r>
      <w:r w:rsidR="00AE6F57">
        <w:rPr>
          <w:rFonts w:ascii="Arial" w:hAnsi="Arial" w:cs="Arial"/>
          <w:b w:val="0"/>
          <w:color w:val="auto"/>
          <w:sz w:val="24"/>
          <w:szCs w:val="24"/>
        </w:rPr>
        <w:t>λειτουργεί</w:t>
      </w:r>
      <w:r w:rsidR="00AE6F57" w:rsidRPr="00AE6F57">
        <w:rPr>
          <w:rFonts w:ascii="Arial" w:hAnsi="Arial" w:cs="Arial"/>
          <w:b w:val="0"/>
          <w:color w:val="auto"/>
          <w:sz w:val="24"/>
          <w:szCs w:val="24"/>
        </w:rPr>
        <w:t xml:space="preserve"> σε πραγματικό χρόνο</w:t>
      </w:r>
      <w:r w:rsidR="00AE6F57">
        <w:rPr>
          <w:rFonts w:ascii="Arial" w:hAnsi="Arial" w:cs="Arial"/>
          <w:b w:val="0"/>
          <w:color w:val="auto"/>
          <w:sz w:val="24"/>
          <w:szCs w:val="24"/>
        </w:rPr>
        <w:t>.</w:t>
      </w:r>
    </w:p>
    <w:p w14:paraId="0420AA6C" w14:textId="73C7AEE6" w:rsidR="002F34BB" w:rsidRPr="00AE6F57" w:rsidRDefault="00476828" w:rsidP="00AE6F57">
      <w:pPr>
        <w:ind w:left="720" w:hanging="720"/>
        <w:jc w:val="both"/>
        <w:rPr>
          <w:rFonts w:ascii="Arial" w:hAnsi="Arial" w:cs="Arial"/>
          <w:b w:val="0"/>
          <w:color w:val="auto"/>
          <w:sz w:val="24"/>
          <w:szCs w:val="24"/>
        </w:rPr>
      </w:pPr>
      <w:r w:rsidRPr="00AE6F57">
        <w:rPr>
          <w:rFonts w:ascii="Arial" w:hAnsi="Arial" w:cs="Arial"/>
          <w:b w:val="0"/>
          <w:color w:val="auto"/>
          <w:sz w:val="24"/>
          <w:szCs w:val="24"/>
        </w:rPr>
        <w:t>•</w:t>
      </w:r>
      <w:r w:rsidRPr="00AE6F57">
        <w:rPr>
          <w:rFonts w:ascii="Arial" w:hAnsi="Arial" w:cs="Arial"/>
          <w:b w:val="0"/>
          <w:color w:val="auto"/>
          <w:sz w:val="24"/>
          <w:szCs w:val="24"/>
        </w:rPr>
        <w:tab/>
      </w:r>
      <w:r w:rsidR="00AE6F57" w:rsidRPr="00AE6F57">
        <w:rPr>
          <w:rFonts w:ascii="Arial" w:hAnsi="Arial" w:cs="Arial"/>
          <w:b w:val="0"/>
          <w:color w:val="auto"/>
          <w:sz w:val="24"/>
          <w:szCs w:val="24"/>
        </w:rPr>
        <w:t xml:space="preserve">Το </w:t>
      </w:r>
      <w:r w:rsidR="00AE6F57" w:rsidRPr="00AE6F57">
        <w:rPr>
          <w:rFonts w:ascii="Arial" w:hAnsi="Arial" w:cs="Arial"/>
          <w:b w:val="0"/>
          <w:color w:val="auto"/>
          <w:sz w:val="24"/>
          <w:szCs w:val="24"/>
          <w:lang w:val="en-US"/>
        </w:rPr>
        <w:t>Trello</w:t>
      </w:r>
      <w:r w:rsidR="00AE6F57" w:rsidRPr="00AE6F57">
        <w:rPr>
          <w:rFonts w:ascii="Arial" w:hAnsi="Arial" w:cs="Arial"/>
          <w:b w:val="0"/>
          <w:color w:val="auto"/>
          <w:sz w:val="24"/>
          <w:szCs w:val="24"/>
        </w:rPr>
        <w:t xml:space="preserve"> διατηρεί τα </w:t>
      </w:r>
      <w:r w:rsidR="00AE6F57">
        <w:rPr>
          <w:rFonts w:ascii="Arial" w:hAnsi="Arial" w:cs="Arial"/>
          <w:b w:val="0"/>
          <w:color w:val="auto"/>
          <w:sz w:val="24"/>
          <w:szCs w:val="24"/>
        </w:rPr>
        <w:t xml:space="preserve">προσωπικά </w:t>
      </w:r>
      <w:r w:rsidR="00AE6F57" w:rsidRPr="00AE6F57">
        <w:rPr>
          <w:rFonts w:ascii="Arial" w:hAnsi="Arial" w:cs="Arial"/>
          <w:b w:val="0"/>
          <w:color w:val="auto"/>
          <w:sz w:val="24"/>
          <w:szCs w:val="24"/>
        </w:rPr>
        <w:t xml:space="preserve">δεδομένα ασφαλή μέσω ενός ασφαλούς συστήματος σύνδεσης </w:t>
      </w:r>
      <w:r w:rsidR="00AE6F57" w:rsidRPr="00AE6F57">
        <w:rPr>
          <w:rFonts w:ascii="Arial" w:hAnsi="Arial" w:cs="Arial"/>
          <w:b w:val="0"/>
          <w:color w:val="auto"/>
          <w:sz w:val="24"/>
          <w:szCs w:val="24"/>
          <w:lang w:val="en-US"/>
        </w:rPr>
        <w:t>SSL</w:t>
      </w:r>
      <w:r w:rsidR="00AE6F57" w:rsidRPr="00AE6F57">
        <w:rPr>
          <w:rFonts w:ascii="Arial" w:hAnsi="Arial" w:cs="Arial"/>
          <w:b w:val="0"/>
          <w:color w:val="auto"/>
          <w:sz w:val="24"/>
          <w:szCs w:val="24"/>
        </w:rPr>
        <w:t xml:space="preserve"> / </w:t>
      </w:r>
      <w:r w:rsidR="00AE6F57" w:rsidRPr="00AE6F57">
        <w:rPr>
          <w:rFonts w:ascii="Arial" w:hAnsi="Arial" w:cs="Arial"/>
          <w:b w:val="0"/>
          <w:color w:val="auto"/>
          <w:sz w:val="24"/>
          <w:szCs w:val="24"/>
          <w:lang w:val="en-US"/>
        </w:rPr>
        <w:t>HTTPS</w:t>
      </w:r>
      <w:r w:rsidR="00AE6F57" w:rsidRPr="00AE6F57">
        <w:rPr>
          <w:rFonts w:ascii="Arial" w:hAnsi="Arial" w:cs="Arial"/>
          <w:b w:val="0"/>
          <w:color w:val="auto"/>
          <w:sz w:val="24"/>
          <w:szCs w:val="24"/>
        </w:rPr>
        <w:t xml:space="preserve"> και τεχνολογίας κρυπτογράφησης</w:t>
      </w:r>
      <w:r w:rsidR="00AE6F57">
        <w:rPr>
          <w:rFonts w:ascii="Arial" w:hAnsi="Arial" w:cs="Arial"/>
          <w:b w:val="0"/>
          <w:color w:val="auto"/>
          <w:sz w:val="24"/>
          <w:szCs w:val="24"/>
        </w:rPr>
        <w:t>.</w:t>
      </w:r>
      <w:r w:rsidR="00AE6F57">
        <w:rPr>
          <w:rStyle w:val="FootnoteReference"/>
          <w:b w:val="0"/>
          <w:bCs/>
          <w:color w:val="auto"/>
          <w:sz w:val="24"/>
          <w:szCs w:val="24"/>
          <w:lang w:val="en-GB"/>
        </w:rPr>
        <w:footnoteReference w:id="10"/>
      </w:r>
    </w:p>
    <w:p w14:paraId="6EA493EF" w14:textId="14303907" w:rsidR="002F34BB" w:rsidRPr="00343856" w:rsidRDefault="006F325E" w:rsidP="002F34BB">
      <w:pPr>
        <w:rPr>
          <w:rFonts w:ascii="Arial" w:hAnsi="Arial" w:cs="Arial"/>
          <w:b w:val="0"/>
          <w:bCs/>
          <w:color w:val="auto"/>
          <w:sz w:val="24"/>
          <w:szCs w:val="24"/>
        </w:rPr>
      </w:pPr>
      <w:r>
        <w:rPr>
          <w:rFonts w:ascii="Arial" w:hAnsi="Arial" w:cs="Arial"/>
          <w:b w:val="0"/>
          <w:bCs/>
          <w:noProof/>
          <w:color w:val="auto"/>
          <w:sz w:val="24"/>
          <w:szCs w:val="24"/>
          <w:lang w:val="en-GB"/>
        </w:rPr>
        <w:drawing>
          <wp:anchor distT="0" distB="0" distL="114300" distR="114300" simplePos="0" relativeHeight="251784703" behindDoc="0" locked="0" layoutInCell="1" allowOverlap="1" wp14:anchorId="151B670D" wp14:editId="7B6E0D27">
            <wp:simplePos x="0" y="0"/>
            <wp:positionH relativeFrom="column">
              <wp:posOffset>-3810</wp:posOffset>
            </wp:positionH>
            <wp:positionV relativeFrom="paragraph">
              <wp:posOffset>2540</wp:posOffset>
            </wp:positionV>
            <wp:extent cx="6371590" cy="3221355"/>
            <wp:effectExtent l="0" t="0" r="0" b="0"/>
            <wp:wrapSquare wrapText="bothSides"/>
            <wp:docPr id="67" name="Immagine 67" descr="Immagine che contiene computer, lotto, tavolo, gio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 67" descr="Immagine che contiene computer, lotto, tavolo, gioco&#10;&#10;Descrizione generat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71590" cy="3221355"/>
                    </a:xfrm>
                    <a:prstGeom prst="rect">
                      <a:avLst/>
                    </a:prstGeom>
                  </pic:spPr>
                </pic:pic>
              </a:graphicData>
            </a:graphic>
          </wp:anchor>
        </w:drawing>
      </w:r>
    </w:p>
    <w:p w14:paraId="07E10E89" w14:textId="06A97053" w:rsidR="00F738EF" w:rsidRPr="002F34BB" w:rsidRDefault="006F325E" w:rsidP="002F34BB">
      <w:pPr>
        <w:rPr>
          <w:rFonts w:ascii="Arial" w:hAnsi="Arial" w:cs="Arial"/>
          <w:b w:val="0"/>
          <w:bCs/>
          <w:color w:val="auto"/>
          <w:sz w:val="24"/>
          <w:szCs w:val="24"/>
          <w:lang w:val="en-GB"/>
        </w:rPr>
      </w:pPr>
      <w:r>
        <w:rPr>
          <w:rFonts w:ascii="Arial" w:hAnsi="Arial" w:cs="Arial"/>
          <w:b w:val="0"/>
          <w:bCs/>
          <w:noProof/>
          <w:color w:val="auto"/>
          <w:sz w:val="24"/>
          <w:szCs w:val="24"/>
          <w:lang w:val="en-GB"/>
        </w:rPr>
        <w:lastRenderedPageBreak/>
        <w:drawing>
          <wp:inline distT="0" distB="0" distL="0" distR="0" wp14:anchorId="2307CB52" wp14:editId="7D7FE725">
            <wp:extent cx="6371590" cy="3138805"/>
            <wp:effectExtent l="0" t="0" r="0" b="4445"/>
            <wp:docPr id="68" name="Immagine 68" descr="Immagine che contiene screenshot, sedendo, portatile,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 68" descr="Immagine che contiene screenshot, sedendo, portatile, computer&#10;&#10;Descrizione generata automa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71590" cy="3138805"/>
                    </a:xfrm>
                    <a:prstGeom prst="rect">
                      <a:avLst/>
                    </a:prstGeom>
                  </pic:spPr>
                </pic:pic>
              </a:graphicData>
            </a:graphic>
          </wp:inline>
        </w:drawing>
      </w:r>
    </w:p>
    <w:p w14:paraId="43FAA758" w14:textId="6050C2B9" w:rsidR="00476828" w:rsidRDefault="00476828" w:rsidP="00476828">
      <w:pPr>
        <w:pStyle w:val="Heading2"/>
      </w:pPr>
      <w:bookmarkStart w:id="26" w:name="_Toc59098518"/>
      <w:r>
        <w:rPr>
          <w:lang w:val="en-GB"/>
        </w:rPr>
        <w:t>4</w:t>
      </w:r>
      <w:r w:rsidRPr="00B84822">
        <w:rPr>
          <w:lang w:val="en-GB"/>
        </w:rPr>
        <w:t>.</w:t>
      </w:r>
      <w:r w:rsidR="00B01449">
        <w:rPr>
          <w:lang w:val="en-GB"/>
        </w:rPr>
        <w:t>2</w:t>
      </w:r>
      <w:r w:rsidRPr="00B84822">
        <w:rPr>
          <w:lang w:val="en-GB"/>
        </w:rPr>
        <w:t xml:space="preserve"> </w:t>
      </w:r>
      <w:r w:rsidRPr="00783CC3">
        <w:t xml:space="preserve"> </w:t>
      </w:r>
      <w:r w:rsidR="00B01449" w:rsidRPr="00B01449">
        <w:t>Google drive</w:t>
      </w:r>
      <w:bookmarkEnd w:id="26"/>
    </w:p>
    <w:p w14:paraId="3E3F056D" w14:textId="77777777" w:rsidR="00B01449" w:rsidRDefault="00B01449" w:rsidP="00B01449">
      <w:pPr>
        <w:rPr>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B01449" w:rsidRPr="00EF2478" w14:paraId="46B0E51B"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2BFFEDE" w14:textId="2632006A" w:rsidR="00B01449" w:rsidRPr="009009D4" w:rsidRDefault="00AE6F5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AA13D13" w14:textId="77777777" w:rsidR="00B01449" w:rsidRPr="009009D4" w:rsidRDefault="00B01449" w:rsidP="00784893">
            <w:pPr>
              <w:spacing w:line="240" w:lineRule="auto"/>
              <w:rPr>
                <w:rFonts w:ascii="Times New Roman" w:eastAsia="Times New Roman" w:hAnsi="Times New Roman" w:cs="Times New Roman"/>
                <w:sz w:val="24"/>
                <w:szCs w:val="24"/>
                <w:lang w:val="en-GB" w:eastAsia="it-IT"/>
              </w:rPr>
            </w:pPr>
            <w:r>
              <w:rPr>
                <w:rFonts w:ascii="Times New Roman" w:eastAsia="Times New Roman" w:hAnsi="Times New Roman" w:cs="Times New Roman"/>
                <w:sz w:val="24"/>
                <w:szCs w:val="24"/>
                <w:lang w:val="en-GB" w:eastAsia="it-IT"/>
              </w:rPr>
              <w:t>C</w:t>
            </w:r>
            <w:r w:rsidRPr="008B4785">
              <w:rPr>
                <w:rFonts w:ascii="Times New Roman" w:eastAsia="Times New Roman" w:hAnsi="Times New Roman" w:cs="Times New Roman"/>
                <w:sz w:val="24"/>
                <w:szCs w:val="24"/>
                <w:lang w:val="en-GB" w:eastAsia="it-IT"/>
              </w:rPr>
              <w:t>loud storage</w:t>
            </w:r>
          </w:p>
        </w:tc>
      </w:tr>
      <w:tr w:rsidR="00B01449" w:rsidRPr="009009D4" w14:paraId="052B1FA9"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B522988" w14:textId="379FAB2B"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A100F62" w14:textId="77777777" w:rsidR="00B01449" w:rsidRPr="009009D4" w:rsidRDefault="00B01449" w:rsidP="00784893">
            <w:pPr>
              <w:spacing w:line="240" w:lineRule="auto"/>
              <w:rPr>
                <w:rFonts w:ascii="Times New Roman" w:eastAsia="Times New Roman" w:hAnsi="Times New Roman" w:cs="Times New Roman"/>
                <w:sz w:val="24"/>
                <w:szCs w:val="24"/>
                <w:lang w:eastAsia="it-IT"/>
              </w:rPr>
            </w:pPr>
            <w:r w:rsidRPr="008B4785">
              <w:rPr>
                <w:rFonts w:ascii="Times New Roman" w:eastAsia="Times New Roman" w:hAnsi="Times New Roman" w:cs="Times New Roman"/>
                <w:sz w:val="24"/>
                <w:szCs w:val="24"/>
                <w:lang w:eastAsia="it-IT"/>
              </w:rPr>
              <w:t>google.com/drive/</w:t>
            </w:r>
          </w:p>
        </w:tc>
      </w:tr>
      <w:tr w:rsidR="00B01449" w:rsidRPr="00AE6F57" w14:paraId="2DE94562"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26A4FF0" w14:textId="7115A014"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AE6F57">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3899736" w14:textId="6C9B3D38" w:rsidR="00B01449" w:rsidRPr="00AE6F57"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AE6F57" w:rsidRPr="00AE6F57">
              <w:rPr>
                <w:rFonts w:ascii="Times New Roman" w:eastAsia="Times New Roman" w:hAnsi="Times New Roman" w:cs="Times New Roman"/>
                <w:sz w:val="24"/>
                <w:szCs w:val="24"/>
                <w:lang w:eastAsia="it-IT"/>
              </w:rPr>
              <w:t xml:space="preserve">ρόγραμμα περιήγησης, εφαρμογή, </w:t>
            </w:r>
            <w:r w:rsidR="00AE6F57">
              <w:rPr>
                <w:rFonts w:ascii="Times New Roman" w:eastAsia="Times New Roman" w:hAnsi="Times New Roman" w:cs="Times New Roman"/>
                <w:sz w:val="24"/>
                <w:szCs w:val="24"/>
                <w:lang w:eastAsia="it-IT"/>
              </w:rPr>
              <w:t xml:space="preserve">δημιουργία λογαριασμού και </w:t>
            </w:r>
            <w:r w:rsidR="00AE6F57" w:rsidRPr="00AE6F57">
              <w:rPr>
                <w:rFonts w:ascii="Times New Roman" w:eastAsia="Times New Roman" w:hAnsi="Times New Roman" w:cs="Times New Roman"/>
                <w:sz w:val="24"/>
                <w:szCs w:val="24"/>
                <w:lang w:eastAsia="it-IT"/>
              </w:rPr>
              <w:t xml:space="preserve">εγγραφή  </w:t>
            </w:r>
          </w:p>
          <w:p w14:paraId="707AB11B" w14:textId="77777777" w:rsidR="00B01449" w:rsidRPr="00AE6F57" w:rsidRDefault="00B01449" w:rsidP="00784893">
            <w:pPr>
              <w:spacing w:line="240" w:lineRule="auto"/>
              <w:rPr>
                <w:rFonts w:ascii="Times New Roman" w:eastAsia="Times New Roman" w:hAnsi="Times New Roman" w:cs="Times New Roman"/>
                <w:sz w:val="24"/>
                <w:szCs w:val="24"/>
                <w:lang w:eastAsia="it-IT"/>
              </w:rPr>
            </w:pPr>
          </w:p>
        </w:tc>
      </w:tr>
      <w:tr w:rsidR="00B01449" w:rsidRPr="00AE6F57" w14:paraId="18EBA56D"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9177BB8" w14:textId="709573C1"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AE6F57">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4F227BF" w14:textId="1A889125" w:rsidR="00B01449" w:rsidRPr="00AE6F57"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Δ</w:t>
            </w:r>
            <w:r w:rsidR="00AE6F57" w:rsidRPr="00AE6F57">
              <w:rPr>
                <w:rFonts w:ascii="Times New Roman" w:eastAsia="Times New Roman" w:hAnsi="Times New Roman" w:cs="Times New Roman"/>
                <w:sz w:val="24"/>
                <w:szCs w:val="24"/>
                <w:lang w:eastAsia="it-IT"/>
              </w:rPr>
              <w:t xml:space="preserve">ωρεάν, πληρώνετε για </w:t>
            </w:r>
            <w:r w:rsidR="00AE6F57">
              <w:rPr>
                <w:rFonts w:ascii="Times New Roman" w:eastAsia="Times New Roman" w:hAnsi="Times New Roman" w:cs="Times New Roman"/>
                <w:sz w:val="24"/>
                <w:szCs w:val="24"/>
                <w:lang w:eastAsia="it-IT"/>
              </w:rPr>
              <w:t>τη διευρυμένη</w:t>
            </w:r>
            <w:r w:rsidR="00AE6F57" w:rsidRPr="00AE6F57">
              <w:rPr>
                <w:rFonts w:ascii="Times New Roman" w:eastAsia="Times New Roman" w:hAnsi="Times New Roman" w:cs="Times New Roman"/>
                <w:sz w:val="24"/>
                <w:szCs w:val="24"/>
                <w:lang w:eastAsia="it-IT"/>
              </w:rPr>
              <w:t xml:space="preserve"> έκδοση, επιλογή καταγραφής δραστηριότητα</w:t>
            </w:r>
            <w:r w:rsidR="00321383">
              <w:rPr>
                <w:rFonts w:ascii="Times New Roman" w:eastAsia="Times New Roman" w:hAnsi="Times New Roman" w:cs="Times New Roman"/>
                <w:sz w:val="24"/>
                <w:szCs w:val="24"/>
                <w:lang w:eastAsia="it-IT"/>
              </w:rPr>
              <w:t>ς</w:t>
            </w:r>
          </w:p>
        </w:tc>
      </w:tr>
    </w:tbl>
    <w:p w14:paraId="05E506B5" w14:textId="77777777" w:rsidR="00B01449" w:rsidRPr="00AE6F57" w:rsidRDefault="00B01449" w:rsidP="00B01449"/>
    <w:p w14:paraId="577CE29E" w14:textId="529B0B79" w:rsidR="00321383" w:rsidRPr="00321383" w:rsidRDefault="00321383" w:rsidP="00321383">
      <w:pPr>
        <w:jc w:val="both"/>
        <w:rPr>
          <w:rFonts w:ascii="Arial" w:hAnsi="Arial" w:cs="Arial"/>
          <w:b w:val="0"/>
          <w:color w:val="auto"/>
          <w:sz w:val="24"/>
          <w:szCs w:val="24"/>
        </w:rPr>
      </w:pPr>
      <w:r>
        <w:rPr>
          <w:rFonts w:ascii="Arial" w:hAnsi="Arial" w:cs="Arial"/>
          <w:b w:val="0"/>
          <w:color w:val="auto"/>
          <w:sz w:val="24"/>
          <w:szCs w:val="24"/>
        </w:rPr>
        <w:t xml:space="preserve">Το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Drive</w:t>
      </w:r>
      <w:r w:rsidRPr="00321383">
        <w:rPr>
          <w:rFonts w:ascii="Arial" w:hAnsi="Arial" w:cs="Arial"/>
          <w:b w:val="0"/>
          <w:color w:val="auto"/>
          <w:sz w:val="24"/>
          <w:szCs w:val="24"/>
        </w:rPr>
        <w:t xml:space="preserve"> </w:t>
      </w:r>
      <w:r>
        <w:rPr>
          <w:rFonts w:ascii="Arial" w:hAnsi="Arial" w:cs="Arial"/>
          <w:b w:val="0"/>
          <w:color w:val="auto"/>
          <w:sz w:val="24"/>
          <w:szCs w:val="24"/>
        </w:rPr>
        <w:t>ε</w:t>
      </w:r>
      <w:r w:rsidRPr="00321383">
        <w:rPr>
          <w:rFonts w:ascii="Arial" w:hAnsi="Arial" w:cs="Arial"/>
          <w:b w:val="0"/>
          <w:color w:val="auto"/>
          <w:sz w:val="24"/>
          <w:szCs w:val="24"/>
        </w:rPr>
        <w:t xml:space="preserve">ίναι ένας χώρος αποθήκευσης </w:t>
      </w:r>
      <w:r w:rsidRPr="00321383">
        <w:rPr>
          <w:rFonts w:ascii="Arial" w:hAnsi="Arial" w:cs="Arial"/>
          <w:b w:val="0"/>
          <w:color w:val="auto"/>
          <w:sz w:val="24"/>
          <w:szCs w:val="24"/>
          <w:lang w:val="en-US"/>
        </w:rPr>
        <w:t>Cloud</w:t>
      </w:r>
      <w:r w:rsidRPr="00321383">
        <w:rPr>
          <w:rFonts w:ascii="Arial" w:hAnsi="Arial" w:cs="Arial"/>
          <w:b w:val="0"/>
          <w:color w:val="auto"/>
          <w:sz w:val="24"/>
          <w:szCs w:val="24"/>
        </w:rPr>
        <w:t xml:space="preserve"> για προσωπική και επιχειρηματική χρήση που αναπτύχθηκε από την </w:t>
      </w:r>
      <w:r w:rsidRPr="00321383">
        <w:rPr>
          <w:rFonts w:ascii="Arial" w:hAnsi="Arial" w:cs="Arial"/>
          <w:b w:val="0"/>
          <w:color w:val="auto"/>
          <w:sz w:val="24"/>
          <w:szCs w:val="24"/>
          <w:lang w:val="en-US"/>
        </w:rPr>
        <w:t>Google</w:t>
      </w:r>
      <w:r w:rsidRPr="00321383">
        <w:rPr>
          <w:rFonts w:ascii="Arial" w:hAnsi="Arial" w:cs="Arial"/>
          <w:b w:val="0"/>
          <w:color w:val="auto"/>
          <w:sz w:val="24"/>
          <w:szCs w:val="24"/>
        </w:rPr>
        <w:t>.</w:t>
      </w:r>
    </w:p>
    <w:p w14:paraId="683C7F29" w14:textId="0DBFC060" w:rsidR="00321383" w:rsidRPr="00343856"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Το </w:t>
      </w:r>
      <w:r w:rsidRPr="00321383">
        <w:rPr>
          <w:rFonts w:ascii="Arial" w:hAnsi="Arial" w:cs="Arial"/>
          <w:b w:val="0"/>
          <w:color w:val="auto"/>
          <w:sz w:val="24"/>
          <w:szCs w:val="24"/>
          <w:lang w:val="en-US"/>
        </w:rPr>
        <w:t>Cloud</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Storage</w:t>
      </w:r>
      <w:r w:rsidRPr="00321383">
        <w:rPr>
          <w:rFonts w:ascii="Arial" w:hAnsi="Arial" w:cs="Arial"/>
          <w:b w:val="0"/>
          <w:color w:val="auto"/>
          <w:sz w:val="24"/>
          <w:szCs w:val="24"/>
        </w:rPr>
        <w:t xml:space="preserve"> είναι μια υπηρεσία όπου τα δεδομένα </w:t>
      </w:r>
      <w:r>
        <w:rPr>
          <w:rFonts w:ascii="Arial" w:hAnsi="Arial" w:cs="Arial"/>
          <w:b w:val="0"/>
          <w:color w:val="auto"/>
          <w:sz w:val="24"/>
          <w:szCs w:val="24"/>
        </w:rPr>
        <w:t>μπορούν να διατηρηθούν</w:t>
      </w:r>
      <w:r w:rsidRPr="00321383">
        <w:rPr>
          <w:rFonts w:ascii="Arial" w:hAnsi="Arial" w:cs="Arial"/>
          <w:b w:val="0"/>
          <w:color w:val="auto"/>
          <w:sz w:val="24"/>
          <w:szCs w:val="24"/>
        </w:rPr>
        <w:t xml:space="preserve">, </w:t>
      </w:r>
      <w:r>
        <w:rPr>
          <w:rFonts w:ascii="Arial" w:hAnsi="Arial" w:cs="Arial"/>
          <w:b w:val="0"/>
          <w:color w:val="auto"/>
          <w:sz w:val="24"/>
          <w:szCs w:val="24"/>
        </w:rPr>
        <w:t xml:space="preserve">να </w:t>
      </w:r>
      <w:r w:rsidRPr="00321383">
        <w:rPr>
          <w:rFonts w:ascii="Arial" w:hAnsi="Arial" w:cs="Arial"/>
          <w:b w:val="0"/>
          <w:color w:val="auto"/>
          <w:sz w:val="24"/>
          <w:szCs w:val="24"/>
        </w:rPr>
        <w:t>διαχειρι</w:t>
      </w:r>
      <w:r>
        <w:rPr>
          <w:rFonts w:ascii="Arial" w:hAnsi="Arial" w:cs="Arial"/>
          <w:b w:val="0"/>
          <w:color w:val="auto"/>
          <w:sz w:val="24"/>
          <w:szCs w:val="24"/>
        </w:rPr>
        <w:t>στούν</w:t>
      </w:r>
      <w:r w:rsidRPr="00321383">
        <w:rPr>
          <w:rFonts w:ascii="Arial" w:hAnsi="Arial" w:cs="Arial"/>
          <w:b w:val="0"/>
          <w:color w:val="auto"/>
          <w:sz w:val="24"/>
          <w:szCs w:val="24"/>
        </w:rPr>
        <w:t xml:space="preserve"> και </w:t>
      </w:r>
      <w:r>
        <w:rPr>
          <w:rFonts w:ascii="Arial" w:hAnsi="Arial" w:cs="Arial"/>
          <w:b w:val="0"/>
          <w:color w:val="auto"/>
          <w:sz w:val="24"/>
          <w:szCs w:val="24"/>
        </w:rPr>
        <w:t xml:space="preserve">να δημιουργηθούν </w:t>
      </w:r>
      <w:r w:rsidRPr="00321383">
        <w:rPr>
          <w:rFonts w:ascii="Arial" w:hAnsi="Arial" w:cs="Arial"/>
          <w:b w:val="0"/>
          <w:color w:val="auto"/>
          <w:sz w:val="24"/>
          <w:szCs w:val="24"/>
        </w:rPr>
        <w:t xml:space="preserve">αντίγραφα ασφαλείας από απόσταση. Η υπηρεσία επιτρέπει στους χρήστες να αποθηκεύουν αρχεία </w:t>
      </w:r>
      <w:r w:rsidRPr="00321383">
        <w:rPr>
          <w:rFonts w:ascii="Arial" w:hAnsi="Arial" w:cs="Arial"/>
          <w:b w:val="0"/>
          <w:color w:val="auto"/>
          <w:sz w:val="24"/>
          <w:szCs w:val="24"/>
          <w:lang w:val="en-US"/>
        </w:rPr>
        <w:t>online</w:t>
      </w:r>
      <w:r w:rsidRPr="00321383">
        <w:rPr>
          <w:rFonts w:ascii="Arial" w:hAnsi="Arial" w:cs="Arial"/>
          <w:b w:val="0"/>
          <w:color w:val="auto"/>
          <w:sz w:val="24"/>
          <w:szCs w:val="24"/>
        </w:rPr>
        <w:t>, ώστε να έχουν πρόσβαση σε αυτά από οποιαδήποτε τοποθεσία μέσω του Διαδικτύου.</w:t>
      </w:r>
    </w:p>
    <w:p w14:paraId="0D999518" w14:textId="77777777" w:rsidR="00D411BF" w:rsidRPr="00343856" w:rsidRDefault="00D411BF" w:rsidP="00321383">
      <w:pPr>
        <w:jc w:val="both"/>
        <w:rPr>
          <w:rFonts w:ascii="Arial" w:hAnsi="Arial" w:cs="Arial"/>
          <w:b w:val="0"/>
          <w:color w:val="auto"/>
          <w:sz w:val="24"/>
          <w:szCs w:val="24"/>
        </w:rPr>
      </w:pPr>
    </w:p>
    <w:p w14:paraId="78D1A3C3" w14:textId="77777777"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Το </w:t>
      </w:r>
      <w:r w:rsidRPr="00321383">
        <w:rPr>
          <w:rFonts w:ascii="Arial" w:hAnsi="Arial" w:cs="Arial"/>
          <w:b w:val="0"/>
          <w:color w:val="auto"/>
          <w:sz w:val="24"/>
          <w:szCs w:val="24"/>
          <w:lang w:val="en-US"/>
        </w:rPr>
        <w:t>cloud</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storage</w:t>
      </w:r>
      <w:r w:rsidRPr="00321383">
        <w:rPr>
          <w:rFonts w:ascii="Arial" w:hAnsi="Arial" w:cs="Arial"/>
          <w:b w:val="0"/>
          <w:color w:val="auto"/>
          <w:sz w:val="24"/>
          <w:szCs w:val="24"/>
        </w:rPr>
        <w:t xml:space="preserve"> επιτρέπει στις εφαρμογές να ανεβάζουν δεδομένα σε ένα δίκτυο απομακρυσμένων, συνδεδεμένων διακομιστών.</w:t>
      </w:r>
    </w:p>
    <w:p w14:paraId="1D846A93" w14:textId="562170A4"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Οι εφαρμογές μπορούν στη συνέχεια να διατηρήσουν αυτά τα δεδομένα και</w:t>
      </w:r>
      <w:r>
        <w:rPr>
          <w:rFonts w:ascii="Arial" w:hAnsi="Arial" w:cs="Arial"/>
          <w:b w:val="0"/>
          <w:color w:val="auto"/>
          <w:sz w:val="24"/>
          <w:szCs w:val="24"/>
        </w:rPr>
        <w:t xml:space="preserve"> οι χρήστες</w:t>
      </w:r>
      <w:r w:rsidRPr="00321383">
        <w:rPr>
          <w:rFonts w:ascii="Arial" w:hAnsi="Arial" w:cs="Arial"/>
          <w:b w:val="0"/>
          <w:color w:val="auto"/>
          <w:sz w:val="24"/>
          <w:szCs w:val="24"/>
        </w:rPr>
        <w:t xml:space="preserve"> να έχουν πρόσβαση σε αυτά από οπουδήποτε.</w:t>
      </w:r>
    </w:p>
    <w:p w14:paraId="7BF95141" w14:textId="77777777" w:rsidR="00321383" w:rsidRPr="00321383" w:rsidRDefault="00321383" w:rsidP="00321383">
      <w:pPr>
        <w:jc w:val="both"/>
        <w:rPr>
          <w:rFonts w:ascii="Arial" w:hAnsi="Arial" w:cs="Arial"/>
          <w:b w:val="0"/>
          <w:color w:val="auto"/>
          <w:sz w:val="24"/>
          <w:szCs w:val="24"/>
        </w:rPr>
      </w:pPr>
    </w:p>
    <w:p w14:paraId="26AF323C" w14:textId="77777777"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Το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Drive</w:t>
      </w:r>
      <w:r w:rsidRPr="00321383">
        <w:rPr>
          <w:rFonts w:ascii="Arial" w:hAnsi="Arial" w:cs="Arial"/>
          <w:b w:val="0"/>
          <w:color w:val="auto"/>
          <w:sz w:val="24"/>
          <w:szCs w:val="24"/>
        </w:rPr>
        <w:t xml:space="preserve"> προσφέρει στους προσωπικούς χρήστες δωρεάν αποθηκευτικό χώρο 15 </w:t>
      </w:r>
      <w:r w:rsidRPr="00321383">
        <w:rPr>
          <w:rFonts w:ascii="Arial" w:hAnsi="Arial" w:cs="Arial"/>
          <w:b w:val="0"/>
          <w:color w:val="auto"/>
          <w:sz w:val="24"/>
          <w:szCs w:val="24"/>
          <w:lang w:val="en-US"/>
        </w:rPr>
        <w:t>gigabyte</w:t>
      </w:r>
      <w:r w:rsidRPr="00321383">
        <w:rPr>
          <w:rFonts w:ascii="Arial" w:hAnsi="Arial" w:cs="Arial"/>
          <w:b w:val="0"/>
          <w:color w:val="auto"/>
          <w:sz w:val="24"/>
          <w:szCs w:val="24"/>
        </w:rPr>
        <w:t xml:space="preserve"> και προαιρετικά προγράμματα επί πληρωμή.</w:t>
      </w:r>
    </w:p>
    <w:p w14:paraId="2A26F8F2" w14:textId="43C17CF7"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Ο χρήστης μπορεί να αποθηκεύσει με ασφάλεια αρχεία</w:t>
      </w:r>
      <w:r>
        <w:rPr>
          <w:rFonts w:ascii="Arial" w:hAnsi="Arial" w:cs="Arial"/>
          <w:b w:val="0"/>
          <w:color w:val="auto"/>
          <w:sz w:val="24"/>
          <w:szCs w:val="24"/>
        </w:rPr>
        <w:t>,</w:t>
      </w:r>
      <w:r w:rsidRPr="00321383">
        <w:rPr>
          <w:rFonts w:ascii="Arial" w:hAnsi="Arial" w:cs="Arial"/>
          <w:b w:val="0"/>
          <w:color w:val="auto"/>
          <w:sz w:val="24"/>
          <w:szCs w:val="24"/>
        </w:rPr>
        <w:t xml:space="preserve"> να τα ανοίξει και να τα επεξεργαστεί σε οποιαδήποτε συσκευή χρησιμοποιώντας το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Drive</w:t>
      </w:r>
      <w:r w:rsidRPr="00321383">
        <w:rPr>
          <w:rFonts w:ascii="Arial" w:hAnsi="Arial" w:cs="Arial"/>
          <w:b w:val="0"/>
          <w:color w:val="auto"/>
          <w:sz w:val="24"/>
          <w:szCs w:val="24"/>
        </w:rPr>
        <w:t>, να διατηρεί και να μοιράζεται τις φωτογραφίες, τις ιστορίες, τα έργα, τα σχέδια, τις ηχογραφήσεις, τα βίντεο και άλλα.</w:t>
      </w:r>
    </w:p>
    <w:p w14:paraId="34292AE4" w14:textId="77777777" w:rsidR="00321383" w:rsidRPr="00321383" w:rsidRDefault="00321383" w:rsidP="00321383">
      <w:pPr>
        <w:rPr>
          <w:rFonts w:ascii="Arial" w:hAnsi="Arial" w:cs="Arial"/>
          <w:b w:val="0"/>
          <w:color w:val="auto"/>
          <w:sz w:val="24"/>
          <w:szCs w:val="24"/>
        </w:rPr>
      </w:pPr>
    </w:p>
    <w:p w14:paraId="2A5F318A" w14:textId="1A23E62D"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Η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προσφέρει σεμινάρια σε διάφορες γλώσσες και </w:t>
      </w:r>
      <w:r>
        <w:rPr>
          <w:rFonts w:ascii="Arial" w:hAnsi="Arial" w:cs="Arial"/>
          <w:b w:val="0"/>
          <w:color w:val="auto"/>
          <w:sz w:val="24"/>
          <w:szCs w:val="24"/>
        </w:rPr>
        <w:t xml:space="preserve">παροχή </w:t>
      </w:r>
      <w:r w:rsidRPr="00321383">
        <w:rPr>
          <w:rFonts w:ascii="Arial" w:hAnsi="Arial" w:cs="Arial"/>
          <w:b w:val="0"/>
          <w:color w:val="auto"/>
          <w:sz w:val="24"/>
          <w:szCs w:val="24"/>
        </w:rPr>
        <w:t>βοήθεια</w:t>
      </w:r>
      <w:r>
        <w:rPr>
          <w:rFonts w:ascii="Arial" w:hAnsi="Arial" w:cs="Arial"/>
          <w:b w:val="0"/>
          <w:color w:val="auto"/>
          <w:sz w:val="24"/>
          <w:szCs w:val="24"/>
        </w:rPr>
        <w:t>ς στους</w:t>
      </w:r>
      <w:r w:rsidRPr="00321383">
        <w:rPr>
          <w:rFonts w:ascii="Arial" w:hAnsi="Arial" w:cs="Arial"/>
          <w:b w:val="0"/>
          <w:color w:val="auto"/>
          <w:sz w:val="24"/>
          <w:szCs w:val="24"/>
        </w:rPr>
        <w:t xml:space="preserve"> χρήστ</w:t>
      </w:r>
      <w:r>
        <w:rPr>
          <w:rFonts w:ascii="Arial" w:hAnsi="Arial" w:cs="Arial"/>
          <w:b w:val="0"/>
          <w:color w:val="auto"/>
          <w:sz w:val="24"/>
          <w:szCs w:val="24"/>
        </w:rPr>
        <w:t>ες</w:t>
      </w:r>
      <w:r w:rsidRPr="00321383">
        <w:rPr>
          <w:rFonts w:ascii="Arial" w:hAnsi="Arial" w:cs="Arial"/>
          <w:b w:val="0"/>
          <w:color w:val="auto"/>
          <w:sz w:val="24"/>
          <w:szCs w:val="24"/>
        </w:rPr>
        <w:t>.</w:t>
      </w:r>
    </w:p>
    <w:p w14:paraId="20FC4444" w14:textId="709FFAEA" w:rsidR="00321383" w:rsidRPr="00321383" w:rsidRDefault="00321383" w:rsidP="00321383">
      <w:pPr>
        <w:jc w:val="both"/>
        <w:rPr>
          <w:rFonts w:ascii="Arial" w:hAnsi="Arial" w:cs="Arial"/>
          <w:b w:val="0"/>
          <w:color w:val="auto"/>
          <w:sz w:val="24"/>
          <w:szCs w:val="24"/>
        </w:rPr>
      </w:pPr>
      <w:r>
        <w:rPr>
          <w:rFonts w:ascii="Arial" w:hAnsi="Arial" w:cs="Arial"/>
          <w:b w:val="0"/>
          <w:color w:val="auto"/>
          <w:sz w:val="24"/>
          <w:szCs w:val="24"/>
        </w:rPr>
        <w:lastRenderedPageBreak/>
        <w:t>Θα χρειαστείτε</w:t>
      </w:r>
      <w:r w:rsidRPr="00321383">
        <w:rPr>
          <w:rFonts w:ascii="Arial" w:hAnsi="Arial" w:cs="Arial"/>
          <w:b w:val="0"/>
          <w:color w:val="auto"/>
          <w:sz w:val="24"/>
          <w:szCs w:val="24"/>
        </w:rPr>
        <w:t xml:space="preserve"> λογαριασμό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Suite</w:t>
      </w:r>
      <w:r w:rsidRPr="00321383">
        <w:rPr>
          <w:rFonts w:ascii="Arial" w:hAnsi="Arial" w:cs="Arial"/>
          <w:b w:val="0"/>
          <w:color w:val="auto"/>
          <w:sz w:val="24"/>
          <w:szCs w:val="24"/>
        </w:rPr>
        <w:t>.</w:t>
      </w:r>
    </w:p>
    <w:p w14:paraId="08D3A2F9" w14:textId="77777777" w:rsidR="00321383" w:rsidRPr="00321383" w:rsidRDefault="00321383" w:rsidP="00321383">
      <w:pPr>
        <w:jc w:val="both"/>
        <w:rPr>
          <w:rFonts w:ascii="Arial" w:hAnsi="Arial" w:cs="Arial"/>
          <w:b w:val="0"/>
          <w:color w:val="auto"/>
          <w:sz w:val="24"/>
          <w:szCs w:val="24"/>
        </w:rPr>
      </w:pPr>
    </w:p>
    <w:p w14:paraId="3A1FDBC3" w14:textId="3AE71DE9"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Γιατί</w:t>
      </w:r>
      <w:r>
        <w:rPr>
          <w:rFonts w:ascii="Arial" w:hAnsi="Arial" w:cs="Arial"/>
          <w:b w:val="0"/>
          <w:color w:val="auto"/>
          <w:sz w:val="24"/>
          <w:szCs w:val="24"/>
        </w:rPr>
        <w:t xml:space="preserve"> είναι </w:t>
      </w:r>
      <w:r w:rsidRPr="00321383">
        <w:rPr>
          <w:rFonts w:ascii="Arial" w:hAnsi="Arial" w:cs="Arial"/>
          <w:b w:val="0"/>
          <w:color w:val="auto"/>
          <w:sz w:val="24"/>
          <w:szCs w:val="24"/>
        </w:rPr>
        <w:t>χρήσιμο για την ΕΕΚ</w:t>
      </w:r>
    </w:p>
    <w:p w14:paraId="18FC107A" w14:textId="6FD8D7E6" w:rsidR="00D411BF" w:rsidRPr="00343856"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Μπορείτε να προσκαλέσετε γρήγορα άλλα άτομα να δουν, να κατεβάσουν και να </w:t>
      </w:r>
      <w:r>
        <w:rPr>
          <w:rFonts w:ascii="Arial" w:hAnsi="Arial" w:cs="Arial"/>
          <w:b w:val="0"/>
          <w:color w:val="auto"/>
          <w:sz w:val="24"/>
          <w:szCs w:val="24"/>
        </w:rPr>
        <w:t>επεξερ</w:t>
      </w:r>
      <w:r w:rsidRPr="00321383">
        <w:rPr>
          <w:rFonts w:ascii="Arial" w:hAnsi="Arial" w:cs="Arial"/>
          <w:b w:val="0"/>
          <w:color w:val="auto"/>
          <w:sz w:val="24"/>
          <w:szCs w:val="24"/>
        </w:rPr>
        <w:t xml:space="preserve">γαστούν όλα τα αρχεία που θέλετε, χωρίς να χρειάζεται να στείλετε συνημμένα </w:t>
      </w:r>
      <w:r w:rsidRPr="00321383">
        <w:rPr>
          <w:rFonts w:ascii="Arial" w:hAnsi="Arial" w:cs="Arial"/>
          <w:b w:val="0"/>
          <w:color w:val="auto"/>
          <w:sz w:val="24"/>
          <w:szCs w:val="24"/>
          <w:lang w:val="en-US"/>
        </w:rPr>
        <w:t>email</w:t>
      </w:r>
      <w:r w:rsidRPr="00321383">
        <w:rPr>
          <w:rFonts w:ascii="Arial" w:hAnsi="Arial" w:cs="Arial"/>
          <w:b w:val="0"/>
          <w:color w:val="auto"/>
          <w:sz w:val="24"/>
          <w:szCs w:val="24"/>
        </w:rPr>
        <w:t>.</w:t>
      </w:r>
    </w:p>
    <w:p w14:paraId="4BD8B82D" w14:textId="77777777" w:rsidR="00D411BF" w:rsidRPr="00343856" w:rsidRDefault="00D411BF" w:rsidP="00321383">
      <w:pPr>
        <w:jc w:val="both"/>
        <w:rPr>
          <w:rFonts w:ascii="Arial" w:hAnsi="Arial" w:cs="Arial"/>
          <w:b w:val="0"/>
          <w:color w:val="auto"/>
          <w:sz w:val="24"/>
          <w:szCs w:val="24"/>
        </w:rPr>
      </w:pPr>
    </w:p>
    <w:p w14:paraId="755C3410" w14:textId="551FB00D" w:rsidR="00D411BF" w:rsidRPr="00343856" w:rsidRDefault="00D411BF" w:rsidP="00321383">
      <w:pPr>
        <w:jc w:val="both"/>
        <w:rPr>
          <w:rFonts w:ascii="Arial" w:hAnsi="Arial" w:cs="Arial"/>
          <w:b w:val="0"/>
          <w:color w:val="auto"/>
          <w:sz w:val="24"/>
          <w:szCs w:val="24"/>
        </w:rPr>
      </w:pPr>
    </w:p>
    <w:p w14:paraId="66CB79E1" w14:textId="0434FF67"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Το </w:t>
      </w:r>
      <w:r w:rsidRPr="00321383">
        <w:rPr>
          <w:rFonts w:ascii="Arial" w:hAnsi="Arial" w:cs="Arial"/>
          <w:b w:val="0"/>
          <w:color w:val="auto"/>
          <w:sz w:val="24"/>
          <w:szCs w:val="24"/>
          <w:lang w:val="en-US"/>
        </w:rPr>
        <w:t>Google</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Drive</w:t>
      </w:r>
      <w:r w:rsidRPr="00321383">
        <w:rPr>
          <w:rFonts w:ascii="Arial" w:hAnsi="Arial" w:cs="Arial"/>
          <w:b w:val="0"/>
          <w:color w:val="auto"/>
          <w:sz w:val="24"/>
          <w:szCs w:val="24"/>
        </w:rPr>
        <w:t xml:space="preserve"> προσφέρει πρόσβαση στο διαδίκτυο στις μορφές</w:t>
      </w:r>
      <w:r>
        <w:rPr>
          <w:rFonts w:ascii="Arial" w:hAnsi="Arial" w:cs="Arial"/>
          <w:b w:val="0"/>
          <w:color w:val="auto"/>
          <w:sz w:val="24"/>
          <w:szCs w:val="24"/>
        </w:rPr>
        <w:t xml:space="preserve"> αρχείων που χρησιμοποιούνται περισσότερο </w:t>
      </w:r>
      <w:r w:rsidRPr="00321383">
        <w:rPr>
          <w:rFonts w:ascii="Arial" w:hAnsi="Arial" w:cs="Arial"/>
          <w:b w:val="0"/>
          <w:color w:val="auto"/>
          <w:sz w:val="24"/>
          <w:szCs w:val="24"/>
        </w:rPr>
        <w:t xml:space="preserve">, όπως </w:t>
      </w:r>
      <w:r w:rsidRPr="00321383">
        <w:rPr>
          <w:rFonts w:ascii="Arial" w:hAnsi="Arial" w:cs="Arial"/>
          <w:b w:val="0"/>
          <w:color w:val="auto"/>
          <w:sz w:val="24"/>
          <w:szCs w:val="24"/>
          <w:lang w:val="en-US"/>
        </w:rPr>
        <w:t>docx</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excel</w:t>
      </w:r>
      <w:r w:rsidRPr="00321383">
        <w:rPr>
          <w:rFonts w:ascii="Arial" w:hAnsi="Arial" w:cs="Arial"/>
          <w:b w:val="0"/>
          <w:color w:val="auto"/>
          <w:sz w:val="24"/>
          <w:szCs w:val="24"/>
        </w:rPr>
        <w:t xml:space="preserve"> και </w:t>
      </w:r>
      <w:r w:rsidRPr="00321383">
        <w:rPr>
          <w:rFonts w:ascii="Arial" w:hAnsi="Arial" w:cs="Arial"/>
          <w:b w:val="0"/>
          <w:color w:val="auto"/>
          <w:sz w:val="24"/>
          <w:szCs w:val="24"/>
          <w:lang w:val="en-US"/>
        </w:rPr>
        <w:t>power</w:t>
      </w:r>
      <w:r w:rsidRPr="00321383">
        <w:rPr>
          <w:rFonts w:ascii="Arial" w:hAnsi="Arial" w:cs="Arial"/>
          <w:b w:val="0"/>
          <w:color w:val="auto"/>
          <w:sz w:val="24"/>
          <w:szCs w:val="24"/>
        </w:rPr>
        <w:t xml:space="preserve"> </w:t>
      </w:r>
      <w:r w:rsidRPr="00321383">
        <w:rPr>
          <w:rFonts w:ascii="Arial" w:hAnsi="Arial" w:cs="Arial"/>
          <w:b w:val="0"/>
          <w:color w:val="auto"/>
          <w:sz w:val="24"/>
          <w:szCs w:val="24"/>
          <w:lang w:val="en-US"/>
        </w:rPr>
        <w:t>point</w:t>
      </w:r>
      <w:r w:rsidRPr="00321383">
        <w:rPr>
          <w:rFonts w:ascii="Arial" w:hAnsi="Arial" w:cs="Arial"/>
          <w:b w:val="0"/>
          <w:color w:val="auto"/>
          <w:sz w:val="24"/>
          <w:szCs w:val="24"/>
        </w:rPr>
        <w:t xml:space="preserve"> για διαχείριση από </w:t>
      </w:r>
      <w:r>
        <w:rPr>
          <w:rFonts w:ascii="Arial" w:hAnsi="Arial" w:cs="Arial"/>
          <w:b w:val="0"/>
          <w:color w:val="auto"/>
          <w:sz w:val="24"/>
          <w:szCs w:val="24"/>
        </w:rPr>
        <w:t>τις προσωπικές</w:t>
      </w:r>
      <w:r w:rsidRPr="00321383">
        <w:rPr>
          <w:rFonts w:ascii="Arial" w:hAnsi="Arial" w:cs="Arial"/>
          <w:b w:val="0"/>
          <w:color w:val="auto"/>
          <w:sz w:val="24"/>
          <w:szCs w:val="24"/>
        </w:rPr>
        <w:t xml:space="preserve"> συσκευές και κοινή χρήση με την ομάδα και τους συνεργάτες σας.</w:t>
      </w:r>
    </w:p>
    <w:p w14:paraId="270F8CE0" w14:textId="71D8D119" w:rsidR="00321383"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 xml:space="preserve">Ένα άλλο χρήσιμο χαρακτηριστικό είναι ότι μπορείτε να ανεβάσετε και να μοιραστείτε αρχεία με την ομάδα σας. Καθώς </w:t>
      </w:r>
      <w:r>
        <w:rPr>
          <w:rFonts w:ascii="Arial" w:hAnsi="Arial" w:cs="Arial"/>
          <w:b w:val="0"/>
          <w:color w:val="auto"/>
          <w:sz w:val="24"/>
          <w:szCs w:val="24"/>
        </w:rPr>
        <w:t>γίνεται επεξεργασία σε αυτά</w:t>
      </w:r>
      <w:r w:rsidRPr="00321383">
        <w:rPr>
          <w:rFonts w:ascii="Arial" w:hAnsi="Arial" w:cs="Arial"/>
          <w:b w:val="0"/>
          <w:color w:val="auto"/>
          <w:sz w:val="24"/>
          <w:szCs w:val="24"/>
        </w:rPr>
        <w:t xml:space="preserve"> τα αρχεία, ενημερώνονται και συγχρονίζονται αυτόματα, έτσι ώστε η ομάδα ή οι πελάτες σας να μπορούν να δουν τα αρχεία σε πραγματικό χρόνο.</w:t>
      </w:r>
    </w:p>
    <w:p w14:paraId="2CA73E90" w14:textId="0036C66C" w:rsidR="00F738EF" w:rsidRPr="00321383" w:rsidRDefault="00321383" w:rsidP="00321383">
      <w:pPr>
        <w:jc w:val="both"/>
        <w:rPr>
          <w:rFonts w:ascii="Arial" w:hAnsi="Arial" w:cs="Arial"/>
          <w:b w:val="0"/>
          <w:color w:val="auto"/>
          <w:sz w:val="24"/>
          <w:szCs w:val="24"/>
        </w:rPr>
      </w:pPr>
      <w:r w:rsidRPr="00321383">
        <w:rPr>
          <w:rFonts w:ascii="Arial" w:hAnsi="Arial" w:cs="Arial"/>
          <w:b w:val="0"/>
          <w:color w:val="auto"/>
          <w:sz w:val="24"/>
          <w:szCs w:val="24"/>
        </w:rPr>
        <w:t>Είναι ένα χρήσιμο εργαλείο για την κοινή χρήση της εργασίας</w:t>
      </w:r>
      <w:r>
        <w:rPr>
          <w:rFonts w:ascii="Arial" w:hAnsi="Arial" w:cs="Arial"/>
          <w:b w:val="0"/>
          <w:color w:val="auto"/>
          <w:sz w:val="24"/>
          <w:szCs w:val="24"/>
        </w:rPr>
        <w:t>, αλλά αποδεικνύεται χρήσιμο και για τη</w:t>
      </w:r>
      <w:r w:rsidRPr="00321383">
        <w:rPr>
          <w:rFonts w:ascii="Arial" w:hAnsi="Arial" w:cs="Arial"/>
          <w:b w:val="0"/>
          <w:color w:val="auto"/>
          <w:sz w:val="24"/>
          <w:szCs w:val="24"/>
        </w:rPr>
        <w:t xml:space="preserve"> συν</w:t>
      </w:r>
      <w:r>
        <w:rPr>
          <w:rFonts w:ascii="Arial" w:hAnsi="Arial" w:cs="Arial"/>
          <w:b w:val="0"/>
          <w:color w:val="auto"/>
          <w:sz w:val="24"/>
          <w:szCs w:val="24"/>
        </w:rPr>
        <w:t>εργασία</w:t>
      </w:r>
      <w:r w:rsidRPr="00321383">
        <w:rPr>
          <w:rFonts w:ascii="Arial" w:hAnsi="Arial" w:cs="Arial"/>
          <w:b w:val="0"/>
          <w:color w:val="auto"/>
          <w:sz w:val="24"/>
          <w:szCs w:val="24"/>
        </w:rPr>
        <w:t xml:space="preserve"> σας (για παράδειγμα, σε ένα αρχείο σ</w:t>
      </w:r>
      <w:r>
        <w:rPr>
          <w:rFonts w:ascii="Arial" w:hAnsi="Arial" w:cs="Arial"/>
          <w:b w:val="0"/>
          <w:color w:val="auto"/>
          <w:sz w:val="24"/>
          <w:szCs w:val="24"/>
        </w:rPr>
        <w:t>υγχρονίζεται</w:t>
      </w:r>
      <w:r w:rsidRPr="00321383">
        <w:rPr>
          <w:rFonts w:ascii="Arial" w:hAnsi="Arial" w:cs="Arial"/>
          <w:b w:val="0"/>
          <w:color w:val="auto"/>
          <w:sz w:val="24"/>
          <w:szCs w:val="24"/>
        </w:rPr>
        <w:t xml:space="preserve"> με περισσότερους χρήστ</w:t>
      </w:r>
      <w:r>
        <w:rPr>
          <w:rFonts w:ascii="Arial" w:hAnsi="Arial" w:cs="Arial"/>
          <w:b w:val="0"/>
          <w:color w:val="auto"/>
          <w:sz w:val="24"/>
          <w:szCs w:val="24"/>
        </w:rPr>
        <w:t>ες.</w:t>
      </w:r>
      <w:r>
        <w:rPr>
          <w:rStyle w:val="FootnoteReference"/>
          <w:b w:val="0"/>
          <w:color w:val="auto"/>
          <w:sz w:val="24"/>
          <w:szCs w:val="24"/>
        </w:rPr>
        <w:footnoteReference w:id="11"/>
      </w:r>
    </w:p>
    <w:p w14:paraId="59D3B24F" w14:textId="296C6554" w:rsidR="00F738EF" w:rsidRPr="00343856" w:rsidRDefault="00F738EF" w:rsidP="00C65FF6">
      <w:pPr>
        <w:spacing w:after="200"/>
      </w:pPr>
    </w:p>
    <w:p w14:paraId="3E781F2F" w14:textId="6FA7A2C4" w:rsidR="00F738EF" w:rsidRDefault="00444F6E" w:rsidP="00C65FF6">
      <w:pPr>
        <w:spacing w:after="200"/>
      </w:pPr>
      <w:r>
        <w:rPr>
          <w:noProof/>
        </w:rPr>
        <w:drawing>
          <wp:inline distT="0" distB="0" distL="0" distR="0" wp14:anchorId="41315159" wp14:editId="0AC62C8C">
            <wp:extent cx="6371590" cy="3138805"/>
            <wp:effectExtent l="0" t="0" r="0" b="444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71590" cy="3138805"/>
                    </a:xfrm>
                    <a:prstGeom prst="rect">
                      <a:avLst/>
                    </a:prstGeom>
                    <a:noFill/>
                    <a:ln>
                      <a:noFill/>
                    </a:ln>
                  </pic:spPr>
                </pic:pic>
              </a:graphicData>
            </a:graphic>
          </wp:inline>
        </w:drawing>
      </w:r>
    </w:p>
    <w:p w14:paraId="0D1C23FB" w14:textId="0B9D0185" w:rsidR="00444F6E" w:rsidRDefault="00444F6E" w:rsidP="00C65FF6">
      <w:pPr>
        <w:spacing w:after="200"/>
      </w:pPr>
    </w:p>
    <w:p w14:paraId="214FFAAC" w14:textId="14506A89" w:rsidR="00444F6E" w:rsidRDefault="00444F6E" w:rsidP="00C65FF6">
      <w:pPr>
        <w:spacing w:after="200"/>
      </w:pPr>
    </w:p>
    <w:p w14:paraId="6C13B946" w14:textId="03CCCD59" w:rsidR="00444F6E" w:rsidRDefault="00444F6E" w:rsidP="00C65FF6">
      <w:pPr>
        <w:spacing w:after="200"/>
      </w:pPr>
      <w:r>
        <w:rPr>
          <w:noProof/>
        </w:rPr>
        <w:lastRenderedPageBreak/>
        <w:drawing>
          <wp:inline distT="0" distB="0" distL="0" distR="0" wp14:anchorId="0BEFFB78" wp14:editId="73D36378">
            <wp:extent cx="6371590" cy="31623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71590" cy="3162300"/>
                    </a:xfrm>
                    <a:prstGeom prst="rect">
                      <a:avLst/>
                    </a:prstGeom>
                    <a:noFill/>
                    <a:ln>
                      <a:noFill/>
                    </a:ln>
                  </pic:spPr>
                </pic:pic>
              </a:graphicData>
            </a:graphic>
          </wp:inline>
        </w:drawing>
      </w:r>
    </w:p>
    <w:p w14:paraId="3EB1ED7F" w14:textId="4AF0E47F" w:rsidR="00F738EF" w:rsidRDefault="00F738EF" w:rsidP="00C65FF6">
      <w:pPr>
        <w:spacing w:after="200"/>
      </w:pPr>
    </w:p>
    <w:p w14:paraId="167AC14B" w14:textId="7E5615F6" w:rsidR="00F738EF" w:rsidRDefault="00F738EF" w:rsidP="00C65FF6">
      <w:pPr>
        <w:spacing w:after="200"/>
      </w:pPr>
    </w:p>
    <w:p w14:paraId="2396BA99" w14:textId="77777777" w:rsidR="00F738EF" w:rsidRDefault="00F738EF" w:rsidP="00C65FF6">
      <w:pPr>
        <w:spacing w:after="200"/>
      </w:pPr>
    </w:p>
    <w:p w14:paraId="3FBBBFA0" w14:textId="33A9722C" w:rsidR="00476828" w:rsidRDefault="00476828" w:rsidP="00476828">
      <w:pPr>
        <w:pStyle w:val="Heading2"/>
      </w:pPr>
      <w:bookmarkStart w:id="27" w:name="_Toc59098519"/>
      <w:r>
        <w:rPr>
          <w:lang w:val="en-GB"/>
        </w:rPr>
        <w:t>4</w:t>
      </w:r>
      <w:r w:rsidRPr="00B84822">
        <w:rPr>
          <w:lang w:val="en-GB"/>
        </w:rPr>
        <w:t>.</w:t>
      </w:r>
      <w:r w:rsidR="00B01449">
        <w:rPr>
          <w:lang w:val="en-GB"/>
        </w:rPr>
        <w:t>3</w:t>
      </w:r>
      <w:r w:rsidRPr="00B84822">
        <w:rPr>
          <w:lang w:val="en-GB"/>
        </w:rPr>
        <w:t xml:space="preserve"> </w:t>
      </w:r>
      <w:r w:rsidR="00321383">
        <w:t xml:space="preserve">Ημερολόγιο </w:t>
      </w:r>
      <w:r w:rsidR="00B01449" w:rsidRPr="00B01449">
        <w:t>Google</w:t>
      </w:r>
      <w:bookmarkEnd w:id="27"/>
      <w:r w:rsidR="00B01449" w:rsidRPr="00B01449">
        <w:t xml:space="preserve"> </w:t>
      </w:r>
    </w:p>
    <w:p w14:paraId="33469821" w14:textId="77777777" w:rsidR="00B01449" w:rsidRDefault="00B01449" w:rsidP="00B01449">
      <w:pPr>
        <w:rPr>
          <w:rFonts w:ascii="Arial" w:hAnsi="Arial" w:cs="Arial"/>
          <w:b w:val="0"/>
          <w:bCs/>
          <w:szCs w:val="28"/>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B01449" w:rsidRPr="00321383" w14:paraId="201F14BA"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646EF00" w14:textId="3181B7CA" w:rsidR="00B01449" w:rsidRPr="009009D4" w:rsidRDefault="00321383"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A4B91A4" w14:textId="5066D2F5" w:rsidR="00B01449" w:rsidRPr="00321383"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Η</w:t>
            </w:r>
            <w:r w:rsidR="00321383" w:rsidRPr="00321383">
              <w:rPr>
                <w:rFonts w:ascii="Times New Roman" w:eastAsia="Times New Roman" w:hAnsi="Times New Roman" w:cs="Times New Roman"/>
                <w:sz w:val="24"/>
                <w:szCs w:val="24"/>
                <w:lang w:eastAsia="it-IT"/>
              </w:rPr>
              <w:t xml:space="preserve">μερολόγιο </w:t>
            </w:r>
            <w:r w:rsidR="00321383">
              <w:rPr>
                <w:rFonts w:ascii="Times New Roman" w:eastAsia="Times New Roman" w:hAnsi="Times New Roman" w:cs="Times New Roman"/>
                <w:sz w:val="24"/>
                <w:szCs w:val="24"/>
                <w:lang w:eastAsia="it-IT"/>
              </w:rPr>
              <w:t xml:space="preserve">προγραμματισμού και </w:t>
            </w:r>
            <w:r w:rsidR="00321383" w:rsidRPr="00321383">
              <w:rPr>
                <w:rFonts w:ascii="Times New Roman" w:eastAsia="Times New Roman" w:hAnsi="Times New Roman" w:cs="Times New Roman"/>
                <w:sz w:val="24"/>
                <w:szCs w:val="24"/>
                <w:lang w:eastAsia="it-IT"/>
              </w:rPr>
              <w:t>διαχείρισης χρόνου</w:t>
            </w:r>
          </w:p>
        </w:tc>
      </w:tr>
      <w:tr w:rsidR="00B01449" w:rsidRPr="009009D4" w14:paraId="12F58848"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36AD65F" w14:textId="60EF3559"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4AEDA33" w14:textId="77777777" w:rsidR="00B01449" w:rsidRPr="009009D4" w:rsidRDefault="00B01449" w:rsidP="00784893">
            <w:pPr>
              <w:spacing w:line="240" w:lineRule="auto"/>
              <w:rPr>
                <w:rFonts w:ascii="Times New Roman" w:eastAsia="Times New Roman" w:hAnsi="Times New Roman" w:cs="Times New Roman"/>
                <w:sz w:val="24"/>
                <w:szCs w:val="24"/>
                <w:lang w:eastAsia="it-IT"/>
              </w:rPr>
            </w:pPr>
            <w:r w:rsidRPr="008B4785">
              <w:rPr>
                <w:rFonts w:ascii="Times New Roman" w:eastAsia="Times New Roman" w:hAnsi="Times New Roman" w:cs="Times New Roman"/>
                <w:sz w:val="24"/>
                <w:szCs w:val="24"/>
                <w:lang w:eastAsia="it-IT"/>
              </w:rPr>
              <w:t>google.com</w:t>
            </w:r>
          </w:p>
        </w:tc>
      </w:tr>
      <w:tr w:rsidR="00B01449" w:rsidRPr="00CA55AC" w14:paraId="2582C6C5"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079FD02" w14:textId="18DEE8B1"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321383">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2EC212D" w14:textId="13B7E3EA" w:rsidR="00B01449" w:rsidRPr="00CA55AC"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CA55AC" w:rsidRPr="00CA55AC">
              <w:rPr>
                <w:rFonts w:ascii="Times New Roman" w:eastAsia="Times New Roman" w:hAnsi="Times New Roman" w:cs="Times New Roman"/>
                <w:sz w:val="24"/>
                <w:szCs w:val="24"/>
                <w:lang w:eastAsia="it-IT"/>
              </w:rPr>
              <w:t xml:space="preserve">ρόγραμμα περιήγησης, εφαρμογή, </w:t>
            </w:r>
            <w:r w:rsidR="00CA55AC">
              <w:rPr>
                <w:rFonts w:ascii="Times New Roman" w:eastAsia="Times New Roman" w:hAnsi="Times New Roman" w:cs="Times New Roman"/>
                <w:sz w:val="24"/>
                <w:szCs w:val="24"/>
                <w:lang w:eastAsia="it-IT"/>
              </w:rPr>
              <w:t>δημιουργία</w:t>
            </w:r>
            <w:r w:rsidR="00CA55AC" w:rsidRPr="00CA55AC">
              <w:rPr>
                <w:rFonts w:ascii="Times New Roman" w:eastAsia="Times New Roman" w:hAnsi="Times New Roman" w:cs="Times New Roman"/>
                <w:sz w:val="24"/>
                <w:szCs w:val="24"/>
                <w:lang w:eastAsia="it-IT"/>
              </w:rPr>
              <w:t xml:space="preserve"> λογαριασμού </w:t>
            </w:r>
            <w:r w:rsidR="00CA55AC">
              <w:rPr>
                <w:rFonts w:ascii="Times New Roman" w:eastAsia="Times New Roman" w:hAnsi="Times New Roman" w:cs="Times New Roman"/>
                <w:sz w:val="24"/>
                <w:szCs w:val="24"/>
                <w:lang w:eastAsia="it-IT"/>
              </w:rPr>
              <w:t>και εγγραφή</w:t>
            </w:r>
          </w:p>
          <w:p w14:paraId="07C1811C" w14:textId="77777777" w:rsidR="00B01449" w:rsidRPr="00CA55AC" w:rsidRDefault="00B01449" w:rsidP="00784893">
            <w:pPr>
              <w:spacing w:line="240" w:lineRule="auto"/>
              <w:rPr>
                <w:rFonts w:ascii="Times New Roman" w:eastAsia="Times New Roman" w:hAnsi="Times New Roman" w:cs="Times New Roman"/>
                <w:sz w:val="24"/>
                <w:szCs w:val="24"/>
                <w:lang w:eastAsia="it-IT"/>
              </w:rPr>
            </w:pPr>
          </w:p>
        </w:tc>
      </w:tr>
      <w:tr w:rsidR="00B01449" w:rsidRPr="00EF2478" w14:paraId="2603F3FF"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51044DE" w14:textId="7D65A75B" w:rsidR="00B01449"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321383">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C2EAF31" w14:textId="10AF40E2" w:rsidR="00B01449" w:rsidRPr="00321383"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Δ</w:t>
            </w:r>
            <w:r w:rsidR="00321383">
              <w:rPr>
                <w:rFonts w:ascii="Times New Roman" w:eastAsia="Times New Roman" w:hAnsi="Times New Roman" w:cs="Times New Roman"/>
                <w:sz w:val="24"/>
                <w:szCs w:val="24"/>
                <w:lang w:eastAsia="it-IT"/>
              </w:rPr>
              <w:t>ωρεάν</w:t>
            </w:r>
          </w:p>
        </w:tc>
      </w:tr>
    </w:tbl>
    <w:p w14:paraId="6BB9001F" w14:textId="77777777" w:rsidR="00B01449" w:rsidRPr="00B01449" w:rsidRDefault="00B01449" w:rsidP="00B01449"/>
    <w:p w14:paraId="52ACEA9B" w14:textId="1F548B9D" w:rsidR="00CA55AC" w:rsidRPr="00CA55AC" w:rsidRDefault="00CA55AC"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Το Ημερολόγιο </w:t>
      </w:r>
      <w:r w:rsidRPr="00CA55AC">
        <w:rPr>
          <w:rFonts w:ascii="Arial" w:hAnsi="Arial" w:cs="Arial"/>
          <w:b w:val="0"/>
          <w:color w:val="auto"/>
          <w:sz w:val="24"/>
          <w:szCs w:val="24"/>
          <w:lang w:val="en-US"/>
        </w:rPr>
        <w:t>Google</w:t>
      </w:r>
      <w:r w:rsidRPr="00CA55AC">
        <w:rPr>
          <w:rFonts w:ascii="Arial" w:hAnsi="Arial" w:cs="Arial"/>
          <w:b w:val="0"/>
          <w:color w:val="auto"/>
          <w:sz w:val="24"/>
          <w:szCs w:val="24"/>
        </w:rPr>
        <w:t xml:space="preserve"> είναι μια υπηρεσία προγραμματισμού και διαχείρισης χρόνου που αναπτύχθηκε από την </w:t>
      </w:r>
      <w:r w:rsidRPr="00CA55AC">
        <w:rPr>
          <w:rFonts w:ascii="Arial" w:hAnsi="Arial" w:cs="Arial"/>
          <w:b w:val="0"/>
          <w:color w:val="auto"/>
          <w:sz w:val="24"/>
          <w:szCs w:val="24"/>
          <w:lang w:val="en-US"/>
        </w:rPr>
        <w:t>Google</w:t>
      </w:r>
      <w:r w:rsidRPr="00CA55AC">
        <w:rPr>
          <w:rFonts w:ascii="Arial" w:hAnsi="Arial" w:cs="Arial"/>
          <w:b w:val="0"/>
          <w:color w:val="auto"/>
          <w:sz w:val="24"/>
          <w:szCs w:val="24"/>
        </w:rPr>
        <w:t>.</w:t>
      </w:r>
    </w:p>
    <w:p w14:paraId="2D6CF6E3" w14:textId="7D46F304" w:rsidR="00AD0C0B" w:rsidRPr="00343856" w:rsidRDefault="00CA55AC" w:rsidP="002A5B0D">
      <w:pPr>
        <w:spacing w:after="200"/>
        <w:jc w:val="both"/>
        <w:rPr>
          <w:rFonts w:ascii="Arial" w:hAnsi="Arial" w:cs="Arial"/>
          <w:b w:val="0"/>
          <w:color w:val="auto"/>
          <w:sz w:val="24"/>
          <w:szCs w:val="24"/>
        </w:rPr>
      </w:pPr>
      <w:r w:rsidRPr="00343856">
        <w:rPr>
          <w:rFonts w:ascii="Arial" w:hAnsi="Arial" w:cs="Arial"/>
          <w:b w:val="0"/>
          <w:color w:val="auto"/>
          <w:sz w:val="24"/>
          <w:szCs w:val="24"/>
        </w:rPr>
        <w:t xml:space="preserve">Χρειάζεστε λογαριασμό </w:t>
      </w:r>
      <w:r w:rsidRPr="00CA55AC">
        <w:rPr>
          <w:rFonts w:ascii="Arial" w:hAnsi="Arial" w:cs="Arial"/>
          <w:b w:val="0"/>
          <w:color w:val="auto"/>
          <w:sz w:val="24"/>
          <w:szCs w:val="24"/>
          <w:lang w:val="en-US"/>
        </w:rPr>
        <w:t>Google</w:t>
      </w:r>
      <w:r w:rsidRPr="00343856">
        <w:rPr>
          <w:rFonts w:ascii="Arial" w:hAnsi="Arial" w:cs="Arial"/>
          <w:b w:val="0"/>
          <w:color w:val="auto"/>
          <w:sz w:val="24"/>
          <w:szCs w:val="24"/>
        </w:rPr>
        <w:t xml:space="preserve"> </w:t>
      </w:r>
      <w:r w:rsidRPr="00CA55AC">
        <w:rPr>
          <w:rFonts w:ascii="Arial" w:hAnsi="Arial" w:cs="Arial"/>
          <w:b w:val="0"/>
          <w:color w:val="auto"/>
          <w:sz w:val="24"/>
          <w:szCs w:val="24"/>
          <w:lang w:val="en-US"/>
        </w:rPr>
        <w:t>Suite</w:t>
      </w:r>
      <w:r w:rsidRPr="00343856">
        <w:rPr>
          <w:rFonts w:ascii="Arial" w:hAnsi="Arial" w:cs="Arial"/>
          <w:b w:val="0"/>
          <w:color w:val="auto"/>
          <w:sz w:val="24"/>
          <w:szCs w:val="24"/>
        </w:rPr>
        <w:t>.</w:t>
      </w:r>
    </w:p>
    <w:p w14:paraId="48483F00" w14:textId="16E8E8BE" w:rsidR="00AD0C0B" w:rsidRPr="00CA55AC" w:rsidRDefault="00CA55AC"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Με το Ημερολόγιο </w:t>
      </w:r>
      <w:r w:rsidRPr="00CA55AC">
        <w:rPr>
          <w:rFonts w:ascii="Arial" w:hAnsi="Arial" w:cs="Arial"/>
          <w:b w:val="0"/>
          <w:color w:val="auto"/>
          <w:sz w:val="24"/>
          <w:szCs w:val="24"/>
          <w:lang w:val="en-US"/>
        </w:rPr>
        <w:t>Google</w:t>
      </w:r>
      <w:r w:rsidRPr="00CA55AC">
        <w:rPr>
          <w:rFonts w:ascii="Arial" w:hAnsi="Arial" w:cs="Arial"/>
          <w:b w:val="0"/>
          <w:color w:val="auto"/>
          <w:sz w:val="24"/>
          <w:szCs w:val="24"/>
        </w:rPr>
        <w:t xml:space="preserve"> μπορείτε:</w:t>
      </w:r>
    </w:p>
    <w:p w14:paraId="16A5C95B" w14:textId="6A133902" w:rsidR="00AD0C0B" w:rsidRPr="00CA55AC" w:rsidRDefault="00AD0C0B" w:rsidP="002A5B0D">
      <w:pPr>
        <w:spacing w:after="200"/>
        <w:jc w:val="both"/>
        <w:rPr>
          <w:rFonts w:ascii="Arial" w:hAnsi="Arial" w:cs="Arial"/>
          <w:b w:val="0"/>
          <w:color w:val="auto"/>
          <w:sz w:val="24"/>
          <w:szCs w:val="24"/>
        </w:rPr>
      </w:pPr>
      <w:r w:rsidRPr="00343856">
        <w:rPr>
          <w:rFonts w:ascii="Arial" w:hAnsi="Arial" w:cs="Arial"/>
          <w:b w:val="0"/>
          <w:color w:val="auto"/>
          <w:sz w:val="24"/>
          <w:szCs w:val="24"/>
        </w:rPr>
        <w:t xml:space="preserve">1. </w:t>
      </w:r>
      <w:r w:rsidR="00CA55AC">
        <w:rPr>
          <w:rFonts w:ascii="Arial" w:hAnsi="Arial" w:cs="Arial"/>
          <w:b w:val="0"/>
          <w:color w:val="auto"/>
          <w:sz w:val="24"/>
          <w:szCs w:val="24"/>
        </w:rPr>
        <w:t>Να π</w:t>
      </w:r>
      <w:r w:rsidR="00CA55AC" w:rsidRPr="00343856">
        <w:rPr>
          <w:rFonts w:ascii="Arial" w:hAnsi="Arial" w:cs="Arial"/>
          <w:b w:val="0"/>
          <w:color w:val="auto"/>
          <w:sz w:val="24"/>
          <w:szCs w:val="24"/>
        </w:rPr>
        <w:t>ρογραμματίστε εκδηλώσει</w:t>
      </w:r>
      <w:r w:rsidR="00CA55AC">
        <w:rPr>
          <w:rFonts w:ascii="Arial" w:hAnsi="Arial" w:cs="Arial"/>
          <w:b w:val="0"/>
          <w:color w:val="auto"/>
          <w:sz w:val="24"/>
          <w:szCs w:val="24"/>
        </w:rPr>
        <w:t>ς</w:t>
      </w:r>
      <w:r w:rsidR="002A5B0D">
        <w:rPr>
          <w:rFonts w:ascii="Arial" w:hAnsi="Arial" w:cs="Arial"/>
          <w:b w:val="0"/>
          <w:color w:val="auto"/>
          <w:sz w:val="24"/>
          <w:szCs w:val="24"/>
        </w:rPr>
        <w:t>.</w:t>
      </w:r>
    </w:p>
    <w:p w14:paraId="712A602D" w14:textId="7E7EF291" w:rsidR="00AD0C0B" w:rsidRPr="00CA55AC" w:rsidRDefault="00AD0C0B"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2. </w:t>
      </w:r>
      <w:r w:rsidR="00CA55AC">
        <w:rPr>
          <w:rFonts w:ascii="Arial" w:hAnsi="Arial" w:cs="Arial"/>
          <w:b w:val="0"/>
          <w:color w:val="auto"/>
          <w:sz w:val="24"/>
          <w:szCs w:val="24"/>
        </w:rPr>
        <w:t>Να α</w:t>
      </w:r>
      <w:r w:rsidR="00CA55AC" w:rsidRPr="00CA55AC">
        <w:rPr>
          <w:rFonts w:ascii="Arial" w:hAnsi="Arial" w:cs="Arial"/>
          <w:b w:val="0"/>
          <w:color w:val="auto"/>
          <w:sz w:val="24"/>
          <w:szCs w:val="24"/>
        </w:rPr>
        <w:t>παντήσ</w:t>
      </w:r>
      <w:r w:rsidR="00CA55AC">
        <w:rPr>
          <w:rFonts w:ascii="Arial" w:hAnsi="Arial" w:cs="Arial"/>
          <w:b w:val="0"/>
          <w:color w:val="auto"/>
          <w:sz w:val="24"/>
          <w:szCs w:val="24"/>
        </w:rPr>
        <w:t>ε</w:t>
      </w:r>
      <w:r w:rsidR="00CA55AC" w:rsidRPr="00CA55AC">
        <w:rPr>
          <w:rFonts w:ascii="Arial" w:hAnsi="Arial" w:cs="Arial"/>
          <w:b w:val="0"/>
          <w:color w:val="auto"/>
          <w:sz w:val="24"/>
          <w:szCs w:val="24"/>
        </w:rPr>
        <w:t>τε και διαχειριστείτε εκδηλώσεις</w:t>
      </w:r>
      <w:r w:rsidR="002A5B0D">
        <w:rPr>
          <w:rFonts w:ascii="Arial" w:hAnsi="Arial" w:cs="Arial"/>
          <w:b w:val="0"/>
          <w:color w:val="auto"/>
          <w:sz w:val="24"/>
          <w:szCs w:val="24"/>
        </w:rPr>
        <w:t>.</w:t>
      </w:r>
    </w:p>
    <w:p w14:paraId="01B8A06D" w14:textId="672C93A4" w:rsidR="00AD0C0B" w:rsidRPr="00CA55AC" w:rsidRDefault="00AD0C0B"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3. </w:t>
      </w:r>
      <w:r w:rsidR="00CA55AC">
        <w:rPr>
          <w:rFonts w:ascii="Arial" w:hAnsi="Arial" w:cs="Arial"/>
          <w:b w:val="0"/>
          <w:color w:val="auto"/>
          <w:sz w:val="24"/>
          <w:szCs w:val="24"/>
        </w:rPr>
        <w:t>Να δημιουργήσετε υπενθυμίσεις στο ημερολόγιο</w:t>
      </w:r>
      <w:r w:rsidR="002A5B0D">
        <w:rPr>
          <w:rFonts w:ascii="Arial" w:hAnsi="Arial" w:cs="Arial"/>
          <w:b w:val="0"/>
          <w:color w:val="auto"/>
          <w:sz w:val="24"/>
          <w:szCs w:val="24"/>
        </w:rPr>
        <w:t>.</w:t>
      </w:r>
    </w:p>
    <w:p w14:paraId="22EF35AA" w14:textId="3428FB3B" w:rsidR="00AD0C0B" w:rsidRPr="00CA55AC" w:rsidRDefault="00AD0C0B"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4. </w:t>
      </w:r>
      <w:r w:rsidR="00CA55AC">
        <w:rPr>
          <w:rFonts w:ascii="Arial" w:hAnsi="Arial" w:cs="Arial"/>
          <w:b w:val="0"/>
          <w:color w:val="auto"/>
          <w:sz w:val="24"/>
          <w:szCs w:val="24"/>
        </w:rPr>
        <w:t>Να μοιραστείτε και να δείτε ημερολόγια</w:t>
      </w:r>
      <w:r w:rsidR="002A5B0D">
        <w:rPr>
          <w:rFonts w:ascii="Arial" w:hAnsi="Arial" w:cs="Arial"/>
          <w:b w:val="0"/>
          <w:color w:val="auto"/>
          <w:sz w:val="24"/>
          <w:szCs w:val="24"/>
        </w:rPr>
        <w:t>.</w:t>
      </w:r>
    </w:p>
    <w:p w14:paraId="4DEA79D9" w14:textId="058842BA" w:rsidR="00AD0C0B" w:rsidRPr="00CA55AC" w:rsidRDefault="00AD0C0B"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5. </w:t>
      </w:r>
      <w:r w:rsidR="00CA55AC">
        <w:rPr>
          <w:rFonts w:ascii="Arial" w:hAnsi="Arial" w:cs="Arial"/>
          <w:b w:val="0"/>
          <w:color w:val="auto"/>
          <w:sz w:val="24"/>
          <w:szCs w:val="24"/>
        </w:rPr>
        <w:t xml:space="preserve">Να προσαρμόσετε το ημερολόγιό </w:t>
      </w:r>
      <w:r w:rsidR="002A5B0D">
        <w:rPr>
          <w:rFonts w:ascii="Arial" w:hAnsi="Arial" w:cs="Arial"/>
          <w:b w:val="0"/>
          <w:color w:val="auto"/>
          <w:sz w:val="24"/>
          <w:szCs w:val="24"/>
        </w:rPr>
        <w:t>σας.</w:t>
      </w:r>
    </w:p>
    <w:p w14:paraId="3751686D" w14:textId="1BFA86B5" w:rsidR="00AD0C0B" w:rsidRPr="00CA55AC" w:rsidRDefault="00AD0C0B" w:rsidP="002A5B0D">
      <w:pPr>
        <w:spacing w:after="200"/>
        <w:jc w:val="both"/>
        <w:rPr>
          <w:rFonts w:ascii="Arial" w:hAnsi="Arial" w:cs="Arial"/>
          <w:b w:val="0"/>
          <w:color w:val="auto"/>
          <w:sz w:val="24"/>
          <w:szCs w:val="24"/>
        </w:rPr>
      </w:pPr>
      <w:r w:rsidRPr="00CA55AC">
        <w:rPr>
          <w:rFonts w:ascii="Arial" w:hAnsi="Arial" w:cs="Arial"/>
          <w:b w:val="0"/>
          <w:color w:val="auto"/>
          <w:sz w:val="24"/>
          <w:szCs w:val="24"/>
        </w:rPr>
        <w:lastRenderedPageBreak/>
        <w:t xml:space="preserve">6. </w:t>
      </w:r>
      <w:r w:rsidR="00CA55AC">
        <w:rPr>
          <w:rFonts w:ascii="Arial" w:hAnsi="Arial" w:cs="Arial"/>
          <w:b w:val="0"/>
          <w:color w:val="auto"/>
          <w:sz w:val="24"/>
          <w:szCs w:val="24"/>
        </w:rPr>
        <w:t>Να</w:t>
      </w:r>
      <w:r w:rsidR="00CA55AC" w:rsidRPr="00CA55AC">
        <w:rPr>
          <w:rFonts w:ascii="Arial" w:hAnsi="Arial" w:cs="Arial"/>
          <w:b w:val="0"/>
          <w:color w:val="auto"/>
          <w:sz w:val="24"/>
          <w:szCs w:val="24"/>
        </w:rPr>
        <w:t xml:space="preserve"> </w:t>
      </w:r>
      <w:r w:rsidR="00CA55AC">
        <w:rPr>
          <w:rFonts w:ascii="Arial" w:hAnsi="Arial" w:cs="Arial"/>
          <w:b w:val="0"/>
          <w:color w:val="auto"/>
          <w:sz w:val="24"/>
          <w:szCs w:val="24"/>
        </w:rPr>
        <w:t xml:space="preserve">έχετε πρόσβαση στις σημειώσεις και τις εργασίες </w:t>
      </w:r>
      <w:r w:rsidR="002A5B0D">
        <w:rPr>
          <w:rFonts w:ascii="Arial" w:hAnsi="Arial" w:cs="Arial"/>
          <w:b w:val="0"/>
          <w:color w:val="auto"/>
          <w:sz w:val="24"/>
          <w:szCs w:val="24"/>
        </w:rPr>
        <w:t>σας.</w:t>
      </w:r>
    </w:p>
    <w:p w14:paraId="491FFB55" w14:textId="47FC5287" w:rsidR="00AD0C0B" w:rsidRPr="00CA55AC" w:rsidRDefault="00CA55AC"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Προγραμματίστε </w:t>
      </w:r>
      <w:r>
        <w:rPr>
          <w:rFonts w:ascii="Arial" w:hAnsi="Arial" w:cs="Arial"/>
          <w:b w:val="0"/>
          <w:color w:val="auto"/>
          <w:sz w:val="24"/>
          <w:szCs w:val="24"/>
        </w:rPr>
        <w:t>στην ώρα τους τις</w:t>
      </w:r>
      <w:r w:rsidRPr="00CA55AC">
        <w:rPr>
          <w:rFonts w:ascii="Arial" w:hAnsi="Arial" w:cs="Arial"/>
          <w:b w:val="0"/>
          <w:color w:val="auto"/>
          <w:sz w:val="24"/>
          <w:szCs w:val="24"/>
        </w:rPr>
        <w:t xml:space="preserve"> δραστηριότητες</w:t>
      </w:r>
      <w:r>
        <w:rPr>
          <w:rFonts w:ascii="Arial" w:hAnsi="Arial" w:cs="Arial"/>
          <w:b w:val="0"/>
          <w:color w:val="auto"/>
          <w:sz w:val="24"/>
          <w:szCs w:val="24"/>
        </w:rPr>
        <w:t xml:space="preserve"> σας</w:t>
      </w:r>
      <w:r w:rsidRPr="00CA55AC">
        <w:rPr>
          <w:rFonts w:ascii="Arial" w:hAnsi="Arial" w:cs="Arial"/>
          <w:b w:val="0"/>
          <w:color w:val="auto"/>
          <w:sz w:val="24"/>
          <w:szCs w:val="24"/>
        </w:rPr>
        <w:t>, όπως συνέδρια, καθώς και επαναλαμβανόμενες εκδηλώσεις, όπως συναντήσεις προσωπικού.</w:t>
      </w:r>
      <w:r w:rsidR="00AD0C0B" w:rsidRPr="00CA55AC">
        <w:rPr>
          <w:rFonts w:ascii="Arial" w:hAnsi="Arial" w:cs="Arial"/>
          <w:b w:val="0"/>
          <w:color w:val="auto"/>
          <w:sz w:val="24"/>
          <w:szCs w:val="24"/>
        </w:rPr>
        <w:t xml:space="preserve"> </w:t>
      </w:r>
    </w:p>
    <w:p w14:paraId="6AF9CEA2" w14:textId="76730E9E" w:rsidR="00AD0C0B" w:rsidRPr="00CA55AC" w:rsidRDefault="00CA55AC"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 xml:space="preserve">Προσθέστε τίτλο, ημερομηνία και ώρα ενός συμβάντος. Προσκαλέστε άτομα στην εκδήλωση. Μπορείτε να προσθέσετε μια διεύθυνση λίστας αλληλογραφίας Ομάδων </w:t>
      </w:r>
      <w:r w:rsidRPr="00CA55AC">
        <w:rPr>
          <w:rFonts w:ascii="Arial" w:hAnsi="Arial" w:cs="Arial"/>
          <w:b w:val="0"/>
          <w:color w:val="auto"/>
          <w:sz w:val="24"/>
          <w:szCs w:val="24"/>
          <w:lang w:val="en-US"/>
        </w:rPr>
        <w:t>Google</w:t>
      </w:r>
      <w:r w:rsidRPr="00CA55AC">
        <w:rPr>
          <w:rFonts w:ascii="Arial" w:hAnsi="Arial" w:cs="Arial"/>
          <w:b w:val="0"/>
          <w:color w:val="auto"/>
          <w:sz w:val="24"/>
          <w:szCs w:val="24"/>
        </w:rPr>
        <w:t xml:space="preserve"> για να προσκαλέσετε μια μεγάλη ομάδα ατόμων ταυτόχρονα. Είναι δυνατόν να μοιραστείτε την εκδήλωση με περισσότερα άτομα. Μπορείτε να προσθέσετε άδεια σε άλλα άτομα για να επεξεργά</w:t>
      </w:r>
      <w:r>
        <w:rPr>
          <w:rFonts w:ascii="Arial" w:hAnsi="Arial" w:cs="Arial"/>
          <w:b w:val="0"/>
          <w:color w:val="auto"/>
          <w:sz w:val="24"/>
          <w:szCs w:val="24"/>
        </w:rPr>
        <w:t>ζονται</w:t>
      </w:r>
      <w:r w:rsidRPr="00CA55AC">
        <w:rPr>
          <w:rFonts w:ascii="Arial" w:hAnsi="Arial" w:cs="Arial"/>
          <w:b w:val="0"/>
          <w:color w:val="auto"/>
          <w:sz w:val="24"/>
          <w:szCs w:val="24"/>
        </w:rPr>
        <w:t xml:space="preserve"> το συμβάν. Είναι δυνατή η προσθήκη περιγραφής και συνημμένων συμβάντων</w:t>
      </w:r>
      <w:r w:rsidR="00AD0C0B" w:rsidRPr="00CA55AC">
        <w:rPr>
          <w:rFonts w:ascii="Arial" w:hAnsi="Arial" w:cs="Arial"/>
          <w:b w:val="0"/>
          <w:color w:val="auto"/>
          <w:sz w:val="24"/>
          <w:szCs w:val="24"/>
        </w:rPr>
        <w:t>.</w:t>
      </w:r>
    </w:p>
    <w:p w14:paraId="0C790621" w14:textId="16B91B14" w:rsidR="00AD0C0B" w:rsidRPr="00CA55AC" w:rsidRDefault="00CA55AC" w:rsidP="002A5B0D">
      <w:pPr>
        <w:spacing w:after="200"/>
        <w:jc w:val="both"/>
        <w:rPr>
          <w:rFonts w:ascii="Arial" w:hAnsi="Arial" w:cs="Arial"/>
          <w:b w:val="0"/>
          <w:color w:val="auto"/>
          <w:sz w:val="24"/>
          <w:szCs w:val="24"/>
        </w:rPr>
      </w:pPr>
      <w:r w:rsidRPr="00CA55AC">
        <w:rPr>
          <w:rFonts w:ascii="Arial" w:hAnsi="Arial" w:cs="Arial"/>
          <w:b w:val="0"/>
          <w:color w:val="auto"/>
          <w:sz w:val="24"/>
          <w:szCs w:val="24"/>
        </w:rPr>
        <w:t>Τέλος, μπορείτε να προσαρμόσετε την εκδήλωσή σας επιλέγοντας ένα χρώμα</w:t>
      </w:r>
      <w:r>
        <w:rPr>
          <w:rFonts w:ascii="Arial" w:hAnsi="Arial" w:cs="Arial"/>
          <w:b w:val="0"/>
          <w:color w:val="auto"/>
          <w:sz w:val="24"/>
          <w:szCs w:val="24"/>
        </w:rPr>
        <w:t xml:space="preserve"> από το </w:t>
      </w:r>
      <w:r w:rsidRPr="00CA55AC">
        <w:rPr>
          <w:rFonts w:ascii="Arial" w:hAnsi="Arial" w:cs="Arial"/>
          <w:b w:val="0"/>
          <w:color w:val="auto"/>
          <w:sz w:val="24"/>
          <w:szCs w:val="24"/>
        </w:rPr>
        <w:t>ημερολόγιο και προεπιλεγμένη ορατότητα</w:t>
      </w:r>
      <w:r>
        <w:rPr>
          <w:rStyle w:val="FootnoteReference"/>
          <w:b w:val="0"/>
          <w:color w:val="auto"/>
          <w:sz w:val="24"/>
          <w:szCs w:val="24"/>
        </w:rPr>
        <w:footnoteReference w:id="12"/>
      </w:r>
      <w:r w:rsidR="00F97723" w:rsidRPr="00CA55AC">
        <w:rPr>
          <w:rFonts w:ascii="Arial" w:hAnsi="Arial" w:cs="Arial"/>
          <w:b w:val="0"/>
          <w:color w:val="auto"/>
          <w:sz w:val="24"/>
          <w:szCs w:val="24"/>
        </w:rPr>
        <w:t>.</w:t>
      </w:r>
    </w:p>
    <w:p w14:paraId="16125B79" w14:textId="6812DE92" w:rsidR="00F738EF" w:rsidRPr="00CA55AC" w:rsidRDefault="00CA55AC" w:rsidP="002A5B0D">
      <w:pPr>
        <w:spacing w:after="200"/>
        <w:jc w:val="both"/>
      </w:pPr>
      <w:r w:rsidRPr="00CA55AC">
        <w:rPr>
          <w:rFonts w:ascii="Arial" w:hAnsi="Arial" w:cs="Arial"/>
          <w:b w:val="0"/>
          <w:color w:val="auto"/>
          <w:sz w:val="24"/>
          <w:szCs w:val="24"/>
        </w:rPr>
        <w:t xml:space="preserve">Η </w:t>
      </w:r>
      <w:r w:rsidRPr="00CA55AC">
        <w:rPr>
          <w:rFonts w:ascii="Arial" w:hAnsi="Arial" w:cs="Arial"/>
          <w:b w:val="0"/>
          <w:color w:val="auto"/>
          <w:sz w:val="24"/>
          <w:szCs w:val="24"/>
          <w:lang w:val="en-US"/>
        </w:rPr>
        <w:t>Google</w:t>
      </w:r>
      <w:r w:rsidRPr="00CA55AC">
        <w:rPr>
          <w:rFonts w:ascii="Arial" w:hAnsi="Arial" w:cs="Arial"/>
          <w:b w:val="0"/>
          <w:color w:val="auto"/>
          <w:sz w:val="24"/>
          <w:szCs w:val="24"/>
        </w:rPr>
        <w:t xml:space="preserve"> προσφέρει σεμινάρια σε διάφορες γλώσσες και βοήθεια χρηστών.</w:t>
      </w:r>
    </w:p>
    <w:p w14:paraId="53C8B6FB" w14:textId="6B3B806B" w:rsidR="00F738EF" w:rsidRDefault="00A366FC" w:rsidP="00C65FF6">
      <w:pPr>
        <w:spacing w:after="200"/>
      </w:pPr>
      <w:r>
        <w:rPr>
          <w:noProof/>
        </w:rPr>
        <w:drawing>
          <wp:inline distT="0" distB="0" distL="0" distR="0" wp14:anchorId="1820A928" wp14:editId="73D0F63A">
            <wp:extent cx="6371590" cy="3291840"/>
            <wp:effectExtent l="0" t="0" r="0" b="381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1590" cy="3291840"/>
                    </a:xfrm>
                    <a:prstGeom prst="rect">
                      <a:avLst/>
                    </a:prstGeom>
                    <a:noFill/>
                    <a:ln>
                      <a:noFill/>
                    </a:ln>
                  </pic:spPr>
                </pic:pic>
              </a:graphicData>
            </a:graphic>
          </wp:inline>
        </w:drawing>
      </w:r>
    </w:p>
    <w:p w14:paraId="3C97269E" w14:textId="0DB14F2C" w:rsidR="00F738EF" w:rsidRDefault="00F738EF" w:rsidP="00C65FF6">
      <w:pPr>
        <w:spacing w:after="200"/>
      </w:pPr>
    </w:p>
    <w:p w14:paraId="6637014E" w14:textId="673A019F" w:rsidR="00F738EF" w:rsidRDefault="00F738EF" w:rsidP="00C65FF6">
      <w:pPr>
        <w:spacing w:after="200"/>
      </w:pPr>
    </w:p>
    <w:p w14:paraId="375D2D5E" w14:textId="0CA24B9D" w:rsidR="00F738EF" w:rsidRDefault="00F738EF" w:rsidP="00C65FF6">
      <w:pPr>
        <w:spacing w:after="200"/>
      </w:pPr>
    </w:p>
    <w:p w14:paraId="493B7F0E" w14:textId="0A861EB2" w:rsidR="00F738EF" w:rsidRDefault="00F738EF" w:rsidP="00C65FF6">
      <w:pPr>
        <w:spacing w:after="200"/>
      </w:pPr>
    </w:p>
    <w:p w14:paraId="565447A3" w14:textId="7A4D2229" w:rsidR="00F738EF" w:rsidRDefault="00F738EF" w:rsidP="00C65FF6">
      <w:pPr>
        <w:spacing w:after="200"/>
      </w:pPr>
    </w:p>
    <w:p w14:paraId="7C2478F3" w14:textId="1E40FE70" w:rsidR="00F738EF" w:rsidRDefault="00F738EF" w:rsidP="00C65FF6">
      <w:pPr>
        <w:spacing w:after="200"/>
      </w:pPr>
    </w:p>
    <w:p w14:paraId="3E6DC16A" w14:textId="5DA6C091" w:rsidR="00F738EF" w:rsidRDefault="00F738EF" w:rsidP="00C65FF6">
      <w:pPr>
        <w:spacing w:after="200"/>
      </w:pPr>
    </w:p>
    <w:p w14:paraId="61365C3B" w14:textId="7D7D304D" w:rsidR="00A366FC" w:rsidRDefault="00A366FC" w:rsidP="00C65FF6">
      <w:pPr>
        <w:spacing w:after="200"/>
      </w:pPr>
    </w:p>
    <w:p w14:paraId="46B2F741" w14:textId="5AC44710" w:rsidR="00A366FC" w:rsidRDefault="00A366FC" w:rsidP="00C65FF6">
      <w:pPr>
        <w:spacing w:after="200"/>
      </w:pPr>
    </w:p>
    <w:p w14:paraId="36E71179" w14:textId="59960E92" w:rsidR="00A366FC" w:rsidRDefault="00A366FC" w:rsidP="00C65FF6">
      <w:pPr>
        <w:spacing w:after="200"/>
      </w:pPr>
    </w:p>
    <w:p w14:paraId="6CB9D90B" w14:textId="30C86B51" w:rsidR="00A366FC" w:rsidRDefault="00A366FC" w:rsidP="00C65FF6">
      <w:pPr>
        <w:spacing w:after="200"/>
      </w:pPr>
    </w:p>
    <w:p w14:paraId="13C9C0B2" w14:textId="3DF21DF8" w:rsidR="00A366FC" w:rsidRDefault="00A366FC" w:rsidP="00C65FF6">
      <w:pPr>
        <w:spacing w:after="200"/>
      </w:pPr>
    </w:p>
    <w:p w14:paraId="0C747A81" w14:textId="418A483A" w:rsidR="00A366FC" w:rsidRDefault="00EA1E73" w:rsidP="00C65FF6">
      <w:pPr>
        <w:spacing w:after="200"/>
      </w:pPr>
      <w:r>
        <w:rPr>
          <w:noProof/>
        </w:rPr>
        <w:pict w14:anchorId="6221B0D8">
          <v:rect id="_x0000_i1026" alt="" style="width:248.35pt;height:4pt;mso-width-percent:0;mso-height-percent:0;mso-width-percent:0;mso-height-percent:0" o:hrpct="495" o:hrstd="t" o:hr="t" fillcolor="#a0a0a0" stroked="f"/>
        </w:pict>
      </w:r>
    </w:p>
    <w:p w14:paraId="49064F4C" w14:textId="4D00C589" w:rsidR="00F738EF" w:rsidRDefault="00A366FC" w:rsidP="00C65FF6">
      <w:pPr>
        <w:spacing w:after="200"/>
      </w:pPr>
      <w:r w:rsidRPr="00133B25">
        <w:rPr>
          <w:rFonts w:ascii="Arial" w:hAnsi="Arial" w:cs="Arial"/>
          <w:b w:val="0"/>
          <w:color w:val="auto"/>
          <w:sz w:val="16"/>
          <w:szCs w:val="16"/>
          <w:lang w:val="en-US"/>
        </w:rPr>
        <w:t>[</w:t>
      </w:r>
      <w:r w:rsidRPr="00690E98">
        <w:rPr>
          <w:rFonts w:ascii="Arial" w:hAnsi="Arial" w:cs="Arial"/>
          <w:b w:val="0"/>
          <w:color w:val="auto"/>
          <w:sz w:val="16"/>
          <w:szCs w:val="16"/>
          <w:lang w:val="pl-PL"/>
        </w:rPr>
        <w:t>6</w:t>
      </w:r>
      <w:r w:rsidRPr="00133B25">
        <w:rPr>
          <w:rFonts w:ascii="Arial" w:hAnsi="Arial" w:cs="Arial"/>
          <w:b w:val="0"/>
          <w:color w:val="auto"/>
          <w:sz w:val="16"/>
          <w:szCs w:val="16"/>
          <w:lang w:val="en-US"/>
        </w:rPr>
        <w:t>].</w:t>
      </w:r>
      <w:r w:rsidRPr="00690E98">
        <w:rPr>
          <w:rFonts w:ascii="Arial" w:hAnsi="Arial" w:cs="Arial"/>
          <w:b w:val="0"/>
          <w:color w:val="auto"/>
          <w:sz w:val="16"/>
          <w:szCs w:val="16"/>
          <w:lang w:val="pl-PL"/>
        </w:rPr>
        <w:t>Photos</w:t>
      </w:r>
      <w:r>
        <w:rPr>
          <w:rFonts w:ascii="Arial" w:hAnsi="Arial" w:cs="Arial"/>
          <w:b w:val="0"/>
          <w:color w:val="auto"/>
          <w:sz w:val="16"/>
          <w:szCs w:val="16"/>
          <w:lang w:val="pl-PL"/>
        </w:rPr>
        <w:t>/screenshots</w:t>
      </w:r>
      <w:r w:rsidRPr="00690E98">
        <w:rPr>
          <w:rFonts w:ascii="Arial" w:hAnsi="Arial" w:cs="Arial"/>
          <w:b w:val="0"/>
          <w:color w:val="auto"/>
          <w:sz w:val="16"/>
          <w:szCs w:val="16"/>
          <w:lang w:val="pl-PL"/>
        </w:rPr>
        <w:t>,by</w:t>
      </w:r>
      <w:r w:rsidRPr="00133B25">
        <w:rPr>
          <w:rFonts w:ascii="Arial" w:hAnsi="Arial" w:cs="Arial"/>
          <w:b w:val="0"/>
          <w:color w:val="auto"/>
          <w:sz w:val="16"/>
          <w:szCs w:val="16"/>
          <w:lang w:val="en-US"/>
        </w:rPr>
        <w:t xml:space="preserve"> </w:t>
      </w:r>
      <w:r w:rsidRPr="00690E98">
        <w:rPr>
          <w:rFonts w:ascii="Arial" w:hAnsi="Arial" w:cs="Arial"/>
          <w:b w:val="0"/>
          <w:color w:val="auto"/>
          <w:sz w:val="16"/>
          <w:szCs w:val="16"/>
          <w:lang w:val="pl-PL"/>
        </w:rPr>
        <w:t xml:space="preserve">Euro-Idea Fundacja Społeczno-Kulturalna </w:t>
      </w:r>
      <w:r w:rsidRPr="00133B25">
        <w:rPr>
          <w:rFonts w:ascii="Arial" w:hAnsi="Arial" w:cs="Arial"/>
          <w:b w:val="0"/>
          <w:color w:val="auto"/>
          <w:sz w:val="16"/>
          <w:szCs w:val="16"/>
          <w:lang w:val="en-US"/>
        </w:rPr>
        <w:t xml:space="preserve">(2020). </w:t>
      </w:r>
      <w:r w:rsidRPr="00A02833">
        <w:rPr>
          <w:rFonts w:ascii="Arial" w:hAnsi="Arial" w:cs="Arial"/>
          <w:b w:val="0"/>
          <w:color w:val="auto"/>
          <w:sz w:val="16"/>
          <w:szCs w:val="16"/>
        </w:rPr>
        <w:t>[</w:t>
      </w:r>
      <w:proofErr w:type="spellStart"/>
      <w:r w:rsidRPr="00A02833">
        <w:rPr>
          <w:rFonts w:ascii="Arial" w:hAnsi="Arial" w:cs="Arial"/>
          <w:b w:val="0"/>
          <w:color w:val="auto"/>
          <w:sz w:val="16"/>
          <w:szCs w:val="16"/>
        </w:rPr>
        <w:t>online</w:t>
      </w:r>
      <w:proofErr w:type="spellEnd"/>
      <w:r w:rsidRPr="00A02833">
        <w:rPr>
          <w:rFonts w:ascii="Arial" w:hAnsi="Arial" w:cs="Arial"/>
          <w:b w:val="0"/>
          <w:color w:val="auto"/>
          <w:sz w:val="16"/>
          <w:szCs w:val="16"/>
        </w:rPr>
        <w:t xml:space="preserve">] </w:t>
      </w:r>
      <w:r w:rsidRPr="00F738EF">
        <w:rPr>
          <w:rFonts w:ascii="Arial" w:hAnsi="Arial" w:cs="Arial"/>
          <w:b w:val="0"/>
          <w:color w:val="auto"/>
          <w:sz w:val="16"/>
          <w:szCs w:val="16"/>
          <w:lang w:val="en-GB"/>
        </w:rPr>
        <w:t xml:space="preserve">, </w:t>
      </w:r>
      <w:r w:rsidRPr="00690E98">
        <w:rPr>
          <w:rFonts w:ascii="Arial" w:hAnsi="Arial" w:cs="Arial"/>
          <w:b w:val="0"/>
          <w:color w:val="auto"/>
          <w:sz w:val="16"/>
          <w:szCs w:val="16"/>
          <w:lang w:val="en-GB"/>
        </w:rPr>
        <w:t>p</w:t>
      </w:r>
      <w:r>
        <w:rPr>
          <w:rFonts w:ascii="Arial" w:hAnsi="Arial" w:cs="Arial"/>
          <w:b w:val="0"/>
          <w:color w:val="auto"/>
          <w:sz w:val="16"/>
          <w:szCs w:val="16"/>
          <w:lang w:val="en-GB"/>
        </w:rPr>
        <w:t>rivate source</w:t>
      </w:r>
    </w:p>
    <w:p w14:paraId="030AE66D" w14:textId="433EEE6D" w:rsidR="00A366FC" w:rsidRDefault="00476828" w:rsidP="00A366FC">
      <w:pPr>
        <w:pStyle w:val="Heading2"/>
      </w:pPr>
      <w:bookmarkStart w:id="28" w:name="_Toc59098520"/>
      <w:r>
        <w:rPr>
          <w:lang w:val="en-GB"/>
        </w:rPr>
        <w:t>4</w:t>
      </w:r>
      <w:r w:rsidRPr="00B84822">
        <w:rPr>
          <w:lang w:val="en-GB"/>
        </w:rPr>
        <w:t>.</w:t>
      </w:r>
      <w:r w:rsidR="00B01449">
        <w:rPr>
          <w:lang w:val="en-GB"/>
        </w:rPr>
        <w:t>4</w:t>
      </w:r>
      <w:r w:rsidRPr="00B84822">
        <w:rPr>
          <w:lang w:val="en-GB"/>
        </w:rPr>
        <w:t xml:space="preserve"> </w:t>
      </w:r>
      <w:proofErr w:type="spellStart"/>
      <w:r w:rsidR="00B01449" w:rsidRPr="00B01449">
        <w:t>Doodle</w:t>
      </w:r>
      <w:bookmarkEnd w:id="28"/>
      <w:proofErr w:type="spellEnd"/>
    </w:p>
    <w:p w14:paraId="2D68376E" w14:textId="77777777" w:rsidR="00A366FC" w:rsidRPr="00A366FC" w:rsidRDefault="00A366FC" w:rsidP="00A366FC"/>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A366FC" w:rsidRPr="00343856" w14:paraId="700FD52A" w14:textId="77777777" w:rsidTr="00A366FC">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2C89AB9" w14:textId="30420AB3" w:rsidR="00343856" w:rsidRPr="00343856" w:rsidRDefault="00343856">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4E49409" w14:textId="2E58CC69" w:rsidR="00A366FC" w:rsidRPr="00343856" w:rsidRDefault="00BF3977">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Η</w:t>
            </w:r>
            <w:r w:rsidR="00343856" w:rsidRPr="00343856">
              <w:rPr>
                <w:rFonts w:ascii="Times New Roman" w:eastAsia="Times New Roman" w:hAnsi="Times New Roman" w:cs="Times New Roman"/>
                <w:sz w:val="24"/>
                <w:szCs w:val="24"/>
                <w:lang w:eastAsia="it-IT"/>
              </w:rPr>
              <w:t>μερολόγιο προγραμματισμού</w:t>
            </w:r>
            <w:r w:rsidR="00343856">
              <w:rPr>
                <w:rFonts w:ascii="Times New Roman" w:eastAsia="Times New Roman" w:hAnsi="Times New Roman" w:cs="Times New Roman"/>
                <w:sz w:val="24"/>
                <w:szCs w:val="24"/>
                <w:lang w:eastAsia="it-IT"/>
              </w:rPr>
              <w:t xml:space="preserve"> και</w:t>
            </w:r>
            <w:r w:rsidR="00343856" w:rsidRPr="00343856">
              <w:rPr>
                <w:rFonts w:ascii="Times New Roman" w:eastAsia="Times New Roman" w:hAnsi="Times New Roman" w:cs="Times New Roman"/>
                <w:sz w:val="24"/>
                <w:szCs w:val="24"/>
                <w:lang w:eastAsia="it-IT"/>
              </w:rPr>
              <w:t xml:space="preserve"> διαχείρισης χρόνου </w:t>
            </w:r>
          </w:p>
        </w:tc>
      </w:tr>
      <w:tr w:rsidR="00A366FC" w14:paraId="2597E32B" w14:textId="77777777" w:rsidTr="00A366FC">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A71996E" w14:textId="20C4CE42" w:rsidR="00A366FC" w:rsidRPr="00F30C96" w:rsidRDefault="00F30C96">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317DD76" w14:textId="77777777" w:rsidR="00A366FC" w:rsidRDefault="00A366FC">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doodle.com</w:t>
            </w:r>
          </w:p>
        </w:tc>
      </w:tr>
      <w:tr w:rsidR="00A366FC" w:rsidRPr="00343856" w14:paraId="029DBB62" w14:textId="77777777" w:rsidTr="00A366FC">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EF2A04B" w14:textId="08FF02C9" w:rsidR="00A366FC" w:rsidRDefault="00F30C96">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343856">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CFC3583" w14:textId="1FA6955D" w:rsidR="00A366FC" w:rsidRPr="00343856" w:rsidRDefault="00BF3977">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343856" w:rsidRPr="00343856">
              <w:rPr>
                <w:rFonts w:ascii="Times New Roman" w:eastAsia="Times New Roman" w:hAnsi="Times New Roman" w:cs="Times New Roman"/>
                <w:sz w:val="24"/>
                <w:szCs w:val="24"/>
                <w:lang w:eastAsia="it-IT"/>
              </w:rPr>
              <w:t xml:space="preserve">ρόγραμμα περιήγησης, </w:t>
            </w:r>
            <w:r w:rsidR="00343856" w:rsidRPr="00343856">
              <w:rPr>
                <w:rFonts w:ascii="Times New Roman" w:eastAsia="Times New Roman" w:hAnsi="Times New Roman" w:cs="Times New Roman"/>
                <w:sz w:val="24"/>
                <w:szCs w:val="24"/>
                <w:lang w:val="en-GB" w:eastAsia="it-IT"/>
              </w:rPr>
              <w:t>Google</w:t>
            </w:r>
            <w:r w:rsidR="00343856" w:rsidRPr="00343856">
              <w:rPr>
                <w:rFonts w:ascii="Times New Roman" w:eastAsia="Times New Roman" w:hAnsi="Times New Roman" w:cs="Times New Roman"/>
                <w:sz w:val="24"/>
                <w:szCs w:val="24"/>
                <w:lang w:eastAsia="it-IT"/>
              </w:rPr>
              <w:t xml:space="preserve">, </w:t>
            </w:r>
            <w:r w:rsidR="00343856" w:rsidRPr="00343856">
              <w:rPr>
                <w:rFonts w:ascii="Times New Roman" w:eastAsia="Times New Roman" w:hAnsi="Times New Roman" w:cs="Times New Roman"/>
                <w:sz w:val="24"/>
                <w:szCs w:val="24"/>
                <w:lang w:val="en-GB" w:eastAsia="it-IT"/>
              </w:rPr>
              <w:t>Facebook</w:t>
            </w:r>
            <w:r w:rsidR="00343856" w:rsidRPr="00343856">
              <w:rPr>
                <w:rFonts w:ascii="Times New Roman" w:eastAsia="Times New Roman" w:hAnsi="Times New Roman" w:cs="Times New Roman"/>
                <w:sz w:val="24"/>
                <w:szCs w:val="24"/>
                <w:lang w:eastAsia="it-IT"/>
              </w:rPr>
              <w:t xml:space="preserve">, λογαριασμός </w:t>
            </w:r>
            <w:r w:rsidR="00343856" w:rsidRPr="00343856">
              <w:rPr>
                <w:rFonts w:ascii="Times New Roman" w:eastAsia="Times New Roman" w:hAnsi="Times New Roman" w:cs="Times New Roman"/>
                <w:sz w:val="24"/>
                <w:szCs w:val="24"/>
                <w:lang w:val="en-GB" w:eastAsia="it-IT"/>
              </w:rPr>
              <w:t>Microsoft</w:t>
            </w:r>
            <w:r w:rsidR="00343856" w:rsidRPr="00343856">
              <w:rPr>
                <w:rFonts w:ascii="Times New Roman" w:eastAsia="Times New Roman" w:hAnsi="Times New Roman" w:cs="Times New Roman"/>
                <w:sz w:val="24"/>
                <w:szCs w:val="24"/>
                <w:lang w:eastAsia="it-IT"/>
              </w:rPr>
              <w:t xml:space="preserve">, εφαρμογή, </w:t>
            </w:r>
            <w:r w:rsidR="00343856">
              <w:rPr>
                <w:rFonts w:ascii="Times New Roman" w:eastAsia="Times New Roman" w:hAnsi="Times New Roman" w:cs="Times New Roman"/>
                <w:sz w:val="24"/>
                <w:szCs w:val="24"/>
                <w:lang w:eastAsia="it-IT"/>
              </w:rPr>
              <w:t>δεν απαιτείται</w:t>
            </w:r>
            <w:r w:rsidR="00343856" w:rsidRPr="00343856">
              <w:rPr>
                <w:rFonts w:ascii="Times New Roman" w:eastAsia="Times New Roman" w:hAnsi="Times New Roman" w:cs="Times New Roman"/>
                <w:sz w:val="24"/>
                <w:szCs w:val="24"/>
                <w:lang w:eastAsia="it-IT"/>
              </w:rPr>
              <w:t xml:space="preserve"> εγγραφή</w:t>
            </w:r>
          </w:p>
        </w:tc>
      </w:tr>
      <w:tr w:rsidR="00A366FC" w:rsidRPr="00343856" w14:paraId="66F58DE9" w14:textId="77777777" w:rsidTr="00A366FC">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82A5B71" w14:textId="27FCD0C4" w:rsidR="00A366FC" w:rsidRPr="00343856" w:rsidRDefault="00F30C96">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343856">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C02EAC7" w14:textId="6868553E" w:rsidR="00A366FC" w:rsidRPr="00343856" w:rsidRDefault="00343856">
            <w:pPr>
              <w:spacing w:line="240" w:lineRule="auto"/>
              <w:rPr>
                <w:rFonts w:ascii="Times New Roman" w:eastAsia="Times New Roman" w:hAnsi="Times New Roman" w:cs="Times New Roman"/>
                <w:sz w:val="24"/>
                <w:szCs w:val="24"/>
                <w:lang w:eastAsia="it-IT"/>
              </w:rPr>
            </w:pPr>
            <w:r w:rsidRPr="00343856">
              <w:rPr>
                <w:rFonts w:ascii="Times New Roman" w:eastAsia="Times New Roman" w:hAnsi="Times New Roman" w:cs="Times New Roman"/>
                <w:sz w:val="24"/>
                <w:szCs w:val="24"/>
                <w:lang w:eastAsia="it-IT"/>
              </w:rPr>
              <w:t xml:space="preserve">Δωρεάν, πληρώνετε για </w:t>
            </w:r>
            <w:r>
              <w:rPr>
                <w:rFonts w:ascii="Times New Roman" w:eastAsia="Times New Roman" w:hAnsi="Times New Roman" w:cs="Times New Roman"/>
                <w:sz w:val="24"/>
                <w:szCs w:val="24"/>
                <w:lang w:eastAsia="it-IT"/>
              </w:rPr>
              <w:t>διευρυμέν</w:t>
            </w:r>
            <w:r w:rsidRPr="00343856">
              <w:rPr>
                <w:rFonts w:ascii="Times New Roman" w:eastAsia="Times New Roman" w:hAnsi="Times New Roman" w:cs="Times New Roman"/>
                <w:sz w:val="24"/>
                <w:szCs w:val="24"/>
                <w:lang w:eastAsia="it-IT"/>
              </w:rPr>
              <w:t>η έκδοση</w:t>
            </w:r>
          </w:p>
        </w:tc>
      </w:tr>
    </w:tbl>
    <w:p w14:paraId="4F0371EB" w14:textId="77777777" w:rsidR="00A366FC" w:rsidRPr="00343856" w:rsidRDefault="00A366FC" w:rsidP="00B01449"/>
    <w:p w14:paraId="0D0EA462" w14:textId="48C11B5B" w:rsidR="00343856" w:rsidRPr="00343856" w:rsidRDefault="00343856" w:rsidP="002A5B0D">
      <w:pPr>
        <w:jc w:val="both"/>
        <w:rPr>
          <w:rFonts w:ascii="Arial" w:hAnsi="Arial" w:cs="Arial"/>
          <w:b w:val="0"/>
          <w:color w:val="auto"/>
          <w:sz w:val="24"/>
          <w:szCs w:val="24"/>
        </w:rPr>
      </w:pPr>
      <w:r w:rsidRPr="00343856">
        <w:rPr>
          <w:rFonts w:ascii="Arial" w:hAnsi="Arial" w:cs="Arial"/>
          <w:b w:val="0"/>
          <w:color w:val="auto"/>
          <w:sz w:val="24"/>
          <w:szCs w:val="24"/>
        </w:rPr>
        <w:t xml:space="preserve">Το </w:t>
      </w:r>
      <w:r w:rsidRPr="00343856">
        <w:rPr>
          <w:rFonts w:ascii="Arial" w:hAnsi="Arial" w:cs="Arial"/>
          <w:b w:val="0"/>
          <w:color w:val="auto"/>
          <w:sz w:val="24"/>
          <w:szCs w:val="24"/>
          <w:lang w:val="en-US"/>
        </w:rPr>
        <w:t>Doodle</w:t>
      </w:r>
      <w:r w:rsidRPr="00343856">
        <w:rPr>
          <w:rFonts w:ascii="Arial" w:hAnsi="Arial" w:cs="Arial"/>
          <w:b w:val="0"/>
          <w:color w:val="auto"/>
          <w:sz w:val="24"/>
          <w:szCs w:val="24"/>
        </w:rPr>
        <w:t xml:space="preserve"> είναι ένα διαδικτυακό εργαλείο προγραμματισμού. Το </w:t>
      </w:r>
      <w:r w:rsidRPr="00343856">
        <w:rPr>
          <w:rFonts w:ascii="Arial" w:hAnsi="Arial" w:cs="Arial"/>
          <w:b w:val="0"/>
          <w:color w:val="auto"/>
          <w:sz w:val="24"/>
          <w:szCs w:val="24"/>
          <w:lang w:val="en-US"/>
        </w:rPr>
        <w:t>Doodle</w:t>
      </w:r>
      <w:r w:rsidRPr="00343856">
        <w:rPr>
          <w:rFonts w:ascii="Arial" w:hAnsi="Arial" w:cs="Arial"/>
          <w:b w:val="0"/>
          <w:color w:val="auto"/>
          <w:sz w:val="24"/>
          <w:szCs w:val="24"/>
        </w:rPr>
        <w:t xml:space="preserve"> μπορεί να </w:t>
      </w:r>
      <w:r>
        <w:rPr>
          <w:rFonts w:ascii="Arial" w:hAnsi="Arial" w:cs="Arial"/>
          <w:b w:val="0"/>
          <w:color w:val="auto"/>
          <w:sz w:val="24"/>
          <w:szCs w:val="24"/>
        </w:rPr>
        <w:t>γίνει</w:t>
      </w:r>
      <w:r w:rsidRPr="00343856">
        <w:rPr>
          <w:rFonts w:ascii="Arial" w:hAnsi="Arial" w:cs="Arial"/>
          <w:b w:val="0"/>
          <w:color w:val="auto"/>
          <w:sz w:val="24"/>
          <w:szCs w:val="24"/>
        </w:rPr>
        <w:t xml:space="preserve"> ένα πολύτιμο εργαλείο για το συντονισμό μιας μεγάλης εκδήλωσης όπως η εθελοντική κατάρτιση, κα</w:t>
      </w:r>
      <w:r>
        <w:rPr>
          <w:rFonts w:ascii="Arial" w:hAnsi="Arial" w:cs="Arial"/>
          <w:b w:val="0"/>
          <w:color w:val="auto"/>
          <w:sz w:val="24"/>
          <w:szCs w:val="24"/>
        </w:rPr>
        <w:t>θώς</w:t>
      </w:r>
      <w:r w:rsidRPr="00343856">
        <w:rPr>
          <w:rFonts w:ascii="Arial" w:hAnsi="Arial" w:cs="Arial"/>
          <w:b w:val="0"/>
          <w:color w:val="auto"/>
          <w:sz w:val="24"/>
          <w:szCs w:val="24"/>
        </w:rPr>
        <w:t xml:space="preserve"> και μια</w:t>
      </w:r>
      <w:r>
        <w:rPr>
          <w:rFonts w:ascii="Arial" w:hAnsi="Arial" w:cs="Arial"/>
          <w:b w:val="0"/>
          <w:color w:val="auto"/>
          <w:sz w:val="24"/>
          <w:szCs w:val="24"/>
        </w:rPr>
        <w:t>ς</w:t>
      </w:r>
      <w:r w:rsidRPr="00343856">
        <w:rPr>
          <w:rFonts w:ascii="Arial" w:hAnsi="Arial" w:cs="Arial"/>
          <w:b w:val="0"/>
          <w:color w:val="auto"/>
          <w:sz w:val="24"/>
          <w:szCs w:val="24"/>
        </w:rPr>
        <w:t xml:space="preserve"> μικρή</w:t>
      </w:r>
      <w:r>
        <w:rPr>
          <w:rFonts w:ascii="Arial" w:hAnsi="Arial" w:cs="Arial"/>
          <w:b w:val="0"/>
          <w:color w:val="auto"/>
          <w:sz w:val="24"/>
          <w:szCs w:val="24"/>
        </w:rPr>
        <w:t>ς</w:t>
      </w:r>
      <w:r w:rsidRPr="00343856">
        <w:rPr>
          <w:rFonts w:ascii="Arial" w:hAnsi="Arial" w:cs="Arial"/>
          <w:b w:val="0"/>
          <w:color w:val="auto"/>
          <w:sz w:val="24"/>
          <w:szCs w:val="24"/>
        </w:rPr>
        <w:t xml:space="preserve"> εκδήλωση</w:t>
      </w:r>
      <w:r>
        <w:rPr>
          <w:rFonts w:ascii="Arial" w:hAnsi="Arial" w:cs="Arial"/>
          <w:b w:val="0"/>
          <w:color w:val="auto"/>
          <w:sz w:val="24"/>
          <w:szCs w:val="24"/>
        </w:rPr>
        <w:t>ς</w:t>
      </w:r>
      <w:r w:rsidRPr="00343856">
        <w:rPr>
          <w:rFonts w:ascii="Arial" w:hAnsi="Arial" w:cs="Arial"/>
          <w:b w:val="0"/>
          <w:color w:val="auto"/>
          <w:sz w:val="24"/>
          <w:szCs w:val="24"/>
        </w:rPr>
        <w:t xml:space="preserve"> όπως μια μηνιαία συνάντηση με το διοικητικό συμβούλιο.</w:t>
      </w:r>
    </w:p>
    <w:p w14:paraId="7E5769FE" w14:textId="08AF7629" w:rsidR="00343856" w:rsidRPr="00343856" w:rsidRDefault="00343856" w:rsidP="002A5B0D">
      <w:pPr>
        <w:jc w:val="both"/>
        <w:rPr>
          <w:rFonts w:ascii="Arial" w:hAnsi="Arial" w:cs="Arial"/>
          <w:b w:val="0"/>
          <w:color w:val="auto"/>
          <w:sz w:val="24"/>
          <w:szCs w:val="24"/>
        </w:rPr>
      </w:pPr>
      <w:r w:rsidRPr="00343856">
        <w:rPr>
          <w:rFonts w:ascii="Arial" w:hAnsi="Arial" w:cs="Arial"/>
          <w:b w:val="0"/>
          <w:color w:val="auto"/>
          <w:sz w:val="24"/>
          <w:szCs w:val="24"/>
        </w:rPr>
        <w:t xml:space="preserve">Διατίθεται σε 26 διαφορετικές γλώσσες, γραμμένες σε </w:t>
      </w:r>
      <w:r w:rsidRPr="00343856">
        <w:rPr>
          <w:rFonts w:ascii="Arial" w:hAnsi="Arial" w:cs="Arial"/>
          <w:b w:val="0"/>
          <w:color w:val="auto"/>
          <w:sz w:val="24"/>
          <w:szCs w:val="24"/>
          <w:lang w:val="en-US"/>
        </w:rPr>
        <w:t>JavaScript</w:t>
      </w:r>
      <w:r w:rsidRPr="00343856">
        <w:rPr>
          <w:rFonts w:ascii="Arial" w:hAnsi="Arial" w:cs="Arial"/>
          <w:b w:val="0"/>
          <w:color w:val="auto"/>
          <w:sz w:val="24"/>
          <w:szCs w:val="24"/>
        </w:rPr>
        <w:t xml:space="preserve"> και το σύνθημα που χρησιμοποιεί η εταιρεία για να περιγράψει το εργαλείο είναι: «Εύκολος προγραμματισμός»</w:t>
      </w:r>
      <w:r>
        <w:rPr>
          <w:rFonts w:ascii="Arial" w:hAnsi="Arial" w:cs="Arial"/>
          <w:b w:val="0"/>
          <w:color w:val="auto"/>
          <w:sz w:val="24"/>
          <w:szCs w:val="24"/>
        </w:rPr>
        <w:t>.</w:t>
      </w:r>
    </w:p>
    <w:p w14:paraId="2046FCB2" w14:textId="77777777" w:rsidR="00A366FC" w:rsidRPr="00343856" w:rsidRDefault="00A366FC" w:rsidP="002A5B0D">
      <w:pPr>
        <w:jc w:val="both"/>
        <w:rPr>
          <w:rFonts w:ascii="Arial" w:hAnsi="Arial" w:cs="Arial"/>
          <w:b w:val="0"/>
          <w:color w:val="auto"/>
          <w:sz w:val="24"/>
          <w:szCs w:val="24"/>
        </w:rPr>
      </w:pPr>
    </w:p>
    <w:p w14:paraId="5E58F009" w14:textId="13A880DD" w:rsidR="00A366FC" w:rsidRPr="00343856" w:rsidRDefault="00343856" w:rsidP="002A5B0D">
      <w:pPr>
        <w:jc w:val="both"/>
        <w:rPr>
          <w:rFonts w:ascii="Arial" w:hAnsi="Arial" w:cs="Arial"/>
          <w:b w:val="0"/>
          <w:color w:val="auto"/>
          <w:sz w:val="24"/>
          <w:szCs w:val="24"/>
        </w:rPr>
      </w:pPr>
      <w:r w:rsidRPr="00343856">
        <w:rPr>
          <w:rFonts w:ascii="Arial" w:hAnsi="Arial" w:cs="Arial"/>
          <w:b w:val="0"/>
          <w:color w:val="auto"/>
          <w:sz w:val="24"/>
          <w:szCs w:val="24"/>
        </w:rPr>
        <w:t>Μετά από μια πρόταση για</w:t>
      </w:r>
      <w:r>
        <w:rPr>
          <w:rFonts w:ascii="Arial" w:hAnsi="Arial" w:cs="Arial"/>
          <w:b w:val="0"/>
          <w:color w:val="auto"/>
          <w:sz w:val="24"/>
          <w:szCs w:val="24"/>
        </w:rPr>
        <w:t xml:space="preserve"> </w:t>
      </w:r>
      <w:r w:rsidRPr="00343856">
        <w:rPr>
          <w:rFonts w:ascii="Arial" w:hAnsi="Arial" w:cs="Arial"/>
          <w:b w:val="0"/>
          <w:color w:val="auto"/>
          <w:sz w:val="24"/>
          <w:szCs w:val="24"/>
        </w:rPr>
        <w:t>ημερομηνί</w:t>
      </w:r>
      <w:r>
        <w:rPr>
          <w:rFonts w:ascii="Arial" w:hAnsi="Arial" w:cs="Arial"/>
          <w:b w:val="0"/>
          <w:color w:val="auto"/>
          <w:sz w:val="24"/>
          <w:szCs w:val="24"/>
        </w:rPr>
        <w:t>α</w:t>
      </w:r>
      <w:r w:rsidRPr="00343856">
        <w:rPr>
          <w:rFonts w:ascii="Arial" w:hAnsi="Arial" w:cs="Arial"/>
          <w:b w:val="0"/>
          <w:color w:val="auto"/>
          <w:sz w:val="24"/>
          <w:szCs w:val="24"/>
        </w:rPr>
        <w:t xml:space="preserve"> και ώρ</w:t>
      </w:r>
      <w:r>
        <w:rPr>
          <w:rFonts w:ascii="Arial" w:hAnsi="Arial" w:cs="Arial"/>
          <w:b w:val="0"/>
          <w:color w:val="auto"/>
          <w:sz w:val="24"/>
          <w:szCs w:val="24"/>
        </w:rPr>
        <w:t>α</w:t>
      </w:r>
      <w:r w:rsidRPr="00343856">
        <w:rPr>
          <w:rFonts w:ascii="Arial" w:hAnsi="Arial" w:cs="Arial"/>
          <w:b w:val="0"/>
          <w:color w:val="auto"/>
          <w:sz w:val="24"/>
          <w:szCs w:val="24"/>
        </w:rPr>
        <w:t xml:space="preserve"> για μια εκδήλωση, οι συμμετέχοντες</w:t>
      </w:r>
      <w:r>
        <w:rPr>
          <w:rFonts w:ascii="Arial" w:hAnsi="Arial" w:cs="Arial"/>
          <w:b w:val="0"/>
          <w:color w:val="auto"/>
          <w:sz w:val="24"/>
          <w:szCs w:val="24"/>
        </w:rPr>
        <w:t xml:space="preserve"> έχουν τη δυνατότητα να επιλέξουν οι ίδιοι</w:t>
      </w:r>
      <w:r w:rsidRPr="00343856">
        <w:rPr>
          <w:rFonts w:ascii="Arial" w:hAnsi="Arial" w:cs="Arial"/>
          <w:b w:val="0"/>
          <w:color w:val="auto"/>
          <w:sz w:val="24"/>
          <w:szCs w:val="24"/>
        </w:rPr>
        <w:t xml:space="preserve">. Στη συνέχεια, το </w:t>
      </w:r>
      <w:r w:rsidRPr="00343856">
        <w:rPr>
          <w:rFonts w:ascii="Arial" w:hAnsi="Arial" w:cs="Arial"/>
          <w:b w:val="0"/>
          <w:color w:val="auto"/>
          <w:sz w:val="24"/>
          <w:szCs w:val="24"/>
          <w:lang w:val="en-US"/>
        </w:rPr>
        <w:t>Doodle</w:t>
      </w:r>
      <w:r w:rsidRPr="00343856">
        <w:rPr>
          <w:rFonts w:ascii="Arial" w:hAnsi="Arial" w:cs="Arial"/>
          <w:b w:val="0"/>
          <w:color w:val="auto"/>
          <w:sz w:val="24"/>
          <w:szCs w:val="24"/>
        </w:rPr>
        <w:t xml:space="preserve"> δημιουργεί ένα ημερολόγιο</w:t>
      </w:r>
      <w:r w:rsidR="002A5B0D" w:rsidRPr="002A5B0D">
        <w:rPr>
          <w:rFonts w:ascii="Arial" w:hAnsi="Arial" w:cs="Arial"/>
          <w:b w:val="0"/>
          <w:color w:val="auto"/>
          <w:sz w:val="24"/>
          <w:szCs w:val="24"/>
        </w:rPr>
        <w:t xml:space="preserve"> </w:t>
      </w:r>
      <w:r w:rsidR="002A5B0D">
        <w:rPr>
          <w:rFonts w:ascii="Arial" w:hAnsi="Arial" w:cs="Arial"/>
          <w:b w:val="0"/>
          <w:color w:val="auto"/>
          <w:sz w:val="24"/>
          <w:szCs w:val="24"/>
        </w:rPr>
        <w:t>με δημοσκόπηση, το οποίο</w:t>
      </w:r>
      <w:r w:rsidRPr="00343856">
        <w:rPr>
          <w:rFonts w:ascii="Arial" w:hAnsi="Arial" w:cs="Arial"/>
          <w:b w:val="0"/>
          <w:color w:val="auto"/>
          <w:sz w:val="24"/>
          <w:szCs w:val="24"/>
        </w:rPr>
        <w:t xml:space="preserve"> μπορεί να σταλεί στους συμμετέχοντες για σχόλια. Κάθε συμμετέχων επιλέγει τις ημερομηνίες και τις ώρες από το ημερολόγιο, το </w:t>
      </w:r>
      <w:r w:rsidRPr="00343856">
        <w:rPr>
          <w:rFonts w:ascii="Arial" w:hAnsi="Arial" w:cs="Arial"/>
          <w:b w:val="0"/>
          <w:color w:val="auto"/>
          <w:sz w:val="24"/>
          <w:szCs w:val="24"/>
          <w:lang w:val="en-US"/>
        </w:rPr>
        <w:t>Doodle</w:t>
      </w:r>
      <w:r w:rsidRPr="00343856">
        <w:rPr>
          <w:rFonts w:ascii="Arial" w:hAnsi="Arial" w:cs="Arial"/>
          <w:b w:val="0"/>
          <w:color w:val="auto"/>
          <w:sz w:val="24"/>
          <w:szCs w:val="24"/>
        </w:rPr>
        <w:t xml:space="preserve"> συγκεντρώνει τις απαντήσεις και σας λέει ποια επιλογή λειτουργεί καλύτερα για όλους.</w:t>
      </w:r>
    </w:p>
    <w:p w14:paraId="14FD6C07" w14:textId="77777777" w:rsidR="00A366FC" w:rsidRPr="00343856" w:rsidRDefault="00A366FC" w:rsidP="002A5B0D">
      <w:pPr>
        <w:jc w:val="both"/>
        <w:rPr>
          <w:rFonts w:ascii="Arial" w:hAnsi="Arial" w:cs="Arial"/>
          <w:b w:val="0"/>
          <w:color w:val="auto"/>
          <w:sz w:val="24"/>
          <w:szCs w:val="24"/>
        </w:rPr>
      </w:pPr>
    </w:p>
    <w:p w14:paraId="0588E284" w14:textId="1DD7D2A4" w:rsidR="002A5B0D" w:rsidRPr="002A5B0D" w:rsidRDefault="002A5B0D" w:rsidP="002A5B0D">
      <w:pPr>
        <w:jc w:val="both"/>
        <w:rPr>
          <w:rFonts w:ascii="Arial" w:hAnsi="Arial" w:cs="Arial"/>
          <w:b w:val="0"/>
          <w:color w:val="auto"/>
          <w:sz w:val="24"/>
          <w:szCs w:val="24"/>
        </w:rPr>
      </w:pPr>
      <w:r w:rsidRPr="002A5B0D">
        <w:rPr>
          <w:rFonts w:ascii="Arial" w:hAnsi="Arial" w:cs="Arial"/>
          <w:b w:val="0"/>
          <w:color w:val="auto"/>
          <w:sz w:val="24"/>
          <w:szCs w:val="24"/>
        </w:rPr>
        <w:t>Είναι σημαντικό να οργανώσετε και να διαχειριστείτε το έργο</w:t>
      </w:r>
      <w:r>
        <w:rPr>
          <w:rFonts w:ascii="Arial" w:hAnsi="Arial" w:cs="Arial"/>
          <w:b w:val="0"/>
          <w:color w:val="auto"/>
          <w:sz w:val="24"/>
          <w:szCs w:val="24"/>
        </w:rPr>
        <w:t xml:space="preserve"> σας</w:t>
      </w:r>
      <w:r w:rsidRPr="002A5B0D">
        <w:rPr>
          <w:rFonts w:ascii="Arial" w:hAnsi="Arial" w:cs="Arial"/>
          <w:b w:val="0"/>
          <w:color w:val="auto"/>
          <w:sz w:val="24"/>
          <w:szCs w:val="24"/>
        </w:rPr>
        <w:t xml:space="preserve"> σε ομάδες σύμφωνα με τ</w:t>
      </w:r>
      <w:r>
        <w:rPr>
          <w:rFonts w:ascii="Arial" w:hAnsi="Arial" w:cs="Arial"/>
          <w:b w:val="0"/>
          <w:color w:val="auto"/>
          <w:sz w:val="24"/>
          <w:szCs w:val="24"/>
        </w:rPr>
        <w:t xml:space="preserve">η διαθεσιμότητα των </w:t>
      </w:r>
      <w:r w:rsidRPr="002A5B0D">
        <w:rPr>
          <w:rFonts w:ascii="Arial" w:hAnsi="Arial" w:cs="Arial"/>
          <w:b w:val="0"/>
          <w:color w:val="auto"/>
          <w:sz w:val="24"/>
          <w:szCs w:val="24"/>
        </w:rPr>
        <w:t>συμμετ</w:t>
      </w:r>
      <w:r>
        <w:rPr>
          <w:rFonts w:ascii="Arial" w:hAnsi="Arial" w:cs="Arial"/>
          <w:b w:val="0"/>
          <w:color w:val="auto"/>
          <w:sz w:val="24"/>
          <w:szCs w:val="24"/>
        </w:rPr>
        <w:t xml:space="preserve">εχόντων </w:t>
      </w:r>
      <w:r w:rsidRPr="002A5B0D">
        <w:rPr>
          <w:rFonts w:ascii="Arial" w:hAnsi="Arial" w:cs="Arial"/>
          <w:b w:val="0"/>
          <w:color w:val="auto"/>
          <w:sz w:val="24"/>
          <w:szCs w:val="24"/>
        </w:rPr>
        <w:t>και</w:t>
      </w:r>
      <w:r>
        <w:rPr>
          <w:rFonts w:ascii="Arial" w:hAnsi="Arial" w:cs="Arial"/>
          <w:b w:val="0"/>
          <w:color w:val="auto"/>
          <w:sz w:val="24"/>
          <w:szCs w:val="24"/>
        </w:rPr>
        <w:t xml:space="preserve"> τις</w:t>
      </w:r>
      <w:r w:rsidRPr="002A5B0D">
        <w:rPr>
          <w:rFonts w:ascii="Arial" w:hAnsi="Arial" w:cs="Arial"/>
          <w:b w:val="0"/>
          <w:color w:val="auto"/>
          <w:sz w:val="24"/>
          <w:szCs w:val="24"/>
        </w:rPr>
        <w:t xml:space="preserve"> ανάγκες προγραμματισμού.</w:t>
      </w:r>
    </w:p>
    <w:p w14:paraId="5C569977" w14:textId="184525FA" w:rsidR="00A366FC" w:rsidRPr="002A5B0D" w:rsidRDefault="002A5B0D" w:rsidP="002A5B0D">
      <w:pPr>
        <w:jc w:val="both"/>
        <w:rPr>
          <w:rFonts w:ascii="Arial" w:hAnsi="Arial" w:cs="Arial"/>
          <w:b w:val="0"/>
          <w:color w:val="auto"/>
          <w:sz w:val="24"/>
          <w:szCs w:val="24"/>
        </w:rPr>
      </w:pPr>
      <w:r>
        <w:rPr>
          <w:rFonts w:ascii="Arial" w:hAnsi="Arial" w:cs="Arial"/>
          <w:b w:val="0"/>
          <w:color w:val="auto"/>
          <w:sz w:val="24"/>
          <w:szCs w:val="24"/>
        </w:rPr>
        <w:t xml:space="preserve">Το </w:t>
      </w:r>
      <w:r>
        <w:rPr>
          <w:rFonts w:ascii="Arial" w:hAnsi="Arial" w:cs="Arial"/>
          <w:b w:val="0"/>
          <w:color w:val="auto"/>
          <w:sz w:val="24"/>
          <w:szCs w:val="24"/>
          <w:lang w:val="en-US"/>
        </w:rPr>
        <w:t>Doodle</w:t>
      </w:r>
      <w:r w:rsidRPr="002A5B0D">
        <w:rPr>
          <w:rFonts w:ascii="Arial" w:hAnsi="Arial" w:cs="Arial"/>
          <w:b w:val="0"/>
          <w:color w:val="auto"/>
          <w:sz w:val="24"/>
          <w:szCs w:val="24"/>
        </w:rPr>
        <w:t xml:space="preserve"> </w:t>
      </w:r>
      <w:r>
        <w:rPr>
          <w:rFonts w:ascii="Arial" w:hAnsi="Arial" w:cs="Arial"/>
          <w:b w:val="0"/>
          <w:color w:val="auto"/>
          <w:sz w:val="24"/>
          <w:szCs w:val="24"/>
        </w:rPr>
        <w:t>θ</w:t>
      </w:r>
      <w:r w:rsidRPr="002A5B0D">
        <w:rPr>
          <w:rFonts w:ascii="Arial" w:hAnsi="Arial" w:cs="Arial"/>
          <w:b w:val="0"/>
          <w:color w:val="auto"/>
          <w:sz w:val="24"/>
          <w:szCs w:val="24"/>
        </w:rPr>
        <w:t>α μπορούσε να χρησιμοποιηθεί για το σχεδιασμό συναντήσεων, εκδηλώσεων και απλών ερευνών.</w:t>
      </w:r>
    </w:p>
    <w:p w14:paraId="02AC42BC" w14:textId="77777777" w:rsidR="002A5B0D" w:rsidRPr="002A5B0D" w:rsidRDefault="002A5B0D" w:rsidP="002A5B0D">
      <w:pPr>
        <w:rPr>
          <w:rFonts w:ascii="Arial" w:hAnsi="Arial" w:cs="Arial"/>
          <w:b w:val="0"/>
          <w:color w:val="auto"/>
          <w:sz w:val="24"/>
          <w:szCs w:val="24"/>
        </w:rPr>
      </w:pPr>
      <w:r w:rsidRPr="002A5B0D">
        <w:rPr>
          <w:rFonts w:ascii="Arial" w:hAnsi="Arial" w:cs="Arial"/>
          <w:b w:val="0"/>
          <w:color w:val="auto"/>
          <w:sz w:val="24"/>
          <w:szCs w:val="24"/>
        </w:rPr>
        <w:t xml:space="preserve">Πώς να χρησιμοποιήσετε το </w:t>
      </w:r>
      <w:r w:rsidRPr="002A5B0D">
        <w:rPr>
          <w:rFonts w:ascii="Arial" w:hAnsi="Arial" w:cs="Arial"/>
          <w:b w:val="0"/>
          <w:color w:val="auto"/>
          <w:sz w:val="24"/>
          <w:szCs w:val="24"/>
          <w:lang w:val="en-US"/>
        </w:rPr>
        <w:t>Doodle</w:t>
      </w:r>
    </w:p>
    <w:p w14:paraId="1D49C85D" w14:textId="0D56BB46" w:rsidR="00A366FC" w:rsidRPr="002A5B0D" w:rsidRDefault="002A5B0D" w:rsidP="002A5B0D">
      <w:pPr>
        <w:rPr>
          <w:rFonts w:ascii="Arial" w:hAnsi="Arial" w:cs="Arial"/>
          <w:b w:val="0"/>
          <w:color w:val="auto"/>
          <w:sz w:val="24"/>
          <w:szCs w:val="24"/>
        </w:rPr>
      </w:pPr>
      <w:r w:rsidRPr="002A5B0D">
        <w:rPr>
          <w:rFonts w:ascii="Arial" w:hAnsi="Arial" w:cs="Arial"/>
          <w:b w:val="0"/>
          <w:color w:val="auto"/>
          <w:sz w:val="24"/>
          <w:szCs w:val="24"/>
        </w:rPr>
        <w:t xml:space="preserve">• Προτείνετε επιλογές: επιλέξτε ημερομηνίες, μέρη ή προτιμήσεις για τη δημοσκόπηση </w:t>
      </w:r>
      <w:r w:rsidRPr="002A5B0D">
        <w:rPr>
          <w:rFonts w:ascii="Arial" w:hAnsi="Arial" w:cs="Arial"/>
          <w:b w:val="0"/>
          <w:color w:val="auto"/>
          <w:sz w:val="24"/>
          <w:szCs w:val="24"/>
          <w:lang w:val="en-US"/>
        </w:rPr>
        <w:t>Doodle</w:t>
      </w:r>
      <w:r w:rsidRPr="002A5B0D">
        <w:rPr>
          <w:rFonts w:ascii="Arial" w:hAnsi="Arial" w:cs="Arial"/>
          <w:b w:val="0"/>
          <w:color w:val="auto"/>
          <w:sz w:val="24"/>
          <w:szCs w:val="24"/>
        </w:rPr>
        <w:t>.</w:t>
      </w:r>
      <w:r w:rsidR="00A366FC" w:rsidRPr="002A5B0D">
        <w:rPr>
          <w:rFonts w:ascii="Arial" w:hAnsi="Arial" w:cs="Arial"/>
          <w:b w:val="0"/>
          <w:color w:val="auto"/>
          <w:sz w:val="24"/>
          <w:szCs w:val="24"/>
        </w:rPr>
        <w:t xml:space="preserve"> </w:t>
      </w:r>
    </w:p>
    <w:p w14:paraId="30F31EF6" w14:textId="6A16BC00" w:rsidR="002A5B0D" w:rsidRPr="002A5B0D" w:rsidRDefault="00A366FC" w:rsidP="00FD558C">
      <w:pPr>
        <w:jc w:val="both"/>
        <w:rPr>
          <w:rFonts w:ascii="Arial" w:hAnsi="Arial" w:cs="Arial"/>
          <w:b w:val="0"/>
          <w:color w:val="auto"/>
          <w:sz w:val="24"/>
          <w:szCs w:val="24"/>
        </w:rPr>
      </w:pPr>
      <w:r w:rsidRPr="002A5B0D">
        <w:rPr>
          <w:rFonts w:ascii="Arial" w:hAnsi="Arial" w:cs="Arial"/>
          <w:b w:val="0"/>
          <w:color w:val="auto"/>
          <w:sz w:val="24"/>
          <w:szCs w:val="24"/>
        </w:rPr>
        <w:lastRenderedPageBreak/>
        <w:t xml:space="preserve">• </w:t>
      </w:r>
      <w:r w:rsidR="002A5B0D" w:rsidRPr="002A5B0D">
        <w:rPr>
          <w:rFonts w:ascii="Arial" w:hAnsi="Arial" w:cs="Arial"/>
          <w:b w:val="0"/>
          <w:color w:val="auto"/>
          <w:sz w:val="24"/>
          <w:szCs w:val="24"/>
        </w:rPr>
        <w:t>Προσκαλέστε τους συμμετέχοντες να ψηφίσουν: Με την πρόσκληση, οι συμμετέχοντες μπορούν να επιλέξουν τις προτιμήσεις τους χωρίς</w:t>
      </w:r>
      <w:r w:rsidR="002A5B0D">
        <w:rPr>
          <w:rFonts w:ascii="Arial" w:hAnsi="Arial" w:cs="Arial"/>
          <w:b w:val="0"/>
          <w:color w:val="auto"/>
          <w:sz w:val="24"/>
          <w:szCs w:val="24"/>
        </w:rPr>
        <w:t xml:space="preserve"> να </w:t>
      </w:r>
      <w:r w:rsidR="002A5B0D" w:rsidRPr="002A5B0D">
        <w:rPr>
          <w:rFonts w:ascii="Arial" w:hAnsi="Arial" w:cs="Arial"/>
          <w:b w:val="0"/>
          <w:color w:val="auto"/>
          <w:sz w:val="24"/>
          <w:szCs w:val="24"/>
        </w:rPr>
        <w:t xml:space="preserve">απαιτείται </w:t>
      </w:r>
      <w:r w:rsidR="002A5B0D">
        <w:rPr>
          <w:rFonts w:ascii="Arial" w:hAnsi="Arial" w:cs="Arial"/>
          <w:b w:val="0"/>
          <w:color w:val="auto"/>
          <w:sz w:val="24"/>
          <w:szCs w:val="24"/>
        </w:rPr>
        <w:t xml:space="preserve">δημιουργία </w:t>
      </w:r>
      <w:r w:rsidR="002A5B0D" w:rsidRPr="002A5B0D">
        <w:rPr>
          <w:rFonts w:ascii="Arial" w:hAnsi="Arial" w:cs="Arial"/>
          <w:b w:val="0"/>
          <w:color w:val="auto"/>
          <w:sz w:val="24"/>
          <w:szCs w:val="24"/>
        </w:rPr>
        <w:t>λογαριασμ</w:t>
      </w:r>
      <w:r w:rsidR="002A5B0D">
        <w:rPr>
          <w:rFonts w:ascii="Arial" w:hAnsi="Arial" w:cs="Arial"/>
          <w:b w:val="0"/>
          <w:color w:val="auto"/>
          <w:sz w:val="24"/>
          <w:szCs w:val="24"/>
        </w:rPr>
        <w:t>ού.</w:t>
      </w:r>
    </w:p>
    <w:p w14:paraId="39F0DC20" w14:textId="7C919529" w:rsidR="00166A24" w:rsidRPr="002A5B0D" w:rsidRDefault="002A5B0D" w:rsidP="00FD558C">
      <w:pPr>
        <w:jc w:val="both"/>
      </w:pPr>
      <w:r w:rsidRPr="002A5B0D">
        <w:rPr>
          <w:rFonts w:ascii="Arial" w:hAnsi="Arial" w:cs="Arial"/>
          <w:b w:val="0"/>
          <w:color w:val="auto"/>
          <w:sz w:val="24"/>
          <w:szCs w:val="24"/>
        </w:rPr>
        <w:t xml:space="preserve">• </w:t>
      </w:r>
      <w:r>
        <w:rPr>
          <w:rFonts w:ascii="Arial" w:hAnsi="Arial" w:cs="Arial"/>
          <w:b w:val="0"/>
          <w:color w:val="auto"/>
          <w:sz w:val="24"/>
          <w:szCs w:val="24"/>
        </w:rPr>
        <w:t>Διαλέξτε</w:t>
      </w:r>
      <w:r w:rsidRPr="002A5B0D">
        <w:rPr>
          <w:rFonts w:ascii="Arial" w:hAnsi="Arial" w:cs="Arial"/>
          <w:b w:val="0"/>
          <w:color w:val="auto"/>
          <w:sz w:val="24"/>
          <w:szCs w:val="24"/>
        </w:rPr>
        <w:t xml:space="preserve"> την καλύτερη επιλογή: Μόλις οι ψήφοι </w:t>
      </w:r>
      <w:r>
        <w:rPr>
          <w:rFonts w:ascii="Arial" w:hAnsi="Arial" w:cs="Arial"/>
          <w:b w:val="0"/>
          <w:color w:val="auto"/>
          <w:sz w:val="24"/>
          <w:szCs w:val="24"/>
        </w:rPr>
        <w:t>καταχωρηθούν</w:t>
      </w:r>
      <w:r w:rsidRPr="002A5B0D">
        <w:rPr>
          <w:rFonts w:ascii="Arial" w:hAnsi="Arial" w:cs="Arial"/>
          <w:b w:val="0"/>
          <w:color w:val="auto"/>
          <w:sz w:val="24"/>
          <w:szCs w:val="24"/>
        </w:rPr>
        <w:t xml:space="preserve">, </w:t>
      </w:r>
      <w:r>
        <w:rPr>
          <w:rFonts w:ascii="Arial" w:hAnsi="Arial" w:cs="Arial"/>
          <w:b w:val="0"/>
          <w:color w:val="auto"/>
          <w:sz w:val="24"/>
          <w:szCs w:val="24"/>
        </w:rPr>
        <w:t>μπορείτε</w:t>
      </w:r>
      <w:r w:rsidRPr="002A5B0D">
        <w:rPr>
          <w:rFonts w:ascii="Arial" w:hAnsi="Arial" w:cs="Arial"/>
          <w:b w:val="0"/>
          <w:color w:val="auto"/>
          <w:sz w:val="24"/>
          <w:szCs w:val="24"/>
        </w:rPr>
        <w:t xml:space="preserve"> να </w:t>
      </w:r>
      <w:r>
        <w:rPr>
          <w:rFonts w:ascii="Arial" w:hAnsi="Arial" w:cs="Arial"/>
          <w:b w:val="0"/>
          <w:color w:val="auto"/>
          <w:sz w:val="24"/>
          <w:szCs w:val="24"/>
        </w:rPr>
        <w:t>κάνετε</w:t>
      </w:r>
      <w:r w:rsidRPr="002A5B0D">
        <w:rPr>
          <w:rFonts w:ascii="Arial" w:hAnsi="Arial" w:cs="Arial"/>
          <w:b w:val="0"/>
          <w:color w:val="auto"/>
          <w:sz w:val="24"/>
          <w:szCs w:val="24"/>
        </w:rPr>
        <w:t xml:space="preserve"> την τελική </w:t>
      </w:r>
      <w:r>
        <w:rPr>
          <w:rFonts w:ascii="Arial" w:hAnsi="Arial" w:cs="Arial"/>
          <w:b w:val="0"/>
          <w:color w:val="auto"/>
          <w:sz w:val="24"/>
          <w:szCs w:val="24"/>
        </w:rPr>
        <w:t xml:space="preserve">σας </w:t>
      </w:r>
      <w:r w:rsidRPr="002A5B0D">
        <w:rPr>
          <w:rFonts w:ascii="Arial" w:hAnsi="Arial" w:cs="Arial"/>
          <w:b w:val="0"/>
          <w:color w:val="auto"/>
          <w:sz w:val="24"/>
          <w:szCs w:val="24"/>
        </w:rPr>
        <w:t>επιλογή σε λίγ</w:t>
      </w:r>
      <w:r>
        <w:rPr>
          <w:rFonts w:ascii="Arial" w:hAnsi="Arial" w:cs="Arial"/>
          <w:b w:val="0"/>
          <w:color w:val="auto"/>
          <w:sz w:val="24"/>
          <w:szCs w:val="24"/>
        </w:rPr>
        <w:t xml:space="preserve">α </w:t>
      </w:r>
      <w:r w:rsidRPr="002A5B0D">
        <w:rPr>
          <w:rFonts w:ascii="Arial" w:hAnsi="Arial" w:cs="Arial"/>
          <w:b w:val="0"/>
          <w:color w:val="auto"/>
          <w:sz w:val="24"/>
          <w:szCs w:val="24"/>
        </w:rPr>
        <w:t>δευτερόλεπτα</w:t>
      </w:r>
      <w:r>
        <w:rPr>
          <w:rFonts w:ascii="Arial" w:hAnsi="Arial" w:cs="Arial"/>
          <w:b w:val="0"/>
          <w:color w:val="auto"/>
          <w:sz w:val="24"/>
          <w:szCs w:val="24"/>
        </w:rPr>
        <w:t>.</w:t>
      </w:r>
      <w:r w:rsidR="00166A24" w:rsidRPr="002A5B0D">
        <w:t xml:space="preserve"> </w:t>
      </w:r>
    </w:p>
    <w:p w14:paraId="055A3F37" w14:textId="77777777" w:rsidR="00166A24" w:rsidRPr="002A5B0D" w:rsidRDefault="00166A24" w:rsidP="00FD558C">
      <w:pPr>
        <w:jc w:val="both"/>
      </w:pPr>
    </w:p>
    <w:p w14:paraId="0C3F098C" w14:textId="2E645349" w:rsidR="002A5B0D" w:rsidRPr="002A5B0D" w:rsidRDefault="002A5B0D" w:rsidP="00FD558C">
      <w:pPr>
        <w:jc w:val="both"/>
        <w:rPr>
          <w:rFonts w:ascii="Arial" w:hAnsi="Arial" w:cs="Arial"/>
          <w:b w:val="0"/>
          <w:color w:val="auto"/>
          <w:sz w:val="24"/>
          <w:szCs w:val="24"/>
        </w:rPr>
      </w:pPr>
      <w:r w:rsidRPr="002A5B0D">
        <w:rPr>
          <w:rFonts w:ascii="Arial" w:hAnsi="Arial" w:cs="Arial"/>
          <w:b w:val="0"/>
          <w:color w:val="auto"/>
          <w:sz w:val="24"/>
          <w:szCs w:val="24"/>
        </w:rPr>
        <w:t>Άλλα χαρακτηριστικά</w:t>
      </w:r>
      <w:r>
        <w:rPr>
          <w:rFonts w:ascii="Arial" w:hAnsi="Arial" w:cs="Arial"/>
          <w:b w:val="0"/>
          <w:color w:val="auto"/>
          <w:sz w:val="24"/>
          <w:szCs w:val="24"/>
        </w:rPr>
        <w:t xml:space="preserve"> του </w:t>
      </w:r>
      <w:r>
        <w:rPr>
          <w:rFonts w:ascii="Arial" w:hAnsi="Arial" w:cs="Arial"/>
          <w:b w:val="0"/>
          <w:color w:val="auto"/>
          <w:sz w:val="24"/>
          <w:szCs w:val="24"/>
          <w:lang w:val="en-US"/>
        </w:rPr>
        <w:t>Doodle</w:t>
      </w:r>
    </w:p>
    <w:p w14:paraId="695DE519" w14:textId="37BF05C8" w:rsidR="002A5B0D" w:rsidRPr="002A5B0D" w:rsidRDefault="002A5B0D" w:rsidP="00FD558C">
      <w:pPr>
        <w:jc w:val="both"/>
        <w:rPr>
          <w:rFonts w:ascii="Arial" w:hAnsi="Arial" w:cs="Arial"/>
          <w:b w:val="0"/>
          <w:color w:val="auto"/>
          <w:sz w:val="24"/>
          <w:szCs w:val="24"/>
        </w:rPr>
      </w:pPr>
      <w:r w:rsidRPr="002A5B0D">
        <w:rPr>
          <w:rFonts w:ascii="Arial" w:hAnsi="Arial" w:cs="Arial"/>
          <w:b w:val="0"/>
          <w:color w:val="auto"/>
          <w:sz w:val="24"/>
          <w:szCs w:val="24"/>
        </w:rPr>
        <w:t>• Ενσωμάτωση ημερολ</w:t>
      </w:r>
      <w:r>
        <w:rPr>
          <w:rFonts w:ascii="Arial" w:hAnsi="Arial" w:cs="Arial"/>
          <w:b w:val="0"/>
          <w:color w:val="auto"/>
          <w:sz w:val="24"/>
          <w:szCs w:val="24"/>
        </w:rPr>
        <w:t>ο</w:t>
      </w:r>
      <w:r w:rsidRPr="002A5B0D">
        <w:rPr>
          <w:rFonts w:ascii="Arial" w:hAnsi="Arial" w:cs="Arial"/>
          <w:b w:val="0"/>
          <w:color w:val="auto"/>
          <w:sz w:val="24"/>
          <w:szCs w:val="24"/>
        </w:rPr>
        <w:t>γίου: είναι δυνατή η σύνδεση ενός ημερολογίου, η δημιουργία και η συμμετοχή σε δημοσκοπήσεις απευθείας από τ</w:t>
      </w:r>
      <w:r w:rsidR="00FD558C">
        <w:rPr>
          <w:rFonts w:ascii="Arial" w:hAnsi="Arial" w:cs="Arial"/>
          <w:b w:val="0"/>
          <w:color w:val="auto"/>
          <w:sz w:val="24"/>
          <w:szCs w:val="24"/>
        </w:rPr>
        <w:t>ο</w:t>
      </w:r>
      <w:r w:rsidRPr="002A5B0D">
        <w:rPr>
          <w:rFonts w:ascii="Arial" w:hAnsi="Arial" w:cs="Arial"/>
          <w:b w:val="0"/>
          <w:color w:val="auto"/>
          <w:sz w:val="24"/>
          <w:szCs w:val="24"/>
        </w:rPr>
        <w:t xml:space="preserve"> </w:t>
      </w:r>
      <w:r w:rsidR="00FD558C" w:rsidRPr="002A5B0D">
        <w:rPr>
          <w:rFonts w:ascii="Arial" w:hAnsi="Arial" w:cs="Arial"/>
          <w:b w:val="0"/>
          <w:color w:val="auto"/>
          <w:sz w:val="24"/>
          <w:szCs w:val="24"/>
        </w:rPr>
        <w:t>ημερολόγιο</w:t>
      </w:r>
      <w:r w:rsidRPr="002A5B0D">
        <w:rPr>
          <w:rFonts w:ascii="Arial" w:hAnsi="Arial" w:cs="Arial"/>
          <w:b w:val="0"/>
          <w:color w:val="auto"/>
          <w:sz w:val="24"/>
          <w:szCs w:val="24"/>
        </w:rPr>
        <w:t xml:space="preserve"> του </w:t>
      </w:r>
      <w:r w:rsidRPr="002A5B0D">
        <w:rPr>
          <w:rFonts w:ascii="Arial" w:hAnsi="Arial" w:cs="Arial"/>
          <w:b w:val="0"/>
          <w:color w:val="auto"/>
          <w:sz w:val="24"/>
          <w:szCs w:val="24"/>
          <w:lang w:val="en-US"/>
        </w:rPr>
        <w:t>Doodle</w:t>
      </w:r>
      <w:r w:rsidRPr="002A5B0D">
        <w:rPr>
          <w:rFonts w:ascii="Arial" w:hAnsi="Arial" w:cs="Arial"/>
          <w:b w:val="0"/>
          <w:color w:val="auto"/>
          <w:sz w:val="24"/>
          <w:szCs w:val="24"/>
        </w:rPr>
        <w:t xml:space="preserve">. Το </w:t>
      </w:r>
      <w:r w:rsidRPr="002A5B0D">
        <w:rPr>
          <w:rFonts w:ascii="Arial" w:hAnsi="Arial" w:cs="Arial"/>
          <w:b w:val="0"/>
          <w:color w:val="auto"/>
          <w:sz w:val="24"/>
          <w:szCs w:val="24"/>
          <w:lang w:val="en-US"/>
        </w:rPr>
        <w:t>Doodle</w:t>
      </w:r>
      <w:r w:rsidR="00FD558C">
        <w:rPr>
          <w:rFonts w:ascii="Arial" w:hAnsi="Arial" w:cs="Arial"/>
          <w:b w:val="0"/>
          <w:color w:val="auto"/>
          <w:sz w:val="24"/>
          <w:szCs w:val="24"/>
        </w:rPr>
        <w:t xml:space="preserve"> επίσης, </w:t>
      </w:r>
      <w:r w:rsidRPr="002A5B0D">
        <w:rPr>
          <w:rFonts w:ascii="Arial" w:hAnsi="Arial" w:cs="Arial"/>
          <w:b w:val="0"/>
          <w:color w:val="auto"/>
          <w:sz w:val="24"/>
          <w:szCs w:val="24"/>
        </w:rPr>
        <w:t>συγχρονίζει αυτόματα τα συμβάντα.</w:t>
      </w:r>
    </w:p>
    <w:p w14:paraId="5026822C" w14:textId="25C55E74" w:rsidR="002A5B0D" w:rsidRPr="002A5B0D" w:rsidRDefault="002A5B0D" w:rsidP="00FD558C">
      <w:pPr>
        <w:jc w:val="both"/>
        <w:rPr>
          <w:rFonts w:ascii="Arial" w:hAnsi="Arial" w:cs="Arial"/>
          <w:b w:val="0"/>
          <w:color w:val="auto"/>
          <w:sz w:val="24"/>
          <w:szCs w:val="24"/>
        </w:rPr>
      </w:pPr>
      <w:r w:rsidRPr="002A5B0D">
        <w:rPr>
          <w:rFonts w:ascii="Arial" w:hAnsi="Arial" w:cs="Arial"/>
          <w:b w:val="0"/>
          <w:color w:val="auto"/>
          <w:sz w:val="24"/>
          <w:szCs w:val="24"/>
        </w:rPr>
        <w:t xml:space="preserve">• Εξατομικευμένος πίνακας ελέγχου: Διαχείριση των δημοσκοπήσεων </w:t>
      </w:r>
      <w:r w:rsidRPr="002A5B0D">
        <w:rPr>
          <w:rFonts w:ascii="Arial" w:hAnsi="Arial" w:cs="Arial"/>
          <w:b w:val="0"/>
          <w:color w:val="auto"/>
          <w:sz w:val="24"/>
          <w:szCs w:val="24"/>
          <w:lang w:val="en-US"/>
        </w:rPr>
        <w:t>Doodle</w:t>
      </w:r>
      <w:r w:rsidRPr="002A5B0D">
        <w:rPr>
          <w:rFonts w:ascii="Arial" w:hAnsi="Arial" w:cs="Arial"/>
          <w:b w:val="0"/>
          <w:color w:val="auto"/>
          <w:sz w:val="24"/>
          <w:szCs w:val="24"/>
        </w:rPr>
        <w:t xml:space="preserve"> </w:t>
      </w:r>
      <w:r w:rsidR="00FD558C">
        <w:rPr>
          <w:rFonts w:ascii="Arial" w:hAnsi="Arial" w:cs="Arial"/>
          <w:b w:val="0"/>
          <w:color w:val="auto"/>
          <w:sz w:val="24"/>
          <w:szCs w:val="24"/>
        </w:rPr>
        <w:t>σε μία οργανωμένη πλατφόρμα. Από εκεί μπορείτε να έχετε</w:t>
      </w:r>
      <w:r w:rsidRPr="002A5B0D">
        <w:rPr>
          <w:rFonts w:ascii="Arial" w:hAnsi="Arial" w:cs="Arial"/>
          <w:b w:val="0"/>
          <w:color w:val="auto"/>
          <w:sz w:val="24"/>
          <w:szCs w:val="24"/>
        </w:rPr>
        <w:t xml:space="preserve"> άμεση προβολή όλων των δημοσκοπήσεων από έναν πίνακα ελέγχου (αυτές που έχετε δημιουργήσει και επίσης αυτές</w:t>
      </w:r>
      <w:r w:rsidR="00FD558C">
        <w:rPr>
          <w:rFonts w:ascii="Arial" w:hAnsi="Arial" w:cs="Arial"/>
          <w:b w:val="0"/>
          <w:color w:val="auto"/>
          <w:sz w:val="24"/>
          <w:szCs w:val="24"/>
        </w:rPr>
        <w:t xml:space="preserve"> </w:t>
      </w:r>
      <w:r w:rsidRPr="002A5B0D">
        <w:rPr>
          <w:rFonts w:ascii="Arial" w:hAnsi="Arial" w:cs="Arial"/>
          <w:b w:val="0"/>
          <w:color w:val="auto"/>
          <w:sz w:val="24"/>
          <w:szCs w:val="24"/>
        </w:rPr>
        <w:t>έχετε συμμετάσχει).</w:t>
      </w:r>
    </w:p>
    <w:p w14:paraId="705CA5C0" w14:textId="2B248273" w:rsidR="002A5B0D" w:rsidRPr="002A5B0D" w:rsidRDefault="002A5B0D" w:rsidP="00FD558C">
      <w:pPr>
        <w:jc w:val="both"/>
        <w:rPr>
          <w:rFonts w:ascii="Arial" w:hAnsi="Arial" w:cs="Arial"/>
          <w:b w:val="0"/>
          <w:color w:val="auto"/>
          <w:sz w:val="24"/>
          <w:szCs w:val="24"/>
        </w:rPr>
      </w:pPr>
      <w:r w:rsidRPr="002A5B0D">
        <w:rPr>
          <w:rFonts w:ascii="Arial" w:hAnsi="Arial" w:cs="Arial"/>
          <w:b w:val="0"/>
          <w:color w:val="auto"/>
          <w:sz w:val="24"/>
          <w:szCs w:val="24"/>
        </w:rPr>
        <w:t xml:space="preserve">• Η δωρεάν εφαρμογή </w:t>
      </w:r>
      <w:r w:rsidRPr="002A5B0D">
        <w:rPr>
          <w:rFonts w:ascii="Arial" w:hAnsi="Arial" w:cs="Arial"/>
          <w:b w:val="0"/>
          <w:color w:val="auto"/>
          <w:sz w:val="24"/>
          <w:szCs w:val="24"/>
          <w:lang w:val="en-US"/>
        </w:rPr>
        <w:t>Doodle</w:t>
      </w:r>
      <w:r w:rsidRPr="002A5B0D">
        <w:rPr>
          <w:rFonts w:ascii="Arial" w:hAnsi="Arial" w:cs="Arial"/>
          <w:b w:val="0"/>
          <w:color w:val="auto"/>
          <w:sz w:val="24"/>
          <w:szCs w:val="24"/>
        </w:rPr>
        <w:t xml:space="preserve"> λειτουργεί άψογα </w:t>
      </w:r>
      <w:r w:rsidR="00FD558C">
        <w:rPr>
          <w:rFonts w:ascii="Arial" w:hAnsi="Arial" w:cs="Arial"/>
          <w:b w:val="0"/>
          <w:color w:val="auto"/>
          <w:sz w:val="24"/>
          <w:szCs w:val="24"/>
        </w:rPr>
        <w:t>σ</w:t>
      </w:r>
      <w:r w:rsidRPr="002A5B0D">
        <w:rPr>
          <w:rFonts w:ascii="Arial" w:hAnsi="Arial" w:cs="Arial"/>
          <w:b w:val="0"/>
          <w:color w:val="auto"/>
          <w:sz w:val="24"/>
          <w:szCs w:val="24"/>
        </w:rPr>
        <w:t xml:space="preserve">ε όλες </w:t>
      </w:r>
      <w:r w:rsidR="00FD558C">
        <w:rPr>
          <w:rFonts w:ascii="Arial" w:hAnsi="Arial" w:cs="Arial"/>
          <w:b w:val="0"/>
          <w:color w:val="auto"/>
          <w:sz w:val="24"/>
          <w:szCs w:val="24"/>
        </w:rPr>
        <w:t>τις εφαρμογές</w:t>
      </w:r>
      <w:r w:rsidRPr="002A5B0D">
        <w:rPr>
          <w:rFonts w:ascii="Arial" w:hAnsi="Arial" w:cs="Arial"/>
          <w:b w:val="0"/>
          <w:color w:val="auto"/>
          <w:sz w:val="24"/>
          <w:szCs w:val="24"/>
        </w:rPr>
        <w:t>. (</w:t>
      </w:r>
      <w:r w:rsidRPr="002A5B0D">
        <w:rPr>
          <w:rFonts w:ascii="Arial" w:hAnsi="Arial" w:cs="Arial"/>
          <w:b w:val="0"/>
          <w:color w:val="auto"/>
          <w:sz w:val="24"/>
          <w:szCs w:val="24"/>
          <w:lang w:val="en-US"/>
        </w:rPr>
        <w:t>AppStore</w:t>
      </w:r>
      <w:r w:rsidRPr="002A5B0D">
        <w:rPr>
          <w:rFonts w:ascii="Arial" w:hAnsi="Arial" w:cs="Arial"/>
          <w:b w:val="0"/>
          <w:color w:val="auto"/>
          <w:sz w:val="24"/>
          <w:szCs w:val="24"/>
        </w:rPr>
        <w:t xml:space="preserve">, </w:t>
      </w:r>
      <w:r w:rsidRPr="002A5B0D">
        <w:rPr>
          <w:rFonts w:ascii="Arial" w:hAnsi="Arial" w:cs="Arial"/>
          <w:b w:val="0"/>
          <w:color w:val="auto"/>
          <w:sz w:val="24"/>
          <w:szCs w:val="24"/>
          <w:lang w:val="en-US"/>
        </w:rPr>
        <w:t>Google</w:t>
      </w:r>
      <w:r w:rsidRPr="002A5B0D">
        <w:rPr>
          <w:rFonts w:ascii="Arial" w:hAnsi="Arial" w:cs="Arial"/>
          <w:b w:val="0"/>
          <w:color w:val="auto"/>
          <w:sz w:val="24"/>
          <w:szCs w:val="24"/>
        </w:rPr>
        <w:t xml:space="preserve"> </w:t>
      </w:r>
      <w:r w:rsidRPr="002A5B0D">
        <w:rPr>
          <w:rFonts w:ascii="Arial" w:hAnsi="Arial" w:cs="Arial"/>
          <w:b w:val="0"/>
          <w:color w:val="auto"/>
          <w:sz w:val="24"/>
          <w:szCs w:val="24"/>
          <w:lang w:val="en-US"/>
        </w:rPr>
        <w:t>Play</w:t>
      </w:r>
      <w:r w:rsidRPr="002A5B0D">
        <w:rPr>
          <w:rFonts w:ascii="Arial" w:hAnsi="Arial" w:cs="Arial"/>
          <w:b w:val="0"/>
          <w:color w:val="auto"/>
          <w:sz w:val="24"/>
          <w:szCs w:val="24"/>
        </w:rPr>
        <w:t xml:space="preserve">): </w:t>
      </w:r>
      <w:r w:rsidR="00FD558C">
        <w:rPr>
          <w:rFonts w:ascii="Arial" w:hAnsi="Arial" w:cs="Arial"/>
          <w:b w:val="0"/>
          <w:color w:val="auto"/>
          <w:sz w:val="24"/>
          <w:szCs w:val="24"/>
        </w:rPr>
        <w:t>Μπορείτε να π</w:t>
      </w:r>
      <w:r w:rsidRPr="002A5B0D">
        <w:rPr>
          <w:rFonts w:ascii="Arial" w:hAnsi="Arial" w:cs="Arial"/>
          <w:b w:val="0"/>
          <w:color w:val="auto"/>
          <w:sz w:val="24"/>
          <w:szCs w:val="24"/>
        </w:rPr>
        <w:t>αρακολουθ</w:t>
      </w:r>
      <w:r w:rsidR="00FD558C">
        <w:rPr>
          <w:rFonts w:ascii="Arial" w:hAnsi="Arial" w:cs="Arial"/>
          <w:b w:val="0"/>
          <w:color w:val="auto"/>
          <w:sz w:val="24"/>
          <w:szCs w:val="24"/>
        </w:rPr>
        <w:t>εί</w:t>
      </w:r>
      <w:r w:rsidRPr="002A5B0D">
        <w:rPr>
          <w:rFonts w:ascii="Arial" w:hAnsi="Arial" w:cs="Arial"/>
          <w:b w:val="0"/>
          <w:color w:val="auto"/>
          <w:sz w:val="24"/>
          <w:szCs w:val="24"/>
        </w:rPr>
        <w:t xml:space="preserve">τε τις δημοσκοπήσεις </w:t>
      </w:r>
      <w:r w:rsidRPr="002A5B0D">
        <w:rPr>
          <w:rFonts w:ascii="Arial" w:hAnsi="Arial" w:cs="Arial"/>
          <w:b w:val="0"/>
          <w:color w:val="auto"/>
          <w:sz w:val="24"/>
          <w:szCs w:val="24"/>
          <w:lang w:val="en-US"/>
        </w:rPr>
        <w:t>Doodle</w:t>
      </w:r>
      <w:r w:rsidRPr="002A5B0D">
        <w:rPr>
          <w:rFonts w:ascii="Arial" w:hAnsi="Arial" w:cs="Arial"/>
          <w:b w:val="0"/>
          <w:color w:val="auto"/>
          <w:sz w:val="24"/>
          <w:szCs w:val="24"/>
        </w:rPr>
        <w:t xml:space="preserve"> και </w:t>
      </w:r>
      <w:r w:rsidR="00FD558C">
        <w:rPr>
          <w:rFonts w:ascii="Arial" w:hAnsi="Arial" w:cs="Arial"/>
          <w:b w:val="0"/>
          <w:color w:val="auto"/>
          <w:sz w:val="24"/>
          <w:szCs w:val="24"/>
        </w:rPr>
        <w:t xml:space="preserve">να </w:t>
      </w:r>
      <w:r w:rsidRPr="002A5B0D">
        <w:rPr>
          <w:rFonts w:ascii="Arial" w:hAnsi="Arial" w:cs="Arial"/>
          <w:b w:val="0"/>
          <w:color w:val="auto"/>
          <w:sz w:val="24"/>
          <w:szCs w:val="24"/>
        </w:rPr>
        <w:t>λ</w:t>
      </w:r>
      <w:r w:rsidR="00FD558C">
        <w:rPr>
          <w:rFonts w:ascii="Arial" w:hAnsi="Arial" w:cs="Arial"/>
          <w:b w:val="0"/>
          <w:color w:val="auto"/>
          <w:sz w:val="24"/>
          <w:szCs w:val="24"/>
        </w:rPr>
        <w:t>αμβάνετε</w:t>
      </w:r>
      <w:r w:rsidRPr="002A5B0D">
        <w:rPr>
          <w:rFonts w:ascii="Arial" w:hAnsi="Arial" w:cs="Arial"/>
          <w:b w:val="0"/>
          <w:color w:val="auto"/>
          <w:sz w:val="24"/>
          <w:szCs w:val="24"/>
        </w:rPr>
        <w:t xml:space="preserve"> ειδοποιήσεις σχετικά με τη δραστηριότητα.</w:t>
      </w:r>
    </w:p>
    <w:p w14:paraId="6FDE5702" w14:textId="2AF46F30" w:rsidR="00F738EF" w:rsidRPr="00FD558C" w:rsidRDefault="002A5B0D" w:rsidP="00FD558C">
      <w:pPr>
        <w:jc w:val="both"/>
        <w:rPr>
          <w:rFonts w:ascii="Arial" w:hAnsi="Arial" w:cs="Arial"/>
          <w:b w:val="0"/>
          <w:color w:val="auto"/>
          <w:sz w:val="24"/>
          <w:szCs w:val="24"/>
          <w:lang w:val="en-US"/>
        </w:rPr>
      </w:pPr>
      <w:r w:rsidRPr="002A5B0D">
        <w:rPr>
          <w:rFonts w:ascii="Arial" w:hAnsi="Arial" w:cs="Arial"/>
          <w:b w:val="0"/>
          <w:color w:val="auto"/>
          <w:sz w:val="24"/>
          <w:szCs w:val="24"/>
          <w:lang w:val="en-US"/>
        </w:rPr>
        <w:t>• Απ</w:t>
      </w:r>
      <w:proofErr w:type="spellStart"/>
      <w:r w:rsidRPr="002A5B0D">
        <w:rPr>
          <w:rFonts w:ascii="Arial" w:hAnsi="Arial" w:cs="Arial"/>
          <w:b w:val="0"/>
          <w:color w:val="auto"/>
          <w:sz w:val="24"/>
          <w:szCs w:val="24"/>
          <w:lang w:val="en-US"/>
        </w:rPr>
        <w:t>λές</w:t>
      </w:r>
      <w:proofErr w:type="spellEnd"/>
      <w:r w:rsidRPr="002A5B0D">
        <w:rPr>
          <w:rFonts w:ascii="Arial" w:hAnsi="Arial" w:cs="Arial"/>
          <w:b w:val="0"/>
          <w:color w:val="auto"/>
          <w:sz w:val="24"/>
          <w:szCs w:val="24"/>
          <w:lang w:val="en-US"/>
        </w:rPr>
        <w:t xml:space="preserve"> </w:t>
      </w:r>
      <w:proofErr w:type="spellStart"/>
      <w:r w:rsidRPr="002A5B0D">
        <w:rPr>
          <w:rFonts w:ascii="Arial" w:hAnsi="Arial" w:cs="Arial"/>
          <w:b w:val="0"/>
          <w:color w:val="auto"/>
          <w:sz w:val="24"/>
          <w:szCs w:val="24"/>
          <w:lang w:val="en-US"/>
        </w:rPr>
        <w:t>έρευνες</w:t>
      </w:r>
      <w:proofErr w:type="spellEnd"/>
      <w:r w:rsidR="00FD558C" w:rsidRPr="00FD558C">
        <w:rPr>
          <w:rStyle w:val="FootnoteReference"/>
          <w:b w:val="0"/>
          <w:color w:val="auto"/>
          <w:sz w:val="20"/>
          <w:szCs w:val="20"/>
          <w:lang w:val="en-US"/>
        </w:rPr>
        <w:footnoteReference w:id="13"/>
      </w:r>
      <w:r w:rsidR="00D737BC" w:rsidRPr="00D737BC">
        <w:rPr>
          <w:rFonts w:ascii="Arial" w:hAnsi="Arial" w:cs="Arial"/>
          <w:b w:val="0"/>
          <w:color w:val="auto"/>
          <w:sz w:val="24"/>
          <w:szCs w:val="24"/>
        </w:rPr>
        <w:t>.</w:t>
      </w:r>
      <w:bookmarkStart w:id="29" w:name="_Hlk49254509"/>
    </w:p>
    <w:p w14:paraId="6BF864E0" w14:textId="77777777" w:rsidR="001C195D" w:rsidRPr="0027724D" w:rsidRDefault="001C195D" w:rsidP="00FD558C">
      <w:pPr>
        <w:jc w:val="both"/>
        <w:rPr>
          <w:rFonts w:ascii="Arial" w:hAnsi="Arial" w:cs="Arial"/>
          <w:b w:val="0"/>
          <w:color w:val="auto"/>
          <w:sz w:val="24"/>
          <w:szCs w:val="24"/>
        </w:rPr>
      </w:pPr>
    </w:p>
    <w:bookmarkEnd w:id="29"/>
    <w:p w14:paraId="10E436AC" w14:textId="434FC99E" w:rsidR="00166A24" w:rsidRDefault="00D737BC" w:rsidP="00476828">
      <w:pPr>
        <w:rPr>
          <w:rFonts w:ascii="Arial" w:hAnsi="Arial" w:cs="Arial"/>
          <w:b w:val="0"/>
          <w:color w:val="auto"/>
          <w:sz w:val="16"/>
          <w:szCs w:val="16"/>
          <w:lang w:val="en-GB"/>
        </w:rPr>
      </w:pPr>
      <w:r w:rsidRPr="00D737BC">
        <w:rPr>
          <w:rFonts w:ascii="Arial" w:hAnsi="Arial" w:cs="Arial"/>
          <w:b w:val="0"/>
          <w:color w:val="auto"/>
          <w:sz w:val="16"/>
          <w:szCs w:val="16"/>
          <w:lang w:val="en-GB"/>
        </w:rPr>
        <w:t xml:space="preserve"> </w:t>
      </w:r>
    </w:p>
    <w:p w14:paraId="457A278B" w14:textId="7A4BE9BE" w:rsidR="003D6D55" w:rsidRDefault="003D6D55" w:rsidP="00476828">
      <w:pPr>
        <w:rPr>
          <w:rFonts w:ascii="Arial" w:hAnsi="Arial" w:cs="Arial"/>
          <w:b w:val="0"/>
          <w:color w:val="auto"/>
          <w:sz w:val="16"/>
          <w:szCs w:val="16"/>
          <w:lang w:val="en-GB"/>
        </w:rPr>
      </w:pPr>
    </w:p>
    <w:p w14:paraId="4D530D97" w14:textId="7C50FF9B" w:rsidR="003D6D55" w:rsidRDefault="003D6D55" w:rsidP="00476828">
      <w:pPr>
        <w:rPr>
          <w:rFonts w:ascii="Arial" w:hAnsi="Arial" w:cs="Arial"/>
          <w:b w:val="0"/>
          <w:color w:val="auto"/>
          <w:sz w:val="16"/>
          <w:szCs w:val="16"/>
          <w:lang w:val="en-GB"/>
        </w:rPr>
      </w:pPr>
    </w:p>
    <w:p w14:paraId="4A6ADE69" w14:textId="77777777" w:rsidR="003D6D55" w:rsidRDefault="003D6D55" w:rsidP="00476828">
      <w:pPr>
        <w:rPr>
          <w:rFonts w:ascii="Arial" w:hAnsi="Arial" w:cs="Arial"/>
          <w:b w:val="0"/>
          <w:color w:val="auto"/>
          <w:sz w:val="16"/>
          <w:szCs w:val="16"/>
          <w:lang w:val="en-GB"/>
        </w:rPr>
      </w:pPr>
    </w:p>
    <w:p w14:paraId="77A1268E" w14:textId="77777777" w:rsidR="003D6D55" w:rsidRPr="00D737BC" w:rsidRDefault="003D6D55" w:rsidP="00476828">
      <w:pPr>
        <w:rPr>
          <w:rFonts w:ascii="Arial" w:hAnsi="Arial" w:cs="Arial"/>
          <w:b w:val="0"/>
          <w:color w:val="auto"/>
          <w:sz w:val="24"/>
          <w:szCs w:val="24"/>
          <w:lang w:val="en-GB"/>
        </w:rPr>
      </w:pPr>
    </w:p>
    <w:p w14:paraId="4A2046F9" w14:textId="6E7468B3" w:rsidR="00F738EF" w:rsidRDefault="00166A24" w:rsidP="00476828">
      <w:pPr>
        <w:rPr>
          <w:rFonts w:ascii="Arial" w:hAnsi="Arial" w:cs="Arial"/>
          <w:b w:val="0"/>
          <w:color w:val="auto"/>
          <w:sz w:val="24"/>
          <w:szCs w:val="24"/>
        </w:rPr>
      </w:pPr>
      <w:r>
        <w:rPr>
          <w:noProof/>
        </w:rPr>
        <w:drawing>
          <wp:inline distT="0" distB="0" distL="0" distR="0" wp14:anchorId="17C18CE4" wp14:editId="2EDCFA20">
            <wp:extent cx="6371590" cy="3421380"/>
            <wp:effectExtent l="0" t="0" r="0" b="762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71590" cy="3421380"/>
                    </a:xfrm>
                    <a:prstGeom prst="rect">
                      <a:avLst/>
                    </a:prstGeom>
                    <a:noFill/>
                    <a:ln>
                      <a:noFill/>
                    </a:ln>
                  </pic:spPr>
                </pic:pic>
              </a:graphicData>
            </a:graphic>
          </wp:inline>
        </w:drawing>
      </w:r>
    </w:p>
    <w:p w14:paraId="02E19B62" w14:textId="2412B7EC" w:rsidR="00166A24" w:rsidRDefault="00166A24" w:rsidP="00476828">
      <w:pPr>
        <w:rPr>
          <w:rFonts w:ascii="Arial" w:hAnsi="Arial" w:cs="Arial"/>
          <w:b w:val="0"/>
          <w:color w:val="auto"/>
          <w:sz w:val="24"/>
          <w:szCs w:val="24"/>
        </w:rPr>
      </w:pPr>
    </w:p>
    <w:p w14:paraId="7D26B0D9" w14:textId="505B7D0D" w:rsidR="00166A24" w:rsidRDefault="00166A24" w:rsidP="00476828">
      <w:pPr>
        <w:rPr>
          <w:rFonts w:ascii="Arial" w:hAnsi="Arial" w:cs="Arial"/>
          <w:b w:val="0"/>
          <w:color w:val="auto"/>
          <w:sz w:val="24"/>
          <w:szCs w:val="24"/>
        </w:rPr>
      </w:pPr>
    </w:p>
    <w:p w14:paraId="7B42E640" w14:textId="50881EEF" w:rsidR="00166A24" w:rsidRDefault="00166A24" w:rsidP="00476828">
      <w:pPr>
        <w:rPr>
          <w:rFonts w:ascii="Arial" w:hAnsi="Arial" w:cs="Arial"/>
          <w:b w:val="0"/>
          <w:color w:val="auto"/>
          <w:sz w:val="24"/>
          <w:szCs w:val="24"/>
        </w:rPr>
      </w:pPr>
    </w:p>
    <w:p w14:paraId="11179011" w14:textId="77777777" w:rsidR="00166A24" w:rsidRDefault="00166A24" w:rsidP="00476828">
      <w:pPr>
        <w:rPr>
          <w:rFonts w:ascii="Arial" w:hAnsi="Arial" w:cs="Arial"/>
          <w:b w:val="0"/>
          <w:color w:val="auto"/>
          <w:sz w:val="24"/>
          <w:szCs w:val="24"/>
        </w:rPr>
      </w:pPr>
    </w:p>
    <w:p w14:paraId="31EE1220" w14:textId="7F157CAF" w:rsidR="00F738EF" w:rsidRDefault="00166A24" w:rsidP="00476828">
      <w:pPr>
        <w:rPr>
          <w:rFonts w:ascii="Arial" w:hAnsi="Arial" w:cs="Arial"/>
          <w:b w:val="0"/>
          <w:color w:val="auto"/>
          <w:sz w:val="24"/>
          <w:szCs w:val="24"/>
        </w:rPr>
      </w:pPr>
      <w:r>
        <w:rPr>
          <w:noProof/>
        </w:rPr>
        <w:drawing>
          <wp:inline distT="0" distB="0" distL="0" distR="0" wp14:anchorId="34FF1489" wp14:editId="3003FA44">
            <wp:extent cx="6371590" cy="3125470"/>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71590" cy="3125470"/>
                    </a:xfrm>
                    <a:prstGeom prst="rect">
                      <a:avLst/>
                    </a:prstGeom>
                    <a:noFill/>
                    <a:ln>
                      <a:noFill/>
                    </a:ln>
                  </pic:spPr>
                </pic:pic>
              </a:graphicData>
            </a:graphic>
          </wp:inline>
        </w:drawing>
      </w:r>
    </w:p>
    <w:p w14:paraId="70F45FAA" w14:textId="6A06E43B" w:rsidR="00F738EF" w:rsidRDefault="00F738EF" w:rsidP="00476828">
      <w:pPr>
        <w:rPr>
          <w:rFonts w:ascii="Arial" w:hAnsi="Arial" w:cs="Arial"/>
          <w:b w:val="0"/>
          <w:color w:val="auto"/>
          <w:sz w:val="24"/>
          <w:szCs w:val="24"/>
        </w:rPr>
      </w:pPr>
    </w:p>
    <w:p w14:paraId="11550185" w14:textId="6D324337" w:rsidR="00FD558C" w:rsidRPr="00133B25" w:rsidRDefault="00FD558C" w:rsidP="00FD558C">
      <w:pPr>
        <w:spacing w:after="200"/>
        <w:rPr>
          <w:lang w:val="en-US"/>
        </w:rPr>
      </w:pPr>
      <w:r w:rsidRPr="00FD558C">
        <w:rPr>
          <w:rStyle w:val="FootnoteReference"/>
          <w:b w:val="0"/>
          <w:color w:val="auto"/>
          <w:sz w:val="20"/>
          <w:szCs w:val="20"/>
        </w:rPr>
        <w:footnoteReference w:id="14"/>
      </w:r>
      <w:r w:rsidRPr="00FD558C">
        <w:rPr>
          <w:rFonts w:ascii="Arial" w:hAnsi="Arial" w:cs="Arial"/>
          <w:b w:val="0"/>
          <w:color w:val="auto"/>
          <w:sz w:val="16"/>
          <w:szCs w:val="16"/>
          <w:lang w:val="pl-PL"/>
        </w:rPr>
        <w:t xml:space="preserve"> </w:t>
      </w:r>
      <w:r w:rsidRPr="00690E98">
        <w:rPr>
          <w:rFonts w:ascii="Arial" w:hAnsi="Arial" w:cs="Arial"/>
          <w:b w:val="0"/>
          <w:color w:val="auto"/>
          <w:sz w:val="16"/>
          <w:szCs w:val="16"/>
          <w:lang w:val="pl-PL"/>
        </w:rPr>
        <w:t>Photos</w:t>
      </w:r>
      <w:r>
        <w:rPr>
          <w:rFonts w:ascii="Arial" w:hAnsi="Arial" w:cs="Arial"/>
          <w:b w:val="0"/>
          <w:color w:val="auto"/>
          <w:sz w:val="16"/>
          <w:szCs w:val="16"/>
          <w:lang w:val="pl-PL"/>
        </w:rPr>
        <w:t>/screenshots</w:t>
      </w:r>
      <w:r w:rsidRPr="00690E98">
        <w:rPr>
          <w:rFonts w:ascii="Arial" w:hAnsi="Arial" w:cs="Arial"/>
          <w:b w:val="0"/>
          <w:color w:val="auto"/>
          <w:sz w:val="16"/>
          <w:szCs w:val="16"/>
          <w:lang w:val="pl-PL"/>
        </w:rPr>
        <w:t>,by</w:t>
      </w:r>
      <w:r w:rsidRPr="00133B25">
        <w:rPr>
          <w:rFonts w:ascii="Arial" w:hAnsi="Arial" w:cs="Arial"/>
          <w:b w:val="0"/>
          <w:color w:val="auto"/>
          <w:sz w:val="16"/>
          <w:szCs w:val="16"/>
          <w:lang w:val="en-US"/>
        </w:rPr>
        <w:t xml:space="preserve"> </w:t>
      </w:r>
      <w:r w:rsidRPr="00690E98">
        <w:rPr>
          <w:rFonts w:ascii="Arial" w:hAnsi="Arial" w:cs="Arial"/>
          <w:b w:val="0"/>
          <w:color w:val="auto"/>
          <w:sz w:val="16"/>
          <w:szCs w:val="16"/>
          <w:lang w:val="pl-PL"/>
        </w:rPr>
        <w:t xml:space="preserve">Euro-Idea Fundacja Społeczno-Kulturalna </w:t>
      </w:r>
      <w:r w:rsidRPr="00133B25">
        <w:rPr>
          <w:rFonts w:ascii="Arial" w:hAnsi="Arial" w:cs="Arial"/>
          <w:b w:val="0"/>
          <w:color w:val="auto"/>
          <w:sz w:val="16"/>
          <w:szCs w:val="16"/>
          <w:lang w:val="en-US"/>
        </w:rPr>
        <w:t xml:space="preserve">(2020). [online] </w:t>
      </w:r>
      <w:r w:rsidRPr="00F738EF">
        <w:rPr>
          <w:rFonts w:ascii="Arial" w:hAnsi="Arial" w:cs="Arial"/>
          <w:b w:val="0"/>
          <w:color w:val="auto"/>
          <w:sz w:val="16"/>
          <w:szCs w:val="16"/>
          <w:lang w:val="en-GB"/>
        </w:rPr>
        <w:t xml:space="preserve">, </w:t>
      </w:r>
      <w:r w:rsidRPr="00690E98">
        <w:rPr>
          <w:rFonts w:ascii="Arial" w:hAnsi="Arial" w:cs="Arial"/>
          <w:b w:val="0"/>
          <w:color w:val="auto"/>
          <w:sz w:val="16"/>
          <w:szCs w:val="16"/>
          <w:lang w:val="en-GB"/>
        </w:rPr>
        <w:t>p</w:t>
      </w:r>
      <w:r>
        <w:rPr>
          <w:rFonts w:ascii="Arial" w:hAnsi="Arial" w:cs="Arial"/>
          <w:b w:val="0"/>
          <w:color w:val="auto"/>
          <w:sz w:val="16"/>
          <w:szCs w:val="16"/>
          <w:lang w:val="en-GB"/>
        </w:rPr>
        <w:t>rivate source</w:t>
      </w:r>
    </w:p>
    <w:p w14:paraId="256EA5CB" w14:textId="05281174" w:rsidR="00F738EF" w:rsidRPr="00B05768" w:rsidRDefault="00F738EF" w:rsidP="00476828">
      <w:pPr>
        <w:rPr>
          <w:rFonts w:ascii="Arial" w:hAnsi="Arial" w:cs="Arial"/>
          <w:b w:val="0"/>
          <w:color w:val="auto"/>
          <w:sz w:val="24"/>
          <w:szCs w:val="24"/>
          <w:lang w:val="en-US"/>
        </w:rPr>
      </w:pPr>
    </w:p>
    <w:p w14:paraId="486C09FB" w14:textId="640F1587" w:rsidR="00881C00" w:rsidRPr="00B05768" w:rsidRDefault="00FD558C" w:rsidP="00881C00">
      <w:pPr>
        <w:pStyle w:val="Heading1"/>
        <w:rPr>
          <w:lang w:val="en-US"/>
        </w:rPr>
      </w:pPr>
      <w:bookmarkStart w:id="30" w:name="_Toc59098521"/>
      <w:r>
        <w:t>ΚΕΦΑΛΑΙΟ</w:t>
      </w:r>
      <w:r w:rsidR="00881C00" w:rsidRPr="00133B25">
        <w:rPr>
          <w:lang w:val="en-US"/>
        </w:rPr>
        <w:t xml:space="preserve"> </w:t>
      </w:r>
      <w:r w:rsidR="00881C00">
        <w:rPr>
          <w:lang w:val="en-GB"/>
        </w:rPr>
        <w:t>5</w:t>
      </w:r>
      <w:r w:rsidR="00881C00" w:rsidRPr="00133B25">
        <w:rPr>
          <w:lang w:val="en-US"/>
        </w:rPr>
        <w:t xml:space="preserve">: </w:t>
      </w:r>
      <w:r>
        <w:t>Εργαλεία</w:t>
      </w:r>
      <w:r w:rsidRPr="00B05768">
        <w:rPr>
          <w:lang w:val="en-US"/>
        </w:rPr>
        <w:t xml:space="preserve"> </w:t>
      </w:r>
      <w:r>
        <w:t>δημιουργικότητας</w:t>
      </w:r>
      <w:bookmarkEnd w:id="30"/>
    </w:p>
    <w:p w14:paraId="4E7CBB42" w14:textId="2F8C9513" w:rsidR="00881C00" w:rsidRPr="00133B25" w:rsidRDefault="00881C00" w:rsidP="00881C00">
      <w:pPr>
        <w:rPr>
          <w:rFonts w:ascii="Arial" w:hAnsi="Arial" w:cs="Arial"/>
          <w:b w:val="0"/>
          <w:color w:val="auto"/>
          <w:sz w:val="24"/>
          <w:szCs w:val="24"/>
          <w:lang w:val="en-US"/>
        </w:rPr>
      </w:pPr>
    </w:p>
    <w:p w14:paraId="2228BD74" w14:textId="278C7C5A" w:rsidR="00881C00" w:rsidRPr="00133B25" w:rsidRDefault="00596A2E" w:rsidP="00596A2E">
      <w:pPr>
        <w:spacing w:line="360" w:lineRule="auto"/>
        <w:rPr>
          <w:rFonts w:ascii="Arial" w:hAnsi="Arial" w:cs="Arial"/>
          <w:b w:val="0"/>
          <w:color w:val="auto"/>
          <w:sz w:val="24"/>
          <w:szCs w:val="24"/>
          <w:lang w:val="en-US"/>
        </w:rPr>
      </w:pPr>
      <w:r w:rsidRPr="00133B25">
        <w:rPr>
          <w:rFonts w:ascii="Arial" w:hAnsi="Arial" w:cs="Arial"/>
          <w:b w:val="0"/>
          <w:color w:val="auto"/>
          <w:sz w:val="24"/>
          <w:szCs w:val="24"/>
          <w:lang w:val="en-US"/>
        </w:rPr>
        <w:t>Canva</w:t>
      </w:r>
      <w:r w:rsidRPr="008652F7">
        <w:rPr>
          <w:rFonts w:ascii="Arial" w:hAnsi="Arial" w:cs="Arial"/>
          <w:b w:val="0"/>
          <w:color w:val="auto"/>
          <w:sz w:val="24"/>
          <w:szCs w:val="24"/>
          <w:lang w:val="en-GB"/>
        </w:rPr>
        <w:t xml:space="preserve">, </w:t>
      </w:r>
      <w:r w:rsidRPr="00133B25">
        <w:rPr>
          <w:rFonts w:ascii="Arial" w:hAnsi="Arial" w:cs="Arial"/>
          <w:b w:val="0"/>
          <w:color w:val="auto"/>
          <w:sz w:val="24"/>
          <w:szCs w:val="24"/>
          <w:lang w:val="en-US"/>
        </w:rPr>
        <w:t>Adobe SPARK</w:t>
      </w:r>
      <w:r w:rsidRPr="008652F7">
        <w:rPr>
          <w:rFonts w:ascii="Arial" w:hAnsi="Arial" w:cs="Arial"/>
          <w:b w:val="0"/>
          <w:color w:val="auto"/>
          <w:sz w:val="24"/>
          <w:szCs w:val="24"/>
          <w:lang w:val="en-GB"/>
        </w:rPr>
        <w:t xml:space="preserve">, </w:t>
      </w:r>
      <w:r w:rsidRPr="00133B25">
        <w:rPr>
          <w:rFonts w:ascii="Arial" w:hAnsi="Arial" w:cs="Arial"/>
          <w:b w:val="0"/>
          <w:color w:val="auto"/>
          <w:sz w:val="24"/>
          <w:szCs w:val="24"/>
          <w:lang w:val="en-US"/>
        </w:rPr>
        <w:t>Prezi</w:t>
      </w:r>
    </w:p>
    <w:p w14:paraId="0FF8C2E4" w14:textId="31B9B80E" w:rsidR="00881C00" w:rsidRPr="00B05768" w:rsidRDefault="00881C00" w:rsidP="00881C00">
      <w:pPr>
        <w:pStyle w:val="Heading2"/>
        <w:rPr>
          <w:lang w:val="en-US"/>
        </w:rPr>
      </w:pPr>
      <w:bookmarkStart w:id="31" w:name="_Toc59098522"/>
      <w:r>
        <w:rPr>
          <w:lang w:val="en-GB"/>
        </w:rPr>
        <w:t>5</w:t>
      </w:r>
      <w:r w:rsidRPr="00B84822">
        <w:rPr>
          <w:lang w:val="en-GB"/>
        </w:rPr>
        <w:t xml:space="preserve">.1 </w:t>
      </w:r>
      <w:r w:rsidRPr="00B05768">
        <w:rPr>
          <w:lang w:val="en-US"/>
        </w:rPr>
        <w:t>Canva</w:t>
      </w:r>
      <w:bookmarkEnd w:id="31"/>
    </w:p>
    <w:p w14:paraId="1CFC3079" w14:textId="4F580DB4" w:rsidR="00881C00" w:rsidRDefault="00881C00" w:rsidP="00881C00">
      <w:pPr>
        <w:rPr>
          <w:rFonts w:ascii="Arial" w:hAnsi="Arial" w:cs="Arial"/>
          <w:b w:val="0"/>
          <w:bCs/>
          <w:szCs w:val="28"/>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881C00" w:rsidRPr="00EF2478" w14:paraId="1E8C692F"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1DC5EB0" w14:textId="431F42F9" w:rsidR="00881C00" w:rsidRPr="009009D4" w:rsidRDefault="00FD558C"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Τι </w:t>
            </w:r>
            <w:r w:rsidR="00B37959">
              <w:rPr>
                <w:rFonts w:ascii="Times New Roman" w:eastAsia="Times New Roman" w:hAnsi="Times New Roman" w:cs="Times New Roman"/>
                <w:sz w:val="24"/>
                <w:szCs w:val="24"/>
                <w:lang w:eastAsia="it-IT"/>
              </w:rPr>
              <w:t>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E29396A" w14:textId="1EFBF738" w:rsidR="00881C00" w:rsidRPr="00B37959" w:rsidRDefault="00B37959"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Εργαλείο γραφιστικής</w:t>
            </w:r>
          </w:p>
        </w:tc>
      </w:tr>
      <w:tr w:rsidR="00881C00" w:rsidRPr="009009D4" w14:paraId="5855D43C"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BABE31B" w14:textId="3F9959D0"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C342AAB" w14:textId="77777777" w:rsidR="00881C00" w:rsidRPr="009009D4" w:rsidRDefault="00881C00"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canva</w:t>
            </w:r>
            <w:r w:rsidRPr="00EF2478">
              <w:rPr>
                <w:rFonts w:ascii="Times New Roman" w:eastAsia="Times New Roman" w:hAnsi="Times New Roman" w:cs="Times New Roman"/>
                <w:sz w:val="24"/>
                <w:szCs w:val="24"/>
                <w:lang w:eastAsia="it-IT"/>
              </w:rPr>
              <w:t>.com</w:t>
            </w:r>
          </w:p>
        </w:tc>
      </w:tr>
      <w:tr w:rsidR="00881C00" w:rsidRPr="00EF2478" w14:paraId="2A462FF6"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FBBF423" w14:textId="0DC64C2F"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B37959">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B09992D" w14:textId="54BCD39F" w:rsidR="00881C00" w:rsidRPr="00B37959" w:rsidRDefault="00BF3977" w:rsidP="00B37959">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B37959" w:rsidRPr="00B37959">
              <w:rPr>
                <w:rFonts w:ascii="Times New Roman" w:eastAsia="Times New Roman" w:hAnsi="Times New Roman" w:cs="Times New Roman"/>
                <w:sz w:val="24"/>
                <w:szCs w:val="24"/>
                <w:lang w:eastAsia="it-IT"/>
              </w:rPr>
              <w:t xml:space="preserve">ρόγραμμα περιήγησης, </w:t>
            </w:r>
            <w:r w:rsidR="00B37959" w:rsidRPr="00B37959">
              <w:rPr>
                <w:rFonts w:ascii="Times New Roman" w:eastAsia="Times New Roman" w:hAnsi="Times New Roman" w:cs="Times New Roman"/>
                <w:sz w:val="24"/>
                <w:szCs w:val="24"/>
                <w:lang w:val="en-GB" w:eastAsia="it-IT"/>
              </w:rPr>
              <w:t>Google</w:t>
            </w:r>
            <w:r w:rsidR="00B37959" w:rsidRPr="00B37959">
              <w:rPr>
                <w:rFonts w:ascii="Times New Roman" w:eastAsia="Times New Roman" w:hAnsi="Times New Roman" w:cs="Times New Roman"/>
                <w:sz w:val="24"/>
                <w:szCs w:val="24"/>
                <w:lang w:eastAsia="it-IT"/>
              </w:rPr>
              <w:t>, εγγραφή λογαριασμού</w:t>
            </w:r>
          </w:p>
        </w:tc>
      </w:tr>
      <w:tr w:rsidR="00881C00" w:rsidRPr="00B37959" w14:paraId="75713509"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1AAB753" w14:textId="4952B046"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B37959">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D47C583" w14:textId="4A940F81" w:rsidR="00881C00" w:rsidRPr="00B37959" w:rsidRDefault="00B37959" w:rsidP="00784893">
            <w:pPr>
              <w:spacing w:line="240" w:lineRule="auto"/>
              <w:rPr>
                <w:rFonts w:ascii="Times New Roman" w:eastAsia="Times New Roman" w:hAnsi="Times New Roman" w:cs="Times New Roman"/>
                <w:sz w:val="24"/>
                <w:szCs w:val="24"/>
                <w:lang w:eastAsia="it-IT"/>
              </w:rPr>
            </w:pPr>
            <w:r w:rsidRPr="00B37959">
              <w:rPr>
                <w:rFonts w:ascii="Times New Roman" w:eastAsia="Times New Roman" w:hAnsi="Times New Roman" w:cs="Times New Roman"/>
                <w:sz w:val="24"/>
                <w:szCs w:val="24"/>
                <w:lang w:eastAsia="it-IT"/>
              </w:rPr>
              <w:t xml:space="preserve">Δωρεάν, πληρώνετε για </w:t>
            </w:r>
            <w:r>
              <w:rPr>
                <w:rFonts w:ascii="Times New Roman" w:eastAsia="Times New Roman" w:hAnsi="Times New Roman" w:cs="Times New Roman"/>
                <w:sz w:val="24"/>
                <w:szCs w:val="24"/>
                <w:lang w:eastAsia="it-IT"/>
              </w:rPr>
              <w:t>τη διευρυμέν</w:t>
            </w:r>
            <w:r w:rsidRPr="00B37959">
              <w:rPr>
                <w:rFonts w:ascii="Times New Roman" w:eastAsia="Times New Roman" w:hAnsi="Times New Roman" w:cs="Times New Roman"/>
                <w:sz w:val="24"/>
                <w:szCs w:val="24"/>
                <w:lang w:eastAsia="it-IT"/>
              </w:rPr>
              <w:t>η έκδοση, μοιρ</w:t>
            </w:r>
            <w:r>
              <w:rPr>
                <w:rFonts w:ascii="Times New Roman" w:eastAsia="Times New Roman" w:hAnsi="Times New Roman" w:cs="Times New Roman"/>
                <w:sz w:val="24"/>
                <w:szCs w:val="24"/>
                <w:lang w:eastAsia="it-IT"/>
              </w:rPr>
              <w:t>άζεστε</w:t>
            </w:r>
            <w:r w:rsidRPr="00B37959">
              <w:rPr>
                <w:rFonts w:ascii="Times New Roman" w:eastAsia="Times New Roman" w:hAnsi="Times New Roman" w:cs="Times New Roman"/>
                <w:sz w:val="24"/>
                <w:szCs w:val="24"/>
                <w:lang w:eastAsia="it-IT"/>
              </w:rPr>
              <w:t xml:space="preserve"> τα έργα σας, μπορεί να χρησιμοποιηθεί τόσο για το σχεδιασμό ιστοσελίδων όσο και για </w:t>
            </w:r>
            <w:r>
              <w:rPr>
                <w:rFonts w:ascii="Times New Roman" w:eastAsia="Times New Roman" w:hAnsi="Times New Roman" w:cs="Times New Roman"/>
                <w:sz w:val="24"/>
                <w:szCs w:val="24"/>
                <w:lang w:eastAsia="it-IT"/>
              </w:rPr>
              <w:t>σχεδίαση</w:t>
            </w:r>
            <w:r w:rsidRPr="00B37959">
              <w:rPr>
                <w:rFonts w:ascii="Times New Roman" w:eastAsia="Times New Roman" w:hAnsi="Times New Roman" w:cs="Times New Roman"/>
                <w:sz w:val="24"/>
                <w:szCs w:val="24"/>
                <w:lang w:eastAsia="it-IT"/>
              </w:rPr>
              <w:t xml:space="preserve"> και γραφ</w:t>
            </w:r>
            <w:r>
              <w:rPr>
                <w:rFonts w:ascii="Times New Roman" w:eastAsia="Times New Roman" w:hAnsi="Times New Roman" w:cs="Times New Roman"/>
                <w:sz w:val="24"/>
                <w:szCs w:val="24"/>
                <w:lang w:eastAsia="it-IT"/>
              </w:rPr>
              <w:t>ιστική</w:t>
            </w:r>
          </w:p>
        </w:tc>
      </w:tr>
    </w:tbl>
    <w:p w14:paraId="130CA39E" w14:textId="6A7B9D90" w:rsidR="00881C00" w:rsidRPr="00B37959" w:rsidRDefault="00881C00" w:rsidP="00881C00">
      <w:pPr>
        <w:rPr>
          <w:rFonts w:ascii="Arial" w:hAnsi="Arial" w:cs="Arial"/>
          <w:b w:val="0"/>
          <w:bCs/>
          <w:szCs w:val="28"/>
        </w:rPr>
      </w:pPr>
    </w:p>
    <w:p w14:paraId="1509CCF7" w14:textId="210ED28A" w:rsidR="00082CAA" w:rsidRPr="00B37959" w:rsidRDefault="00B37959" w:rsidP="00596786">
      <w:pPr>
        <w:jc w:val="both"/>
        <w:rPr>
          <w:rFonts w:ascii="Arial" w:hAnsi="Arial" w:cs="Arial"/>
          <w:b w:val="0"/>
          <w:color w:val="auto"/>
          <w:sz w:val="24"/>
          <w:szCs w:val="24"/>
        </w:rPr>
      </w:pPr>
      <w:r w:rsidRPr="00B37959">
        <w:rPr>
          <w:rFonts w:ascii="Arial" w:hAnsi="Arial" w:cs="Arial"/>
          <w:b w:val="0"/>
          <w:color w:val="auto"/>
          <w:sz w:val="24"/>
          <w:szCs w:val="24"/>
        </w:rPr>
        <w:t xml:space="preserve">Το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είναι ένα απλοποιημένο εργαλείο σχεδιασμού γραφικών, που </w:t>
      </w:r>
      <w:r>
        <w:rPr>
          <w:rFonts w:ascii="Arial" w:hAnsi="Arial" w:cs="Arial"/>
          <w:b w:val="0"/>
          <w:color w:val="auto"/>
          <w:sz w:val="24"/>
          <w:szCs w:val="24"/>
        </w:rPr>
        <w:t>δημιουργήθηκ</w:t>
      </w:r>
      <w:r w:rsidRPr="00B37959">
        <w:rPr>
          <w:rFonts w:ascii="Arial" w:hAnsi="Arial" w:cs="Arial"/>
          <w:b w:val="0"/>
          <w:color w:val="auto"/>
          <w:sz w:val="24"/>
          <w:szCs w:val="24"/>
        </w:rPr>
        <w:t xml:space="preserve">ε το 2012. Χρησιμοποιεί μια μορφή μεταφοράς και απόθεσης και παρέχει πρόσβαση σε </w:t>
      </w:r>
      <w:r w:rsidRPr="00B37959">
        <w:rPr>
          <w:rFonts w:ascii="Arial" w:hAnsi="Arial" w:cs="Arial"/>
          <w:b w:val="0"/>
          <w:color w:val="auto"/>
          <w:sz w:val="24"/>
          <w:szCs w:val="24"/>
        </w:rPr>
        <w:lastRenderedPageBreak/>
        <w:t xml:space="preserve">φωτογραφίες, </w:t>
      </w:r>
      <w:r>
        <w:rPr>
          <w:rFonts w:ascii="Arial" w:hAnsi="Arial" w:cs="Arial"/>
          <w:b w:val="0"/>
          <w:color w:val="auto"/>
          <w:sz w:val="24"/>
          <w:szCs w:val="24"/>
        </w:rPr>
        <w:t>πλήθος</w:t>
      </w:r>
      <w:r w:rsidRPr="00B37959">
        <w:rPr>
          <w:rFonts w:ascii="Arial" w:hAnsi="Arial" w:cs="Arial"/>
          <w:b w:val="0"/>
          <w:color w:val="auto"/>
          <w:sz w:val="24"/>
          <w:szCs w:val="24"/>
        </w:rPr>
        <w:t xml:space="preserve"> εικόν</w:t>
      </w:r>
      <w:r>
        <w:rPr>
          <w:rFonts w:ascii="Arial" w:hAnsi="Arial" w:cs="Arial"/>
          <w:b w:val="0"/>
          <w:color w:val="auto"/>
          <w:sz w:val="24"/>
          <w:szCs w:val="24"/>
        </w:rPr>
        <w:t>ων</w:t>
      </w:r>
      <w:r w:rsidRPr="00B37959">
        <w:rPr>
          <w:rFonts w:ascii="Arial" w:hAnsi="Arial" w:cs="Arial"/>
          <w:b w:val="0"/>
          <w:color w:val="auto"/>
          <w:sz w:val="24"/>
          <w:szCs w:val="24"/>
        </w:rPr>
        <w:t xml:space="preserve">, γραφικά και γραμματοσειρές. Χρησιμοποιείται </w:t>
      </w:r>
      <w:r>
        <w:rPr>
          <w:rFonts w:ascii="Arial" w:hAnsi="Arial" w:cs="Arial"/>
          <w:b w:val="0"/>
          <w:color w:val="auto"/>
          <w:sz w:val="24"/>
          <w:szCs w:val="24"/>
        </w:rPr>
        <w:t xml:space="preserve">τόσο </w:t>
      </w:r>
      <w:r w:rsidRPr="00B37959">
        <w:rPr>
          <w:rFonts w:ascii="Arial" w:hAnsi="Arial" w:cs="Arial"/>
          <w:b w:val="0"/>
          <w:color w:val="auto"/>
          <w:sz w:val="24"/>
          <w:szCs w:val="24"/>
        </w:rPr>
        <w:t xml:space="preserve">από μη σχεδιαστές, </w:t>
      </w:r>
      <w:r>
        <w:rPr>
          <w:rFonts w:ascii="Arial" w:hAnsi="Arial" w:cs="Arial"/>
          <w:b w:val="0"/>
          <w:color w:val="auto"/>
          <w:sz w:val="24"/>
          <w:szCs w:val="24"/>
        </w:rPr>
        <w:t>όσο</w:t>
      </w:r>
      <w:r w:rsidRPr="00B37959">
        <w:rPr>
          <w:rFonts w:ascii="Arial" w:hAnsi="Arial" w:cs="Arial"/>
          <w:b w:val="0"/>
          <w:color w:val="auto"/>
          <w:sz w:val="24"/>
          <w:szCs w:val="24"/>
        </w:rPr>
        <w:t xml:space="preserve"> και από επαγγελματίες. Τα εργαλεία μπορούν να χρησιμοποιηθούν τόσο για το σχεδιασμό ιστοσελίδων όσο και για</w:t>
      </w:r>
      <w:r>
        <w:rPr>
          <w:rFonts w:ascii="Arial" w:hAnsi="Arial" w:cs="Arial"/>
          <w:b w:val="0"/>
          <w:color w:val="auto"/>
          <w:sz w:val="24"/>
          <w:szCs w:val="24"/>
        </w:rPr>
        <w:t xml:space="preserve"> σχεδίαση και γραφιστική</w:t>
      </w:r>
      <w:r w:rsidR="00082CAA" w:rsidRPr="00B37959">
        <w:rPr>
          <w:rFonts w:ascii="Arial" w:hAnsi="Arial" w:cs="Arial"/>
          <w:b w:val="0"/>
          <w:color w:val="auto"/>
          <w:sz w:val="24"/>
          <w:szCs w:val="24"/>
        </w:rPr>
        <w:t>.</w:t>
      </w:r>
    </w:p>
    <w:p w14:paraId="3E477A87" w14:textId="77777777" w:rsidR="00082CAA" w:rsidRPr="00B37959" w:rsidRDefault="00082CAA" w:rsidP="00596786">
      <w:pPr>
        <w:jc w:val="both"/>
        <w:rPr>
          <w:rFonts w:ascii="Arial" w:hAnsi="Arial" w:cs="Arial"/>
          <w:b w:val="0"/>
          <w:color w:val="auto"/>
          <w:sz w:val="24"/>
          <w:szCs w:val="24"/>
        </w:rPr>
      </w:pPr>
    </w:p>
    <w:p w14:paraId="3408DE26" w14:textId="464FE811" w:rsidR="00082CAA" w:rsidRPr="00B37959" w:rsidRDefault="00B37959" w:rsidP="00596786">
      <w:pPr>
        <w:jc w:val="both"/>
        <w:rPr>
          <w:rFonts w:ascii="Arial" w:hAnsi="Arial" w:cs="Arial"/>
          <w:b w:val="0"/>
          <w:color w:val="auto"/>
          <w:sz w:val="24"/>
          <w:szCs w:val="24"/>
        </w:rPr>
      </w:pPr>
      <w:r w:rsidRPr="00B37959">
        <w:rPr>
          <w:rFonts w:ascii="Arial" w:hAnsi="Arial" w:cs="Arial"/>
          <w:b w:val="0"/>
          <w:color w:val="auto"/>
          <w:sz w:val="24"/>
          <w:szCs w:val="24"/>
        </w:rPr>
        <w:t xml:space="preserve">Το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επιτρέπει τη δημιουργία υλικών πολυμέσων. Με το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μπορείτε να δημιουργήσετε επαγγελματικές παρουσιάσεις </w:t>
      </w:r>
      <w:r w:rsidRPr="00B37959">
        <w:rPr>
          <w:rFonts w:ascii="Arial" w:hAnsi="Arial" w:cs="Arial"/>
          <w:b w:val="0"/>
          <w:color w:val="auto"/>
          <w:sz w:val="24"/>
          <w:szCs w:val="24"/>
          <w:lang w:val="en-US"/>
        </w:rPr>
        <w:t>power</w:t>
      </w:r>
      <w:r w:rsidRPr="00B37959">
        <w:rPr>
          <w:rFonts w:ascii="Arial" w:hAnsi="Arial" w:cs="Arial"/>
          <w:b w:val="0"/>
          <w:color w:val="auto"/>
          <w:sz w:val="24"/>
          <w:szCs w:val="24"/>
        </w:rPr>
        <w:t xml:space="preserve"> </w:t>
      </w:r>
      <w:r w:rsidRPr="00B37959">
        <w:rPr>
          <w:rFonts w:ascii="Arial" w:hAnsi="Arial" w:cs="Arial"/>
          <w:b w:val="0"/>
          <w:color w:val="auto"/>
          <w:sz w:val="24"/>
          <w:szCs w:val="24"/>
          <w:lang w:val="en-US"/>
        </w:rPr>
        <w:t>point</w:t>
      </w:r>
      <w:r w:rsidRPr="00B37959">
        <w:rPr>
          <w:rFonts w:ascii="Arial" w:hAnsi="Arial" w:cs="Arial"/>
          <w:b w:val="0"/>
          <w:color w:val="auto"/>
          <w:sz w:val="24"/>
          <w:szCs w:val="24"/>
        </w:rPr>
        <w:t xml:space="preserve">, </w:t>
      </w:r>
      <w:r>
        <w:rPr>
          <w:rFonts w:ascii="Arial" w:hAnsi="Arial" w:cs="Arial"/>
          <w:b w:val="0"/>
          <w:color w:val="auto"/>
          <w:sz w:val="24"/>
          <w:szCs w:val="24"/>
        </w:rPr>
        <w:t>πίνακε</w:t>
      </w:r>
      <w:r w:rsidRPr="00B37959">
        <w:rPr>
          <w:rFonts w:ascii="Arial" w:hAnsi="Arial" w:cs="Arial"/>
          <w:b w:val="0"/>
          <w:color w:val="auto"/>
          <w:sz w:val="24"/>
          <w:szCs w:val="24"/>
        </w:rPr>
        <w:t xml:space="preserve">ς, φυλλάδια, </w:t>
      </w:r>
      <w:r>
        <w:rPr>
          <w:rFonts w:ascii="Arial" w:hAnsi="Arial" w:cs="Arial"/>
          <w:b w:val="0"/>
          <w:color w:val="auto"/>
          <w:sz w:val="24"/>
          <w:szCs w:val="24"/>
        </w:rPr>
        <w:t>ιδιαίτερα χαρακτηριστικά στοιχεία για τα</w:t>
      </w:r>
      <w:r w:rsidRPr="00B37959">
        <w:rPr>
          <w:rFonts w:ascii="Arial" w:hAnsi="Arial" w:cs="Arial"/>
          <w:b w:val="0"/>
          <w:color w:val="auto"/>
          <w:sz w:val="24"/>
          <w:szCs w:val="24"/>
        </w:rPr>
        <w:t xml:space="preserve"> κοινωνικ</w:t>
      </w:r>
      <w:r w:rsidR="00BF3977">
        <w:rPr>
          <w:rFonts w:ascii="Arial" w:hAnsi="Arial" w:cs="Arial"/>
          <w:b w:val="0"/>
          <w:color w:val="auto"/>
          <w:sz w:val="24"/>
          <w:szCs w:val="24"/>
        </w:rPr>
        <w:t>ά</w:t>
      </w:r>
      <w:r w:rsidRPr="00B37959">
        <w:rPr>
          <w:rFonts w:ascii="Arial" w:hAnsi="Arial" w:cs="Arial"/>
          <w:b w:val="0"/>
          <w:color w:val="auto"/>
          <w:sz w:val="24"/>
          <w:szCs w:val="24"/>
        </w:rPr>
        <w:t xml:space="preserve"> μέ</w:t>
      </w:r>
      <w:r w:rsidR="00BF3977">
        <w:rPr>
          <w:rFonts w:ascii="Arial" w:hAnsi="Arial" w:cs="Arial"/>
          <w:b w:val="0"/>
          <w:color w:val="auto"/>
          <w:sz w:val="24"/>
          <w:szCs w:val="24"/>
        </w:rPr>
        <w:t>σα</w:t>
      </w:r>
      <w:r w:rsidRPr="00B37959">
        <w:rPr>
          <w:rFonts w:ascii="Arial" w:hAnsi="Arial" w:cs="Arial"/>
          <w:b w:val="0"/>
          <w:color w:val="auto"/>
          <w:sz w:val="24"/>
          <w:szCs w:val="24"/>
        </w:rPr>
        <w:t>, ενημερωτικά δελτία και δημοσιεύσεις.</w:t>
      </w:r>
    </w:p>
    <w:p w14:paraId="0F368AF8" w14:textId="77777777" w:rsidR="00082CAA" w:rsidRPr="00B37959" w:rsidRDefault="00082CAA" w:rsidP="00596786">
      <w:pPr>
        <w:jc w:val="both"/>
        <w:rPr>
          <w:rFonts w:ascii="Arial" w:hAnsi="Arial" w:cs="Arial"/>
          <w:b w:val="0"/>
          <w:color w:val="auto"/>
          <w:sz w:val="24"/>
          <w:szCs w:val="24"/>
        </w:rPr>
      </w:pPr>
    </w:p>
    <w:p w14:paraId="533F170B" w14:textId="580546D7" w:rsidR="00082CAA" w:rsidRPr="00B37959" w:rsidRDefault="00B37959" w:rsidP="00596786">
      <w:pPr>
        <w:jc w:val="both"/>
        <w:rPr>
          <w:rFonts w:ascii="Arial" w:hAnsi="Arial" w:cs="Arial"/>
          <w:b w:val="0"/>
          <w:color w:val="auto"/>
          <w:sz w:val="24"/>
          <w:szCs w:val="24"/>
        </w:rPr>
      </w:pPr>
      <w:r w:rsidRPr="00B37959">
        <w:rPr>
          <w:rFonts w:ascii="Arial" w:hAnsi="Arial" w:cs="Arial"/>
          <w:b w:val="0"/>
          <w:color w:val="auto"/>
          <w:sz w:val="24"/>
          <w:szCs w:val="24"/>
        </w:rPr>
        <w:t xml:space="preserve">Η βασική έκδοση είναι δωρεάν και επιτρέπει τη δημιουργία περιεχομένου γραφικών, επαναχρησιμοποίησης και προσθήκης </w:t>
      </w:r>
      <w:r>
        <w:rPr>
          <w:rFonts w:ascii="Arial" w:hAnsi="Arial" w:cs="Arial"/>
          <w:b w:val="0"/>
          <w:color w:val="auto"/>
          <w:sz w:val="24"/>
          <w:szCs w:val="24"/>
        </w:rPr>
        <w:t xml:space="preserve">νέου </w:t>
      </w:r>
      <w:r w:rsidRPr="00B37959">
        <w:rPr>
          <w:rFonts w:ascii="Arial" w:hAnsi="Arial" w:cs="Arial"/>
          <w:b w:val="0"/>
          <w:color w:val="auto"/>
          <w:sz w:val="24"/>
          <w:szCs w:val="24"/>
        </w:rPr>
        <w:t>περιεχομένου γραφικών που χρειάζεστε.</w:t>
      </w:r>
    </w:p>
    <w:p w14:paraId="0E71D956" w14:textId="77777777" w:rsidR="00082CAA" w:rsidRPr="00B37959" w:rsidRDefault="00082CAA" w:rsidP="00596786">
      <w:pPr>
        <w:jc w:val="both"/>
        <w:rPr>
          <w:rFonts w:ascii="Arial" w:hAnsi="Arial" w:cs="Arial"/>
          <w:b w:val="0"/>
          <w:color w:val="auto"/>
          <w:sz w:val="24"/>
          <w:szCs w:val="24"/>
        </w:rPr>
      </w:pPr>
    </w:p>
    <w:p w14:paraId="08DA8524" w14:textId="55F02191" w:rsidR="00B37959" w:rsidRPr="00B37959" w:rsidRDefault="00B37959" w:rsidP="00596786">
      <w:pPr>
        <w:jc w:val="both"/>
        <w:rPr>
          <w:rFonts w:ascii="Arial" w:hAnsi="Arial" w:cs="Arial"/>
          <w:b w:val="0"/>
          <w:color w:val="auto"/>
          <w:sz w:val="24"/>
          <w:szCs w:val="24"/>
        </w:rPr>
      </w:pPr>
      <w:r>
        <w:rPr>
          <w:rFonts w:ascii="Arial" w:hAnsi="Arial" w:cs="Arial"/>
          <w:b w:val="0"/>
          <w:color w:val="auto"/>
          <w:sz w:val="24"/>
          <w:szCs w:val="24"/>
        </w:rPr>
        <w:t>Το</w:t>
      </w:r>
      <w:r w:rsidRPr="00B37959">
        <w:rPr>
          <w:rFonts w:ascii="Arial" w:hAnsi="Arial" w:cs="Arial"/>
          <w:b w:val="0"/>
          <w:color w:val="auto"/>
          <w:sz w:val="24"/>
          <w:szCs w:val="24"/>
        </w:rPr>
        <w:t xml:space="preserve">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προσφέρει χιλιάδες τύπους σχεδίασης, πρότυπα, φωτογραφίες και εικονίδια. Με το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μπορείτε να δημιουργήσετε γραφήματα, </w:t>
      </w:r>
      <w:r>
        <w:rPr>
          <w:rFonts w:ascii="Arial" w:hAnsi="Arial" w:cs="Arial"/>
          <w:b w:val="0"/>
          <w:color w:val="auto"/>
          <w:sz w:val="24"/>
          <w:szCs w:val="24"/>
        </w:rPr>
        <w:t xml:space="preserve">να </w:t>
      </w:r>
      <w:r w:rsidRPr="00B37959">
        <w:rPr>
          <w:rFonts w:ascii="Arial" w:hAnsi="Arial" w:cs="Arial"/>
          <w:b w:val="0"/>
          <w:color w:val="auto"/>
          <w:sz w:val="24"/>
          <w:szCs w:val="24"/>
        </w:rPr>
        <w:t>επεξεργασ</w:t>
      </w:r>
      <w:r>
        <w:rPr>
          <w:rFonts w:ascii="Arial" w:hAnsi="Arial" w:cs="Arial"/>
          <w:b w:val="0"/>
          <w:color w:val="auto"/>
          <w:sz w:val="24"/>
          <w:szCs w:val="24"/>
        </w:rPr>
        <w:t>τείτε</w:t>
      </w:r>
      <w:r w:rsidRPr="00B37959">
        <w:rPr>
          <w:rFonts w:ascii="Arial" w:hAnsi="Arial" w:cs="Arial"/>
          <w:b w:val="0"/>
          <w:color w:val="auto"/>
          <w:sz w:val="24"/>
          <w:szCs w:val="24"/>
        </w:rPr>
        <w:t xml:space="preserve"> φωτογραφ</w:t>
      </w:r>
      <w:r>
        <w:rPr>
          <w:rFonts w:ascii="Arial" w:hAnsi="Arial" w:cs="Arial"/>
          <w:b w:val="0"/>
          <w:color w:val="auto"/>
          <w:sz w:val="24"/>
          <w:szCs w:val="24"/>
        </w:rPr>
        <w:t>ίες</w:t>
      </w:r>
      <w:r w:rsidRPr="00B37959">
        <w:rPr>
          <w:rFonts w:ascii="Arial" w:hAnsi="Arial" w:cs="Arial"/>
          <w:b w:val="0"/>
          <w:color w:val="auto"/>
          <w:sz w:val="24"/>
          <w:szCs w:val="24"/>
        </w:rPr>
        <w:t xml:space="preserve"> και </w:t>
      </w:r>
      <w:r>
        <w:rPr>
          <w:rFonts w:ascii="Arial" w:hAnsi="Arial" w:cs="Arial"/>
          <w:b w:val="0"/>
          <w:color w:val="auto"/>
          <w:sz w:val="24"/>
          <w:szCs w:val="24"/>
        </w:rPr>
        <w:t xml:space="preserve">να τις </w:t>
      </w:r>
      <w:r w:rsidRPr="00B37959">
        <w:rPr>
          <w:rFonts w:ascii="Arial" w:hAnsi="Arial" w:cs="Arial"/>
          <w:b w:val="0"/>
          <w:color w:val="auto"/>
          <w:sz w:val="24"/>
          <w:szCs w:val="24"/>
        </w:rPr>
        <w:t>εκτυπώσ</w:t>
      </w:r>
      <w:r>
        <w:rPr>
          <w:rFonts w:ascii="Arial" w:hAnsi="Arial" w:cs="Arial"/>
          <w:b w:val="0"/>
          <w:color w:val="auto"/>
          <w:sz w:val="24"/>
          <w:szCs w:val="24"/>
        </w:rPr>
        <w:t>ετε</w:t>
      </w:r>
      <w:r w:rsidRPr="00B37959">
        <w:rPr>
          <w:rFonts w:ascii="Arial" w:hAnsi="Arial" w:cs="Arial"/>
          <w:b w:val="0"/>
          <w:color w:val="auto"/>
          <w:sz w:val="24"/>
          <w:szCs w:val="24"/>
        </w:rPr>
        <w:t>.</w:t>
      </w:r>
    </w:p>
    <w:p w14:paraId="423259E5" w14:textId="69B25B7F" w:rsidR="00B37959" w:rsidRPr="00B37959" w:rsidRDefault="00B37959" w:rsidP="00596786">
      <w:pPr>
        <w:jc w:val="both"/>
        <w:rPr>
          <w:rFonts w:ascii="Arial" w:hAnsi="Arial" w:cs="Arial"/>
          <w:b w:val="0"/>
          <w:color w:val="auto"/>
          <w:sz w:val="24"/>
          <w:szCs w:val="24"/>
        </w:rPr>
      </w:pPr>
      <w:r w:rsidRPr="00B37959">
        <w:rPr>
          <w:rFonts w:ascii="Arial" w:hAnsi="Arial" w:cs="Arial"/>
          <w:b w:val="0"/>
          <w:color w:val="auto"/>
          <w:sz w:val="24"/>
          <w:szCs w:val="24"/>
        </w:rPr>
        <w:t>Με τ</w:t>
      </w:r>
      <w:r>
        <w:rPr>
          <w:rFonts w:ascii="Arial" w:hAnsi="Arial" w:cs="Arial"/>
          <w:b w:val="0"/>
          <w:color w:val="auto"/>
          <w:sz w:val="24"/>
          <w:szCs w:val="24"/>
        </w:rPr>
        <w:t>ο</w:t>
      </w:r>
      <w:r w:rsidRPr="00B37959">
        <w:rPr>
          <w:rFonts w:ascii="Arial" w:hAnsi="Arial" w:cs="Arial"/>
          <w:b w:val="0"/>
          <w:color w:val="auto"/>
          <w:sz w:val="24"/>
          <w:szCs w:val="24"/>
        </w:rPr>
        <w:t xml:space="preserve">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w:t>
      </w:r>
      <w:r>
        <w:rPr>
          <w:rFonts w:ascii="Arial" w:hAnsi="Arial" w:cs="Arial"/>
          <w:b w:val="0"/>
          <w:color w:val="auto"/>
          <w:sz w:val="24"/>
          <w:szCs w:val="24"/>
        </w:rPr>
        <w:t>μπορείτε να δημιουργείτε</w:t>
      </w:r>
      <w:r w:rsidR="006B021C">
        <w:rPr>
          <w:rFonts w:ascii="Arial" w:hAnsi="Arial" w:cs="Arial"/>
          <w:b w:val="0"/>
          <w:color w:val="auto"/>
          <w:sz w:val="24"/>
          <w:szCs w:val="24"/>
        </w:rPr>
        <w:t xml:space="preserve"> ό,τι θέλετε για</w:t>
      </w:r>
      <w:r>
        <w:rPr>
          <w:rFonts w:ascii="Arial" w:hAnsi="Arial" w:cs="Arial"/>
          <w:b w:val="0"/>
          <w:color w:val="auto"/>
          <w:sz w:val="24"/>
          <w:szCs w:val="24"/>
        </w:rPr>
        <w:t xml:space="preserve"> </w:t>
      </w:r>
      <w:r w:rsidR="006B021C">
        <w:rPr>
          <w:rFonts w:ascii="Arial" w:hAnsi="Arial" w:cs="Arial"/>
          <w:b w:val="0"/>
          <w:color w:val="auto"/>
          <w:sz w:val="24"/>
          <w:szCs w:val="24"/>
        </w:rPr>
        <w:t xml:space="preserve">συσκευές </w:t>
      </w:r>
      <w:r w:rsidRPr="00B37959">
        <w:rPr>
          <w:rFonts w:ascii="Arial" w:hAnsi="Arial" w:cs="Arial"/>
          <w:b w:val="0"/>
          <w:color w:val="auto"/>
          <w:sz w:val="24"/>
          <w:szCs w:val="24"/>
        </w:rPr>
        <w:t>κινητ</w:t>
      </w:r>
      <w:r w:rsidR="006B021C">
        <w:rPr>
          <w:rFonts w:ascii="Arial" w:hAnsi="Arial" w:cs="Arial"/>
          <w:b w:val="0"/>
          <w:color w:val="auto"/>
          <w:sz w:val="24"/>
          <w:szCs w:val="24"/>
        </w:rPr>
        <w:t>ών</w:t>
      </w:r>
      <w:r w:rsidRPr="00B37959">
        <w:rPr>
          <w:rFonts w:ascii="Arial" w:hAnsi="Arial" w:cs="Arial"/>
          <w:b w:val="0"/>
          <w:color w:val="auto"/>
          <w:sz w:val="24"/>
          <w:szCs w:val="24"/>
        </w:rPr>
        <w:t xml:space="preserve">, </w:t>
      </w:r>
      <w:r w:rsidR="006B021C">
        <w:rPr>
          <w:rFonts w:ascii="Arial" w:hAnsi="Arial" w:cs="Arial"/>
          <w:b w:val="0"/>
          <w:color w:val="auto"/>
          <w:sz w:val="24"/>
          <w:szCs w:val="24"/>
        </w:rPr>
        <w:t xml:space="preserve">για λόγους </w:t>
      </w:r>
      <w:r w:rsidRPr="00B37959">
        <w:rPr>
          <w:rFonts w:ascii="Arial" w:hAnsi="Arial" w:cs="Arial"/>
          <w:b w:val="0"/>
          <w:color w:val="auto"/>
          <w:sz w:val="24"/>
          <w:szCs w:val="24"/>
        </w:rPr>
        <w:t>εκπαίδευση</w:t>
      </w:r>
      <w:r w:rsidR="006B021C">
        <w:rPr>
          <w:rFonts w:ascii="Arial" w:hAnsi="Arial" w:cs="Arial"/>
          <w:b w:val="0"/>
          <w:color w:val="auto"/>
          <w:sz w:val="24"/>
          <w:szCs w:val="24"/>
        </w:rPr>
        <w:t>ς</w:t>
      </w:r>
      <w:r w:rsidRPr="00B37959">
        <w:rPr>
          <w:rFonts w:ascii="Arial" w:hAnsi="Arial" w:cs="Arial"/>
          <w:b w:val="0"/>
          <w:color w:val="auto"/>
          <w:sz w:val="24"/>
          <w:szCs w:val="24"/>
        </w:rPr>
        <w:t>,</w:t>
      </w:r>
      <w:r w:rsidR="006B021C">
        <w:rPr>
          <w:rFonts w:ascii="Arial" w:hAnsi="Arial" w:cs="Arial"/>
          <w:b w:val="0"/>
          <w:color w:val="auto"/>
          <w:sz w:val="24"/>
          <w:szCs w:val="24"/>
        </w:rPr>
        <w:t xml:space="preserve"> για</w:t>
      </w:r>
      <w:r w:rsidRPr="00B37959">
        <w:rPr>
          <w:rFonts w:ascii="Arial" w:hAnsi="Arial" w:cs="Arial"/>
          <w:b w:val="0"/>
          <w:color w:val="auto"/>
          <w:sz w:val="24"/>
          <w:szCs w:val="24"/>
        </w:rPr>
        <w:t xml:space="preserve"> μη κερδοσκοπικούς οργανισμούς και πολλά άλλα.</w:t>
      </w:r>
    </w:p>
    <w:p w14:paraId="217E9F6A" w14:textId="39B18363" w:rsidR="00596A2E" w:rsidRDefault="00B37959" w:rsidP="00596786">
      <w:pPr>
        <w:jc w:val="both"/>
        <w:rPr>
          <w:rFonts w:ascii="Arial" w:hAnsi="Arial" w:cs="Arial"/>
          <w:b w:val="0"/>
          <w:color w:val="auto"/>
          <w:sz w:val="24"/>
          <w:szCs w:val="24"/>
        </w:rPr>
      </w:pPr>
      <w:r w:rsidRPr="00B37959">
        <w:rPr>
          <w:rFonts w:ascii="Arial" w:hAnsi="Arial" w:cs="Arial"/>
          <w:b w:val="0"/>
          <w:color w:val="auto"/>
          <w:sz w:val="24"/>
          <w:szCs w:val="24"/>
        </w:rPr>
        <w:t xml:space="preserve">Ο καλύτερος τρόπος για να κατανοήσετε το </w:t>
      </w:r>
      <w:r w:rsidRPr="00B37959">
        <w:rPr>
          <w:rFonts w:ascii="Arial" w:hAnsi="Arial" w:cs="Arial"/>
          <w:b w:val="0"/>
          <w:color w:val="auto"/>
          <w:sz w:val="24"/>
          <w:szCs w:val="24"/>
          <w:lang w:val="en-US"/>
        </w:rPr>
        <w:t>Canva</w:t>
      </w:r>
      <w:r w:rsidRPr="00B37959">
        <w:rPr>
          <w:rFonts w:ascii="Arial" w:hAnsi="Arial" w:cs="Arial"/>
          <w:b w:val="0"/>
          <w:color w:val="auto"/>
          <w:sz w:val="24"/>
          <w:szCs w:val="24"/>
        </w:rPr>
        <w:t xml:space="preserve"> είναι να το δοκιμάσετε!</w:t>
      </w:r>
      <w:r w:rsidR="006B021C" w:rsidRPr="006B021C">
        <w:rPr>
          <w:rStyle w:val="FootnoteReference"/>
          <w:b w:val="0"/>
          <w:color w:val="auto"/>
          <w:sz w:val="20"/>
          <w:szCs w:val="20"/>
        </w:rPr>
        <w:footnoteReference w:id="15"/>
      </w:r>
    </w:p>
    <w:p w14:paraId="7DEF435E" w14:textId="6A0A3E2F" w:rsidR="00082CAA" w:rsidRDefault="00082CAA" w:rsidP="00596786">
      <w:pPr>
        <w:jc w:val="both"/>
        <w:rPr>
          <w:rFonts w:ascii="Arial" w:hAnsi="Arial" w:cs="Arial"/>
          <w:b w:val="0"/>
          <w:color w:val="auto"/>
          <w:sz w:val="24"/>
          <w:szCs w:val="24"/>
        </w:rPr>
      </w:pPr>
    </w:p>
    <w:p w14:paraId="26008D62" w14:textId="77777777" w:rsidR="006B021C" w:rsidRPr="00B05768" w:rsidRDefault="006B021C" w:rsidP="00881C00">
      <w:pPr>
        <w:rPr>
          <w:rFonts w:ascii="Arial" w:hAnsi="Arial" w:cs="Arial"/>
          <w:b w:val="0"/>
          <w:color w:val="auto"/>
          <w:sz w:val="24"/>
          <w:szCs w:val="24"/>
        </w:rPr>
      </w:pPr>
    </w:p>
    <w:p w14:paraId="75697005" w14:textId="1F4D856D" w:rsidR="00F738EF" w:rsidRDefault="00552DCD" w:rsidP="00881C00">
      <w:pPr>
        <w:rPr>
          <w:rFonts w:ascii="Arial" w:hAnsi="Arial" w:cs="Arial"/>
          <w:b w:val="0"/>
          <w:color w:val="auto"/>
          <w:sz w:val="24"/>
          <w:szCs w:val="24"/>
        </w:rPr>
      </w:pPr>
      <w:r>
        <w:rPr>
          <w:noProof/>
        </w:rPr>
        <w:drawing>
          <wp:inline distT="0" distB="0" distL="0" distR="0" wp14:anchorId="625BA9EC" wp14:editId="5D315903">
            <wp:extent cx="6371590" cy="3253740"/>
            <wp:effectExtent l="0" t="0" r="0" b="381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71590" cy="3253740"/>
                    </a:xfrm>
                    <a:prstGeom prst="rect">
                      <a:avLst/>
                    </a:prstGeom>
                    <a:noFill/>
                    <a:ln>
                      <a:noFill/>
                    </a:ln>
                  </pic:spPr>
                </pic:pic>
              </a:graphicData>
            </a:graphic>
          </wp:inline>
        </w:drawing>
      </w:r>
    </w:p>
    <w:p w14:paraId="0E284278" w14:textId="398AB7AE" w:rsidR="00F738EF" w:rsidRDefault="00F738EF" w:rsidP="00881C00">
      <w:pPr>
        <w:rPr>
          <w:rFonts w:ascii="Arial" w:hAnsi="Arial" w:cs="Arial"/>
          <w:b w:val="0"/>
          <w:color w:val="auto"/>
          <w:sz w:val="24"/>
          <w:szCs w:val="24"/>
        </w:rPr>
      </w:pPr>
    </w:p>
    <w:p w14:paraId="19B56FFF" w14:textId="60963EAF" w:rsidR="00F738EF" w:rsidRDefault="00F738EF" w:rsidP="00881C00">
      <w:pPr>
        <w:rPr>
          <w:rFonts w:ascii="Arial" w:hAnsi="Arial" w:cs="Arial"/>
          <w:b w:val="0"/>
          <w:color w:val="auto"/>
          <w:sz w:val="24"/>
          <w:szCs w:val="24"/>
        </w:rPr>
      </w:pPr>
    </w:p>
    <w:p w14:paraId="7EEFB07D" w14:textId="4C52A159" w:rsidR="00F738EF" w:rsidRDefault="00F738EF" w:rsidP="00881C00">
      <w:pPr>
        <w:rPr>
          <w:rFonts w:ascii="Arial" w:hAnsi="Arial" w:cs="Arial"/>
          <w:b w:val="0"/>
          <w:color w:val="auto"/>
          <w:sz w:val="24"/>
          <w:szCs w:val="24"/>
        </w:rPr>
      </w:pPr>
    </w:p>
    <w:p w14:paraId="1904A994" w14:textId="62EA48DD" w:rsidR="00F738EF" w:rsidRDefault="00F738EF" w:rsidP="00881C00">
      <w:pPr>
        <w:rPr>
          <w:rFonts w:ascii="Arial" w:hAnsi="Arial" w:cs="Arial"/>
          <w:b w:val="0"/>
          <w:color w:val="auto"/>
          <w:sz w:val="24"/>
          <w:szCs w:val="24"/>
        </w:rPr>
      </w:pPr>
    </w:p>
    <w:p w14:paraId="50FA25AB" w14:textId="6979CBCA" w:rsidR="00F738EF" w:rsidRDefault="00596A2E" w:rsidP="00881C00">
      <w:pPr>
        <w:rPr>
          <w:rFonts w:ascii="Arial" w:hAnsi="Arial" w:cs="Arial"/>
          <w:b w:val="0"/>
          <w:color w:val="auto"/>
          <w:sz w:val="24"/>
          <w:szCs w:val="24"/>
        </w:rPr>
      </w:pPr>
      <w:r>
        <w:rPr>
          <w:noProof/>
        </w:rPr>
        <w:lastRenderedPageBreak/>
        <w:drawing>
          <wp:inline distT="0" distB="0" distL="0" distR="0" wp14:anchorId="6F42242B" wp14:editId="6583853D">
            <wp:extent cx="6371590" cy="3206115"/>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71590" cy="3206115"/>
                    </a:xfrm>
                    <a:prstGeom prst="rect">
                      <a:avLst/>
                    </a:prstGeom>
                    <a:noFill/>
                    <a:ln>
                      <a:noFill/>
                    </a:ln>
                  </pic:spPr>
                </pic:pic>
              </a:graphicData>
            </a:graphic>
          </wp:inline>
        </w:drawing>
      </w:r>
    </w:p>
    <w:p w14:paraId="0C2A01E9" w14:textId="75584A6F" w:rsidR="00F738EF" w:rsidRDefault="006B021C" w:rsidP="00881C00">
      <w:pPr>
        <w:rPr>
          <w:rFonts w:ascii="Arial" w:hAnsi="Arial" w:cs="Arial"/>
          <w:b w:val="0"/>
          <w:color w:val="auto"/>
          <w:sz w:val="24"/>
          <w:szCs w:val="24"/>
        </w:rPr>
      </w:pPr>
      <w:r>
        <w:rPr>
          <w:rStyle w:val="FootnoteReference"/>
          <w:b w:val="0"/>
          <w:color w:val="auto"/>
          <w:sz w:val="24"/>
          <w:szCs w:val="24"/>
        </w:rPr>
        <w:footnoteReference w:id="16"/>
      </w:r>
    </w:p>
    <w:p w14:paraId="5DF3AA21" w14:textId="67D289B4" w:rsidR="00F738EF" w:rsidRDefault="00F738EF" w:rsidP="00881C00">
      <w:pPr>
        <w:rPr>
          <w:rFonts w:ascii="Arial" w:hAnsi="Arial" w:cs="Arial"/>
          <w:b w:val="0"/>
          <w:color w:val="auto"/>
          <w:sz w:val="24"/>
          <w:szCs w:val="24"/>
        </w:rPr>
      </w:pPr>
    </w:p>
    <w:p w14:paraId="12F9B6CE" w14:textId="10E6AC58" w:rsidR="00F738EF" w:rsidRDefault="00F738EF" w:rsidP="00881C00">
      <w:pPr>
        <w:rPr>
          <w:rFonts w:ascii="Arial" w:hAnsi="Arial" w:cs="Arial"/>
          <w:b w:val="0"/>
          <w:color w:val="auto"/>
          <w:sz w:val="24"/>
          <w:szCs w:val="24"/>
        </w:rPr>
      </w:pPr>
    </w:p>
    <w:p w14:paraId="66CD739F" w14:textId="77777777" w:rsidR="001C195D" w:rsidRPr="006B021C" w:rsidRDefault="001C195D" w:rsidP="001C195D">
      <w:pPr>
        <w:spacing w:after="200"/>
        <w:rPr>
          <w:lang w:val="en-US"/>
        </w:rPr>
      </w:pPr>
    </w:p>
    <w:p w14:paraId="249B4E1D" w14:textId="26189316" w:rsidR="00881C00" w:rsidRDefault="00881C00" w:rsidP="00881C00">
      <w:pPr>
        <w:pStyle w:val="Heading2"/>
      </w:pPr>
      <w:bookmarkStart w:id="32" w:name="_Toc59098523"/>
      <w:r>
        <w:rPr>
          <w:lang w:val="en-GB"/>
        </w:rPr>
        <w:t>5</w:t>
      </w:r>
      <w:r w:rsidRPr="00B84822">
        <w:rPr>
          <w:lang w:val="en-GB"/>
        </w:rPr>
        <w:t>.</w:t>
      </w:r>
      <w:r>
        <w:rPr>
          <w:lang w:val="en-GB"/>
        </w:rPr>
        <w:t>2</w:t>
      </w:r>
      <w:r w:rsidRPr="00B84822">
        <w:rPr>
          <w:lang w:val="en-GB"/>
        </w:rPr>
        <w:t xml:space="preserve"> </w:t>
      </w:r>
      <w:proofErr w:type="spellStart"/>
      <w:r w:rsidRPr="00881C00">
        <w:t>Adobe</w:t>
      </w:r>
      <w:proofErr w:type="spellEnd"/>
      <w:r w:rsidRPr="00881C00">
        <w:t xml:space="preserve"> SPARK</w:t>
      </w:r>
      <w:bookmarkEnd w:id="32"/>
    </w:p>
    <w:p w14:paraId="35ED5F44" w14:textId="77777777" w:rsidR="00881C00" w:rsidRDefault="00881C00" w:rsidP="00881C00">
      <w:pPr>
        <w:rPr>
          <w:rFonts w:ascii="Arial" w:hAnsi="Arial" w:cs="Arial"/>
          <w:b w:val="0"/>
          <w:bCs/>
          <w:szCs w:val="28"/>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881C00" w:rsidRPr="006B021C" w14:paraId="0D8D7377"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E6C7975" w14:textId="6164D246" w:rsidR="00881C00" w:rsidRPr="009009D4" w:rsidRDefault="006B021C"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27C81D4" w14:textId="0286A2A1" w:rsidR="00881C00" w:rsidRPr="006B021C"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Ε</w:t>
            </w:r>
            <w:r w:rsidR="006B021C" w:rsidRPr="006B021C">
              <w:rPr>
                <w:rFonts w:ascii="Times New Roman" w:eastAsia="Times New Roman" w:hAnsi="Times New Roman" w:cs="Times New Roman"/>
                <w:sz w:val="24"/>
                <w:szCs w:val="24"/>
                <w:lang w:eastAsia="it-IT"/>
              </w:rPr>
              <w:t>φαρμογ</w:t>
            </w:r>
            <w:r w:rsidR="006B021C">
              <w:rPr>
                <w:rFonts w:ascii="Times New Roman" w:eastAsia="Times New Roman" w:hAnsi="Times New Roman" w:cs="Times New Roman"/>
                <w:sz w:val="24"/>
                <w:szCs w:val="24"/>
                <w:lang w:eastAsia="it-IT"/>
              </w:rPr>
              <w:t>ή</w:t>
            </w:r>
            <w:r w:rsidR="006B021C" w:rsidRPr="006B021C">
              <w:rPr>
                <w:rFonts w:ascii="Times New Roman" w:eastAsia="Times New Roman" w:hAnsi="Times New Roman" w:cs="Times New Roman"/>
                <w:sz w:val="24"/>
                <w:szCs w:val="24"/>
                <w:lang w:eastAsia="it-IT"/>
              </w:rPr>
              <w:t xml:space="preserve"> δημιουργίας πολυμέσων για κινητά και </w:t>
            </w:r>
            <w:r w:rsidR="006B021C" w:rsidRPr="006B021C">
              <w:rPr>
                <w:rFonts w:ascii="Times New Roman" w:eastAsia="Times New Roman" w:hAnsi="Times New Roman" w:cs="Times New Roman"/>
                <w:sz w:val="24"/>
                <w:szCs w:val="24"/>
                <w:lang w:val="en-GB" w:eastAsia="it-IT"/>
              </w:rPr>
              <w:t>web</w:t>
            </w:r>
          </w:p>
        </w:tc>
      </w:tr>
      <w:tr w:rsidR="00881C00" w:rsidRPr="009009D4" w14:paraId="0AD1A82C"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69360B8" w14:textId="482A4649"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EF22711" w14:textId="77777777" w:rsidR="00881C00" w:rsidRPr="009009D4" w:rsidRDefault="00881C00" w:rsidP="00784893">
            <w:pPr>
              <w:spacing w:line="240" w:lineRule="auto"/>
              <w:rPr>
                <w:rFonts w:ascii="Times New Roman" w:eastAsia="Times New Roman" w:hAnsi="Times New Roman" w:cs="Times New Roman"/>
                <w:sz w:val="24"/>
                <w:szCs w:val="24"/>
                <w:lang w:eastAsia="it-IT"/>
              </w:rPr>
            </w:pPr>
            <w:r w:rsidRPr="00B02B02">
              <w:rPr>
                <w:rFonts w:ascii="Times New Roman" w:eastAsia="Times New Roman" w:hAnsi="Times New Roman" w:cs="Times New Roman"/>
                <w:sz w:val="24"/>
                <w:szCs w:val="24"/>
                <w:lang w:eastAsia="it-IT"/>
              </w:rPr>
              <w:t>spark.adobe.com</w:t>
            </w:r>
          </w:p>
        </w:tc>
      </w:tr>
      <w:tr w:rsidR="00881C00" w:rsidRPr="006B021C" w14:paraId="4968440F"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82D502A" w14:textId="11105053"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6B021C">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D692D3A" w14:textId="42BE39DB" w:rsidR="00881C00" w:rsidRPr="006B021C" w:rsidRDefault="00BF3977"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6B021C" w:rsidRPr="006B021C">
              <w:rPr>
                <w:rFonts w:ascii="Times New Roman" w:eastAsia="Times New Roman" w:hAnsi="Times New Roman" w:cs="Times New Roman"/>
                <w:sz w:val="24"/>
                <w:szCs w:val="24"/>
                <w:lang w:eastAsia="it-IT"/>
              </w:rPr>
              <w:t xml:space="preserve">ρόγραμμα περιήγησης, </w:t>
            </w:r>
            <w:r w:rsidR="006B021C" w:rsidRPr="006B021C">
              <w:rPr>
                <w:rFonts w:ascii="Times New Roman" w:eastAsia="Times New Roman" w:hAnsi="Times New Roman" w:cs="Times New Roman"/>
                <w:sz w:val="24"/>
                <w:szCs w:val="24"/>
                <w:lang w:val="en-GB" w:eastAsia="it-IT"/>
              </w:rPr>
              <w:t>Google</w:t>
            </w:r>
            <w:r w:rsidR="006B021C" w:rsidRPr="006B021C">
              <w:rPr>
                <w:rFonts w:ascii="Times New Roman" w:eastAsia="Times New Roman" w:hAnsi="Times New Roman" w:cs="Times New Roman"/>
                <w:sz w:val="24"/>
                <w:szCs w:val="24"/>
                <w:lang w:eastAsia="it-IT"/>
              </w:rPr>
              <w:t xml:space="preserve">, </w:t>
            </w:r>
            <w:r w:rsidR="006B021C" w:rsidRPr="006B021C">
              <w:rPr>
                <w:rFonts w:ascii="Times New Roman" w:eastAsia="Times New Roman" w:hAnsi="Times New Roman" w:cs="Times New Roman"/>
                <w:sz w:val="24"/>
                <w:szCs w:val="24"/>
                <w:lang w:val="en-GB" w:eastAsia="it-IT"/>
              </w:rPr>
              <w:t>Facebook</w:t>
            </w:r>
            <w:r w:rsidR="006B021C" w:rsidRPr="006B021C">
              <w:rPr>
                <w:rFonts w:ascii="Times New Roman" w:eastAsia="Times New Roman" w:hAnsi="Times New Roman" w:cs="Times New Roman"/>
                <w:sz w:val="24"/>
                <w:szCs w:val="24"/>
                <w:lang w:eastAsia="it-IT"/>
              </w:rPr>
              <w:t xml:space="preserve">, λογαριασμός </w:t>
            </w:r>
            <w:r w:rsidR="006B021C" w:rsidRPr="006B021C">
              <w:rPr>
                <w:rFonts w:ascii="Times New Roman" w:eastAsia="Times New Roman" w:hAnsi="Times New Roman" w:cs="Times New Roman"/>
                <w:sz w:val="24"/>
                <w:szCs w:val="24"/>
                <w:lang w:val="en-GB" w:eastAsia="it-IT"/>
              </w:rPr>
              <w:t>Apple</w:t>
            </w:r>
            <w:r w:rsidR="006B021C" w:rsidRPr="006B021C">
              <w:rPr>
                <w:rFonts w:ascii="Times New Roman" w:eastAsia="Times New Roman" w:hAnsi="Times New Roman" w:cs="Times New Roman"/>
                <w:sz w:val="24"/>
                <w:szCs w:val="24"/>
                <w:lang w:eastAsia="it-IT"/>
              </w:rPr>
              <w:t xml:space="preserve">, </w:t>
            </w:r>
            <w:r w:rsidR="009312D8">
              <w:rPr>
                <w:rFonts w:ascii="Times New Roman" w:eastAsia="Times New Roman" w:hAnsi="Times New Roman" w:cs="Times New Roman"/>
                <w:sz w:val="24"/>
                <w:szCs w:val="24"/>
                <w:lang w:eastAsia="it-IT"/>
              </w:rPr>
              <w:t xml:space="preserve"> </w:t>
            </w:r>
            <w:r w:rsidR="006B021C" w:rsidRPr="006B021C">
              <w:rPr>
                <w:rFonts w:ascii="Times New Roman" w:eastAsia="Times New Roman" w:hAnsi="Times New Roman" w:cs="Times New Roman"/>
                <w:sz w:val="24"/>
                <w:szCs w:val="24"/>
                <w:lang w:val="en-GB" w:eastAsia="it-IT"/>
              </w:rPr>
              <w:t>adobe</w:t>
            </w:r>
            <w:r w:rsidR="009312D8">
              <w:rPr>
                <w:rFonts w:ascii="Times New Roman" w:eastAsia="Times New Roman" w:hAnsi="Times New Roman" w:cs="Times New Roman"/>
                <w:sz w:val="24"/>
                <w:szCs w:val="24"/>
                <w:lang w:eastAsia="it-IT"/>
              </w:rPr>
              <w:t xml:space="preserve"> </w:t>
            </w:r>
            <w:r w:rsidR="009312D8">
              <w:rPr>
                <w:rFonts w:ascii="Times New Roman" w:eastAsia="Times New Roman" w:hAnsi="Times New Roman" w:cs="Times New Roman"/>
                <w:sz w:val="24"/>
                <w:szCs w:val="24"/>
                <w:lang w:val="en-US" w:eastAsia="it-IT"/>
              </w:rPr>
              <w:t>ID</w:t>
            </w:r>
            <w:r w:rsidR="006B021C" w:rsidRPr="006B021C">
              <w:rPr>
                <w:rFonts w:ascii="Times New Roman" w:eastAsia="Times New Roman" w:hAnsi="Times New Roman" w:cs="Times New Roman"/>
                <w:sz w:val="24"/>
                <w:szCs w:val="24"/>
                <w:lang w:eastAsia="it-IT"/>
              </w:rPr>
              <w:t xml:space="preserve">, </w:t>
            </w:r>
            <w:r w:rsidR="00596786">
              <w:rPr>
                <w:rFonts w:ascii="Times New Roman" w:eastAsia="Times New Roman" w:hAnsi="Times New Roman" w:cs="Times New Roman"/>
                <w:sz w:val="24"/>
                <w:szCs w:val="24"/>
                <w:lang w:eastAsia="it-IT"/>
              </w:rPr>
              <w:t xml:space="preserve"> δημιουργία </w:t>
            </w:r>
            <w:r w:rsidR="00596786" w:rsidRPr="006B021C">
              <w:rPr>
                <w:rFonts w:ascii="Times New Roman" w:eastAsia="Times New Roman" w:hAnsi="Times New Roman" w:cs="Times New Roman"/>
                <w:sz w:val="24"/>
                <w:szCs w:val="24"/>
                <w:lang w:eastAsia="it-IT"/>
              </w:rPr>
              <w:t>λογαριασμού</w:t>
            </w:r>
            <w:r w:rsidR="00596786">
              <w:rPr>
                <w:rFonts w:ascii="Times New Roman" w:eastAsia="Times New Roman" w:hAnsi="Times New Roman" w:cs="Times New Roman"/>
                <w:sz w:val="24"/>
                <w:szCs w:val="24"/>
                <w:lang w:eastAsia="it-IT"/>
              </w:rPr>
              <w:t xml:space="preserve"> και </w:t>
            </w:r>
            <w:r w:rsidR="006B021C" w:rsidRPr="006B021C">
              <w:rPr>
                <w:rFonts w:ascii="Times New Roman" w:eastAsia="Times New Roman" w:hAnsi="Times New Roman" w:cs="Times New Roman"/>
                <w:sz w:val="24"/>
                <w:szCs w:val="24"/>
                <w:lang w:eastAsia="it-IT"/>
              </w:rPr>
              <w:t xml:space="preserve">εγγραφή </w:t>
            </w:r>
          </w:p>
          <w:p w14:paraId="76F8FF54" w14:textId="77777777" w:rsidR="00881C00" w:rsidRPr="006B021C" w:rsidRDefault="00881C00" w:rsidP="00784893">
            <w:pPr>
              <w:spacing w:line="240" w:lineRule="auto"/>
              <w:rPr>
                <w:rFonts w:ascii="Times New Roman" w:eastAsia="Times New Roman" w:hAnsi="Times New Roman" w:cs="Times New Roman"/>
                <w:sz w:val="24"/>
                <w:szCs w:val="24"/>
                <w:lang w:eastAsia="it-IT"/>
              </w:rPr>
            </w:pPr>
          </w:p>
        </w:tc>
      </w:tr>
      <w:tr w:rsidR="00881C00" w:rsidRPr="00596786" w14:paraId="1A5FC212"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007C7BE" w14:textId="50DE6792"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6B021C">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586AB21" w14:textId="1C30BFEA" w:rsidR="00881C00" w:rsidRPr="00596786" w:rsidRDefault="0059678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Βασικό</w:t>
            </w:r>
            <w:r w:rsidRPr="00596786">
              <w:rPr>
                <w:rFonts w:ascii="Times New Roman" w:eastAsia="Times New Roman" w:hAnsi="Times New Roman" w:cs="Times New Roman"/>
                <w:sz w:val="24"/>
                <w:szCs w:val="24"/>
                <w:lang w:eastAsia="it-IT"/>
              </w:rPr>
              <w:t xml:space="preserve"> </w:t>
            </w:r>
            <w:r>
              <w:rPr>
                <w:rFonts w:ascii="Times New Roman" w:eastAsia="Times New Roman" w:hAnsi="Times New Roman" w:cs="Times New Roman"/>
                <w:sz w:val="24"/>
                <w:szCs w:val="24"/>
                <w:lang w:eastAsia="it-IT"/>
              </w:rPr>
              <w:t>πακέτο</w:t>
            </w:r>
            <w:r w:rsidRPr="00596786">
              <w:rPr>
                <w:rFonts w:ascii="Times New Roman" w:eastAsia="Times New Roman" w:hAnsi="Times New Roman" w:cs="Times New Roman"/>
                <w:sz w:val="24"/>
                <w:szCs w:val="24"/>
                <w:lang w:eastAsia="it-IT"/>
              </w:rPr>
              <w:t xml:space="preserve"> </w:t>
            </w:r>
            <w:r>
              <w:rPr>
                <w:rFonts w:ascii="Times New Roman" w:eastAsia="Times New Roman" w:hAnsi="Times New Roman" w:cs="Times New Roman"/>
                <w:sz w:val="24"/>
                <w:szCs w:val="24"/>
                <w:lang w:eastAsia="it-IT"/>
              </w:rPr>
              <w:t>δωρεάν</w:t>
            </w:r>
            <w:r w:rsidR="00881C00" w:rsidRPr="00596786">
              <w:rPr>
                <w:rFonts w:ascii="Times New Roman" w:eastAsia="Times New Roman" w:hAnsi="Times New Roman" w:cs="Times New Roman"/>
                <w:sz w:val="24"/>
                <w:szCs w:val="24"/>
                <w:lang w:eastAsia="it-IT"/>
              </w:rPr>
              <w:t xml:space="preserve">, </w:t>
            </w:r>
            <w:r>
              <w:rPr>
                <w:rFonts w:ascii="Times New Roman" w:eastAsia="Times New Roman" w:hAnsi="Times New Roman" w:cs="Times New Roman"/>
                <w:sz w:val="24"/>
                <w:szCs w:val="24"/>
                <w:lang w:eastAsia="it-IT"/>
              </w:rPr>
              <w:t>πληρώνετε για τη εμπλουτισμένη έκδοση</w:t>
            </w:r>
          </w:p>
        </w:tc>
      </w:tr>
    </w:tbl>
    <w:p w14:paraId="66A4DF0A" w14:textId="77777777" w:rsidR="00881C00" w:rsidRPr="00596786" w:rsidRDefault="00881C00" w:rsidP="00881C00">
      <w:pPr>
        <w:rPr>
          <w:rFonts w:ascii="Arial" w:hAnsi="Arial" w:cs="Arial"/>
          <w:b w:val="0"/>
          <w:bCs/>
          <w:szCs w:val="28"/>
        </w:rPr>
      </w:pPr>
    </w:p>
    <w:p w14:paraId="08ECFA86" w14:textId="77777777" w:rsidR="00881C00" w:rsidRPr="00596786" w:rsidRDefault="00881C00" w:rsidP="00881C00"/>
    <w:p w14:paraId="65ADB923" w14:textId="53C1648A" w:rsidR="00216670" w:rsidRPr="00596786" w:rsidRDefault="00596786" w:rsidP="00596786">
      <w:pPr>
        <w:jc w:val="both"/>
        <w:rPr>
          <w:rFonts w:ascii="Arial" w:hAnsi="Arial" w:cs="Arial"/>
          <w:b w:val="0"/>
          <w:color w:val="auto"/>
          <w:sz w:val="24"/>
          <w:szCs w:val="24"/>
        </w:rPr>
      </w:pPr>
      <w:r w:rsidRPr="00596786">
        <w:rPr>
          <w:rFonts w:ascii="Arial" w:hAnsi="Arial" w:cs="Arial"/>
          <w:b w:val="0"/>
          <w:color w:val="auto"/>
          <w:sz w:val="24"/>
          <w:szCs w:val="24"/>
        </w:rPr>
        <w:t xml:space="preserve">Το </w:t>
      </w:r>
      <w:r w:rsidRPr="00596786">
        <w:rPr>
          <w:rFonts w:ascii="Arial" w:hAnsi="Arial" w:cs="Arial"/>
          <w:b w:val="0"/>
          <w:color w:val="auto"/>
          <w:sz w:val="24"/>
          <w:szCs w:val="24"/>
          <w:lang w:val="en-US"/>
        </w:rPr>
        <w:t>Adobe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είναι </w:t>
      </w:r>
      <w:r w:rsidR="009312D8">
        <w:rPr>
          <w:rFonts w:ascii="Arial" w:hAnsi="Arial" w:cs="Arial"/>
          <w:b w:val="0"/>
          <w:color w:val="auto"/>
          <w:sz w:val="24"/>
          <w:szCs w:val="24"/>
        </w:rPr>
        <w:t>ένα</w:t>
      </w:r>
      <w:r w:rsidRPr="00596786">
        <w:rPr>
          <w:rFonts w:ascii="Arial" w:hAnsi="Arial" w:cs="Arial"/>
          <w:b w:val="0"/>
          <w:color w:val="auto"/>
          <w:sz w:val="24"/>
          <w:szCs w:val="24"/>
        </w:rPr>
        <w:t xml:space="preserve"> ολοκληρωμέν</w:t>
      </w:r>
      <w:r w:rsidR="009312D8">
        <w:rPr>
          <w:rFonts w:ascii="Arial" w:hAnsi="Arial" w:cs="Arial"/>
          <w:b w:val="0"/>
          <w:color w:val="auto"/>
          <w:sz w:val="24"/>
          <w:szCs w:val="24"/>
        </w:rPr>
        <w:t>ο πακέτο</w:t>
      </w:r>
      <w:r w:rsidRPr="00596786">
        <w:rPr>
          <w:rFonts w:ascii="Arial" w:hAnsi="Arial" w:cs="Arial"/>
          <w:b w:val="0"/>
          <w:color w:val="auto"/>
          <w:sz w:val="24"/>
          <w:szCs w:val="24"/>
        </w:rPr>
        <w:t xml:space="preserve"> εφαρμογών δημιουργίας μέσων για </w:t>
      </w:r>
      <w:r>
        <w:rPr>
          <w:rFonts w:ascii="Arial" w:hAnsi="Arial" w:cs="Arial"/>
          <w:b w:val="0"/>
          <w:color w:val="auto"/>
          <w:sz w:val="24"/>
          <w:szCs w:val="24"/>
        </w:rPr>
        <w:t>το</w:t>
      </w:r>
      <w:r w:rsidRPr="00596786">
        <w:rPr>
          <w:rFonts w:ascii="Arial" w:hAnsi="Arial" w:cs="Arial"/>
          <w:b w:val="0"/>
          <w:color w:val="auto"/>
          <w:sz w:val="24"/>
          <w:szCs w:val="24"/>
        </w:rPr>
        <w:t xml:space="preserve"> κινητό και τον ιστό που </w:t>
      </w:r>
      <w:r>
        <w:rPr>
          <w:rFonts w:ascii="Arial" w:hAnsi="Arial" w:cs="Arial"/>
          <w:b w:val="0"/>
          <w:color w:val="auto"/>
          <w:sz w:val="24"/>
          <w:szCs w:val="24"/>
        </w:rPr>
        <w:t>δημιουργήθηκε</w:t>
      </w:r>
      <w:r w:rsidRPr="00596786">
        <w:rPr>
          <w:rFonts w:ascii="Arial" w:hAnsi="Arial" w:cs="Arial"/>
          <w:b w:val="0"/>
          <w:color w:val="auto"/>
          <w:sz w:val="24"/>
          <w:szCs w:val="24"/>
        </w:rPr>
        <w:t xml:space="preserve"> από την </w:t>
      </w:r>
      <w:r w:rsidRPr="00596786">
        <w:rPr>
          <w:rFonts w:ascii="Arial" w:hAnsi="Arial" w:cs="Arial"/>
          <w:b w:val="0"/>
          <w:color w:val="auto"/>
          <w:sz w:val="24"/>
          <w:szCs w:val="24"/>
          <w:lang w:val="en-US"/>
        </w:rPr>
        <w:t>Adobe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Systems</w:t>
      </w:r>
      <w:r w:rsidRPr="00596786">
        <w:rPr>
          <w:rFonts w:ascii="Arial" w:hAnsi="Arial" w:cs="Arial"/>
          <w:b w:val="0"/>
          <w:color w:val="auto"/>
          <w:sz w:val="24"/>
          <w:szCs w:val="24"/>
        </w:rPr>
        <w:t xml:space="preserve">. Περιλαμβάνει τρεις ξεχωριστές εφαρμογές σχεδίασης: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Page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Post</w:t>
      </w:r>
      <w:r w:rsidRPr="00596786">
        <w:rPr>
          <w:rFonts w:ascii="Arial" w:hAnsi="Arial" w:cs="Arial"/>
          <w:b w:val="0"/>
          <w:color w:val="auto"/>
          <w:sz w:val="24"/>
          <w:szCs w:val="24"/>
        </w:rPr>
        <w:t xml:space="preserve"> και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Video</w:t>
      </w:r>
      <w:r w:rsidR="00216670" w:rsidRPr="00596786">
        <w:rPr>
          <w:rFonts w:ascii="Arial" w:hAnsi="Arial" w:cs="Arial"/>
          <w:b w:val="0"/>
          <w:color w:val="auto"/>
          <w:sz w:val="24"/>
          <w:szCs w:val="24"/>
        </w:rPr>
        <w:t>.</w:t>
      </w:r>
    </w:p>
    <w:p w14:paraId="410CFD84" w14:textId="77777777" w:rsidR="00AB4859" w:rsidRPr="00596786" w:rsidRDefault="00AB4859" w:rsidP="00596786">
      <w:pPr>
        <w:jc w:val="both"/>
        <w:rPr>
          <w:rFonts w:ascii="Arial" w:hAnsi="Arial" w:cs="Arial"/>
          <w:b w:val="0"/>
          <w:color w:val="auto"/>
          <w:sz w:val="24"/>
          <w:szCs w:val="24"/>
        </w:rPr>
      </w:pPr>
    </w:p>
    <w:p w14:paraId="54A4672E" w14:textId="2739EEAE" w:rsidR="00216670" w:rsidRPr="00B05768" w:rsidRDefault="00596786" w:rsidP="00596786">
      <w:pPr>
        <w:jc w:val="both"/>
        <w:rPr>
          <w:rFonts w:ascii="Arial" w:hAnsi="Arial" w:cs="Arial"/>
          <w:b w:val="0"/>
          <w:color w:val="auto"/>
          <w:sz w:val="24"/>
          <w:szCs w:val="24"/>
        </w:rPr>
      </w:pPr>
      <w:r w:rsidRPr="00596786">
        <w:rPr>
          <w:rFonts w:ascii="Arial" w:hAnsi="Arial" w:cs="Arial"/>
          <w:b w:val="0"/>
          <w:color w:val="auto"/>
          <w:sz w:val="24"/>
          <w:szCs w:val="24"/>
        </w:rPr>
        <w:t xml:space="preserve">Το περιεχόμενο αποθηκεύεται αυτόματα στο </w:t>
      </w:r>
      <w:r w:rsidRPr="00596786">
        <w:rPr>
          <w:rFonts w:ascii="Arial" w:hAnsi="Arial" w:cs="Arial"/>
          <w:b w:val="0"/>
          <w:color w:val="auto"/>
          <w:sz w:val="24"/>
          <w:szCs w:val="24"/>
          <w:lang w:val="en-US"/>
        </w:rPr>
        <w:t>cloud</w:t>
      </w:r>
      <w:r w:rsidRPr="00596786">
        <w:rPr>
          <w:rFonts w:ascii="Arial" w:hAnsi="Arial" w:cs="Arial"/>
          <w:b w:val="0"/>
          <w:color w:val="auto"/>
          <w:sz w:val="24"/>
          <w:szCs w:val="24"/>
        </w:rPr>
        <w:t xml:space="preserve">. Αυτή η δωρεάν εφαρμογή ιστού </w:t>
      </w:r>
      <w:r w:rsidRPr="00596786">
        <w:rPr>
          <w:rFonts w:ascii="Arial" w:hAnsi="Arial" w:cs="Arial"/>
          <w:b w:val="0"/>
          <w:color w:val="auto"/>
          <w:sz w:val="24"/>
          <w:szCs w:val="24"/>
          <w:lang w:val="en-US"/>
        </w:rPr>
        <w:t>Adobe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συγχρονίζεται με εφαρμογές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Page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Post</w:t>
      </w:r>
      <w:r w:rsidRPr="00596786">
        <w:rPr>
          <w:rFonts w:ascii="Arial" w:hAnsi="Arial" w:cs="Arial"/>
          <w:b w:val="0"/>
          <w:color w:val="auto"/>
          <w:sz w:val="24"/>
          <w:szCs w:val="24"/>
        </w:rPr>
        <w:t xml:space="preserve"> και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Video</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iOS</w:t>
      </w:r>
      <w:r w:rsidRPr="00596786">
        <w:rPr>
          <w:rFonts w:ascii="Arial" w:hAnsi="Arial" w:cs="Arial"/>
          <w:b w:val="0"/>
          <w:color w:val="auto"/>
          <w:sz w:val="24"/>
          <w:szCs w:val="24"/>
        </w:rPr>
        <w:t xml:space="preserve"> για κινητές συσκευές, επιτρέποντας στους χρήστες να δημιουργούν, να επεξεργάζονται και να μοιράζονται την οπτική τους ιστορία από οποιαδήποτε συσκευή.</w:t>
      </w:r>
    </w:p>
    <w:p w14:paraId="3CD5C92D" w14:textId="77777777" w:rsidR="00AB4859" w:rsidRPr="00B05768" w:rsidRDefault="00AB4859" w:rsidP="00DC4564">
      <w:pPr>
        <w:jc w:val="both"/>
        <w:rPr>
          <w:rFonts w:ascii="Arial" w:hAnsi="Arial" w:cs="Arial"/>
          <w:b w:val="0"/>
          <w:color w:val="auto"/>
          <w:sz w:val="24"/>
          <w:szCs w:val="24"/>
        </w:rPr>
      </w:pPr>
    </w:p>
    <w:p w14:paraId="509C7E0C" w14:textId="6F4E15D4" w:rsidR="00596786" w:rsidRPr="00596786" w:rsidRDefault="00596786" w:rsidP="00DC4564">
      <w:pPr>
        <w:jc w:val="both"/>
        <w:rPr>
          <w:rFonts w:ascii="Arial" w:hAnsi="Arial" w:cs="Arial"/>
          <w:b w:val="0"/>
          <w:color w:val="auto"/>
          <w:sz w:val="24"/>
          <w:szCs w:val="24"/>
        </w:rPr>
      </w:pPr>
      <w:r w:rsidRPr="00596786">
        <w:rPr>
          <w:rFonts w:ascii="Arial" w:hAnsi="Arial" w:cs="Arial"/>
          <w:b w:val="0"/>
          <w:color w:val="auto"/>
          <w:sz w:val="24"/>
          <w:szCs w:val="24"/>
        </w:rPr>
        <w:t xml:space="preserve">Οι τρεις </w:t>
      </w:r>
      <w:r>
        <w:rPr>
          <w:rFonts w:ascii="Arial" w:hAnsi="Arial" w:cs="Arial"/>
          <w:b w:val="0"/>
          <w:color w:val="auto"/>
          <w:sz w:val="24"/>
          <w:szCs w:val="24"/>
        </w:rPr>
        <w:t>αυτές</w:t>
      </w:r>
      <w:r w:rsidRPr="00596786">
        <w:rPr>
          <w:rFonts w:ascii="Arial" w:hAnsi="Arial" w:cs="Arial"/>
          <w:b w:val="0"/>
          <w:color w:val="auto"/>
          <w:sz w:val="24"/>
          <w:szCs w:val="24"/>
        </w:rPr>
        <w:t xml:space="preserve"> εφαρμογές σχεδιασμού επιτρέπουν στους χρήστες να δημιουργούν και να σχεδιάζουν οπτικό περιεχόμενο που μπορεί να χρησιμοποιηθεί </w:t>
      </w:r>
      <w:r>
        <w:rPr>
          <w:rFonts w:ascii="Arial" w:hAnsi="Arial" w:cs="Arial"/>
          <w:b w:val="0"/>
          <w:color w:val="auto"/>
          <w:sz w:val="24"/>
          <w:szCs w:val="24"/>
        </w:rPr>
        <w:t>από</w:t>
      </w:r>
      <w:r w:rsidRPr="00596786">
        <w:rPr>
          <w:rFonts w:ascii="Arial" w:hAnsi="Arial" w:cs="Arial"/>
          <w:b w:val="0"/>
          <w:color w:val="auto"/>
          <w:sz w:val="24"/>
          <w:szCs w:val="24"/>
        </w:rPr>
        <w:t xml:space="preserve"> επιχειρήσεις, εκπαιδε</w:t>
      </w:r>
      <w:r>
        <w:rPr>
          <w:rFonts w:ascii="Arial" w:hAnsi="Arial" w:cs="Arial"/>
          <w:b w:val="0"/>
          <w:color w:val="auto"/>
          <w:sz w:val="24"/>
          <w:szCs w:val="24"/>
        </w:rPr>
        <w:t>υτικούς</w:t>
      </w:r>
      <w:r w:rsidRPr="00596786">
        <w:rPr>
          <w:rFonts w:ascii="Arial" w:hAnsi="Arial" w:cs="Arial"/>
          <w:b w:val="0"/>
          <w:color w:val="auto"/>
          <w:sz w:val="24"/>
          <w:szCs w:val="24"/>
        </w:rPr>
        <w:t>, ε</w:t>
      </w:r>
      <w:r>
        <w:rPr>
          <w:rFonts w:ascii="Arial" w:hAnsi="Arial" w:cs="Arial"/>
          <w:b w:val="0"/>
          <w:color w:val="auto"/>
          <w:sz w:val="24"/>
          <w:szCs w:val="24"/>
        </w:rPr>
        <w:t>ταιρείες</w:t>
      </w:r>
      <w:r w:rsidRPr="00596786">
        <w:rPr>
          <w:rFonts w:ascii="Arial" w:hAnsi="Arial" w:cs="Arial"/>
          <w:b w:val="0"/>
          <w:color w:val="auto"/>
          <w:sz w:val="24"/>
          <w:szCs w:val="24"/>
        </w:rPr>
        <w:t xml:space="preserve"> κοινωνικών μέσων και κ.λπ.</w:t>
      </w:r>
    </w:p>
    <w:p w14:paraId="1E9C65FB" w14:textId="1A31CF5A" w:rsidR="00596786" w:rsidRPr="00596786" w:rsidRDefault="00596786" w:rsidP="00DC4564">
      <w:pPr>
        <w:jc w:val="both"/>
        <w:rPr>
          <w:rFonts w:ascii="Arial" w:hAnsi="Arial" w:cs="Arial"/>
          <w:b w:val="0"/>
          <w:color w:val="auto"/>
          <w:sz w:val="24"/>
          <w:szCs w:val="24"/>
        </w:rPr>
      </w:pPr>
      <w:r w:rsidRPr="00596786">
        <w:rPr>
          <w:rFonts w:ascii="Arial" w:hAnsi="Arial" w:cs="Arial"/>
          <w:b w:val="0"/>
          <w:color w:val="auto"/>
          <w:sz w:val="24"/>
          <w:szCs w:val="24"/>
        </w:rPr>
        <w:t xml:space="preserve">Η </w:t>
      </w:r>
      <w:r w:rsidRPr="00596786">
        <w:rPr>
          <w:rFonts w:ascii="Arial" w:hAnsi="Arial" w:cs="Arial"/>
          <w:b w:val="0"/>
          <w:color w:val="auto"/>
          <w:sz w:val="24"/>
          <w:szCs w:val="24"/>
          <w:lang w:val="en-US"/>
        </w:rPr>
        <w:t>Spark</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Gallery</w:t>
      </w:r>
      <w:r w:rsidRPr="00596786">
        <w:rPr>
          <w:rFonts w:ascii="Arial" w:hAnsi="Arial" w:cs="Arial"/>
          <w:b w:val="0"/>
          <w:color w:val="auto"/>
          <w:sz w:val="24"/>
          <w:szCs w:val="24"/>
        </w:rPr>
        <w:t xml:space="preserve"> </w:t>
      </w:r>
      <w:r>
        <w:rPr>
          <w:rFonts w:ascii="Arial" w:hAnsi="Arial" w:cs="Arial"/>
          <w:b w:val="0"/>
          <w:color w:val="auto"/>
          <w:sz w:val="24"/>
          <w:szCs w:val="24"/>
        </w:rPr>
        <w:t>ξεχωρίζει</w:t>
      </w:r>
      <w:r w:rsidRPr="00596786">
        <w:rPr>
          <w:rFonts w:ascii="Arial" w:hAnsi="Arial" w:cs="Arial"/>
          <w:b w:val="0"/>
          <w:color w:val="auto"/>
          <w:sz w:val="24"/>
          <w:szCs w:val="24"/>
        </w:rPr>
        <w:t xml:space="preserve"> διάφορα έργα που έχουν κάνει άτομα που χρησιμοποιούν την εφαρμογή</w:t>
      </w:r>
      <w:r>
        <w:rPr>
          <w:rFonts w:ascii="Arial" w:hAnsi="Arial" w:cs="Arial"/>
          <w:b w:val="0"/>
          <w:color w:val="auto"/>
          <w:sz w:val="24"/>
          <w:szCs w:val="24"/>
        </w:rPr>
        <w:t xml:space="preserve">. </w:t>
      </w:r>
      <w:r w:rsidRPr="00596786">
        <w:rPr>
          <w:rFonts w:ascii="Arial" w:hAnsi="Arial" w:cs="Arial"/>
          <w:b w:val="0"/>
          <w:color w:val="auto"/>
          <w:sz w:val="24"/>
          <w:szCs w:val="24"/>
        </w:rPr>
        <w:t>Οι χρήστες μπορούν να εισάγουν / αναζητούν εικόνες χρησιμοποιώντας οποιαδήποτε από τις τρεις εφαρμογές</w:t>
      </w:r>
      <w:r>
        <w:rPr>
          <w:rFonts w:ascii="Arial" w:hAnsi="Arial" w:cs="Arial"/>
          <w:b w:val="0"/>
          <w:color w:val="auto"/>
          <w:sz w:val="24"/>
          <w:szCs w:val="24"/>
        </w:rPr>
        <w:t>. Εισάγουν ωστόσο</w:t>
      </w:r>
      <w:r w:rsidRPr="00596786">
        <w:rPr>
          <w:rFonts w:ascii="Arial" w:hAnsi="Arial" w:cs="Arial"/>
          <w:b w:val="0"/>
          <w:color w:val="auto"/>
          <w:sz w:val="24"/>
          <w:szCs w:val="24"/>
        </w:rPr>
        <w:t xml:space="preserve"> μόνο εικόνες</w:t>
      </w:r>
      <w:r>
        <w:rPr>
          <w:rFonts w:ascii="Arial" w:hAnsi="Arial" w:cs="Arial"/>
          <w:b w:val="0"/>
          <w:color w:val="auto"/>
          <w:sz w:val="24"/>
          <w:szCs w:val="24"/>
        </w:rPr>
        <w:t xml:space="preserve"> που διαθέτουν</w:t>
      </w:r>
      <w:r w:rsidRPr="00596786">
        <w:rPr>
          <w:rFonts w:ascii="Arial" w:hAnsi="Arial" w:cs="Arial"/>
          <w:b w:val="0"/>
          <w:color w:val="auto"/>
          <w:sz w:val="24"/>
          <w:szCs w:val="24"/>
        </w:rPr>
        <w:t xml:space="preserve"> την άδεια </w:t>
      </w:r>
      <w:r w:rsidRPr="00596786">
        <w:rPr>
          <w:rFonts w:ascii="Arial" w:hAnsi="Arial" w:cs="Arial"/>
          <w:b w:val="0"/>
          <w:color w:val="auto"/>
          <w:sz w:val="24"/>
          <w:szCs w:val="24"/>
          <w:lang w:val="en-US"/>
        </w:rPr>
        <w:t>Creative</w:t>
      </w:r>
      <w:r w:rsidRPr="00596786">
        <w:rPr>
          <w:rFonts w:ascii="Arial" w:hAnsi="Arial" w:cs="Arial"/>
          <w:b w:val="0"/>
          <w:color w:val="auto"/>
          <w:sz w:val="24"/>
          <w:szCs w:val="24"/>
        </w:rPr>
        <w:t xml:space="preserve"> </w:t>
      </w:r>
      <w:r w:rsidRPr="00596786">
        <w:rPr>
          <w:rFonts w:ascii="Arial" w:hAnsi="Arial" w:cs="Arial"/>
          <w:b w:val="0"/>
          <w:color w:val="auto"/>
          <w:sz w:val="24"/>
          <w:szCs w:val="24"/>
          <w:lang w:val="en-US"/>
        </w:rPr>
        <w:t>Commons</w:t>
      </w:r>
      <w:r w:rsidRPr="00596786">
        <w:rPr>
          <w:rFonts w:ascii="Arial" w:hAnsi="Arial" w:cs="Arial"/>
          <w:b w:val="0"/>
          <w:color w:val="auto"/>
          <w:sz w:val="24"/>
          <w:szCs w:val="24"/>
        </w:rPr>
        <w:t xml:space="preserve"> </w:t>
      </w:r>
      <w:r>
        <w:rPr>
          <w:rFonts w:ascii="Arial" w:hAnsi="Arial" w:cs="Arial"/>
          <w:b w:val="0"/>
          <w:color w:val="auto"/>
          <w:sz w:val="24"/>
          <w:szCs w:val="24"/>
        </w:rPr>
        <w:t>και</w:t>
      </w:r>
      <w:r w:rsidRPr="00596786">
        <w:rPr>
          <w:rFonts w:ascii="Arial" w:hAnsi="Arial" w:cs="Arial"/>
          <w:b w:val="0"/>
          <w:color w:val="auto"/>
          <w:sz w:val="24"/>
          <w:szCs w:val="24"/>
        </w:rPr>
        <w:t xml:space="preserve"> είναι διαθέσιμες με το εργαλείο αναζήτησης</w:t>
      </w:r>
      <w:r>
        <w:rPr>
          <w:rStyle w:val="FootnoteReference"/>
          <w:b w:val="0"/>
          <w:color w:val="auto"/>
          <w:sz w:val="24"/>
          <w:szCs w:val="24"/>
        </w:rPr>
        <w:footnoteReference w:id="17"/>
      </w:r>
      <w:r w:rsidRPr="00596786">
        <w:rPr>
          <w:rFonts w:ascii="Arial" w:hAnsi="Arial" w:cs="Arial"/>
          <w:b w:val="0"/>
          <w:color w:val="auto"/>
          <w:sz w:val="24"/>
          <w:szCs w:val="24"/>
        </w:rPr>
        <w:t>.</w:t>
      </w:r>
    </w:p>
    <w:p w14:paraId="71011CEE" w14:textId="77777777" w:rsidR="00596786" w:rsidRPr="00596786" w:rsidRDefault="00596786" w:rsidP="00DC4564">
      <w:pPr>
        <w:jc w:val="both"/>
        <w:rPr>
          <w:rFonts w:ascii="Arial" w:hAnsi="Arial" w:cs="Arial"/>
          <w:b w:val="0"/>
          <w:color w:val="auto"/>
          <w:sz w:val="24"/>
          <w:szCs w:val="24"/>
        </w:rPr>
      </w:pPr>
    </w:p>
    <w:p w14:paraId="52BFD2FE" w14:textId="77777777" w:rsidR="00596786" w:rsidRPr="00596786" w:rsidRDefault="00596786" w:rsidP="00DC4564">
      <w:pPr>
        <w:jc w:val="both"/>
        <w:rPr>
          <w:rFonts w:ascii="Arial" w:hAnsi="Arial" w:cs="Arial"/>
          <w:b w:val="0"/>
          <w:color w:val="auto"/>
          <w:sz w:val="24"/>
          <w:szCs w:val="24"/>
        </w:rPr>
      </w:pPr>
    </w:p>
    <w:p w14:paraId="240E2FEB" w14:textId="3604CB2E" w:rsidR="00596786" w:rsidRPr="00596786" w:rsidRDefault="00596786" w:rsidP="00DC4564">
      <w:pPr>
        <w:jc w:val="both"/>
        <w:rPr>
          <w:rFonts w:ascii="Arial" w:hAnsi="Arial" w:cs="Arial"/>
          <w:b w:val="0"/>
          <w:color w:val="auto"/>
          <w:sz w:val="24"/>
          <w:szCs w:val="24"/>
        </w:rPr>
      </w:pPr>
      <w:r>
        <w:rPr>
          <w:rFonts w:ascii="Arial" w:hAnsi="Arial" w:cs="Arial"/>
          <w:b w:val="0"/>
          <w:color w:val="auto"/>
          <w:sz w:val="24"/>
          <w:szCs w:val="24"/>
        </w:rPr>
        <w:t>Εκπαιδευόμενοι και Εκπαιδευτικοί</w:t>
      </w:r>
    </w:p>
    <w:p w14:paraId="4F511573" w14:textId="3B45E1EF" w:rsidR="00596786" w:rsidRPr="00596786" w:rsidRDefault="00596786" w:rsidP="00DC4564">
      <w:pPr>
        <w:jc w:val="both"/>
        <w:rPr>
          <w:rFonts w:ascii="Arial" w:hAnsi="Arial" w:cs="Arial"/>
          <w:b w:val="0"/>
          <w:color w:val="auto"/>
          <w:sz w:val="24"/>
          <w:szCs w:val="24"/>
        </w:rPr>
      </w:pPr>
      <w:r w:rsidRPr="00596786">
        <w:rPr>
          <w:rFonts w:ascii="Arial" w:hAnsi="Arial" w:cs="Arial"/>
          <w:b w:val="0"/>
          <w:color w:val="auto"/>
          <w:sz w:val="24"/>
          <w:szCs w:val="24"/>
        </w:rPr>
        <w:t>Άλλα χαρακτηριστικά:</w:t>
      </w:r>
    </w:p>
    <w:p w14:paraId="74B0B6C3" w14:textId="3865EF1A" w:rsidR="00596786" w:rsidRPr="00596786" w:rsidRDefault="00596786" w:rsidP="00DC4564">
      <w:pPr>
        <w:jc w:val="both"/>
        <w:rPr>
          <w:rFonts w:ascii="Arial" w:hAnsi="Arial" w:cs="Arial"/>
          <w:b w:val="0"/>
          <w:color w:val="auto"/>
          <w:sz w:val="24"/>
          <w:szCs w:val="24"/>
        </w:rPr>
      </w:pPr>
      <w:r>
        <w:rPr>
          <w:rFonts w:ascii="Arial" w:hAnsi="Arial" w:cs="Arial"/>
          <w:b w:val="0"/>
          <w:color w:val="auto"/>
          <w:sz w:val="24"/>
          <w:szCs w:val="24"/>
        </w:rPr>
        <w:t>Μπορείτε να</w:t>
      </w:r>
      <w:r w:rsidRPr="00596786">
        <w:rPr>
          <w:rFonts w:ascii="Arial" w:hAnsi="Arial" w:cs="Arial"/>
          <w:b w:val="0"/>
          <w:color w:val="auto"/>
          <w:sz w:val="24"/>
          <w:szCs w:val="24"/>
        </w:rPr>
        <w:t xml:space="preserve"> κάνετε τις παρουσιάσεις σας ισχυρές</w:t>
      </w:r>
    </w:p>
    <w:p w14:paraId="3A605CD0" w14:textId="716BBF48" w:rsidR="00596786" w:rsidRPr="00596786" w:rsidRDefault="00596786" w:rsidP="00DC4564">
      <w:pPr>
        <w:jc w:val="both"/>
        <w:rPr>
          <w:rFonts w:ascii="Arial" w:hAnsi="Arial" w:cs="Arial"/>
          <w:b w:val="0"/>
          <w:color w:val="auto"/>
          <w:sz w:val="24"/>
          <w:szCs w:val="24"/>
        </w:rPr>
      </w:pPr>
      <w:r>
        <w:rPr>
          <w:rFonts w:ascii="Arial" w:hAnsi="Arial" w:cs="Arial"/>
          <w:b w:val="0"/>
          <w:color w:val="auto"/>
          <w:sz w:val="24"/>
          <w:szCs w:val="24"/>
        </w:rPr>
        <w:t xml:space="preserve">Μπορείτε να </w:t>
      </w:r>
      <w:r w:rsidRPr="00596786">
        <w:rPr>
          <w:rFonts w:ascii="Arial" w:hAnsi="Arial" w:cs="Arial"/>
          <w:b w:val="0"/>
          <w:color w:val="auto"/>
          <w:sz w:val="24"/>
          <w:szCs w:val="24"/>
        </w:rPr>
        <w:t>σχεδιάσετε τ</w:t>
      </w:r>
      <w:r w:rsidR="00DC4564">
        <w:rPr>
          <w:rFonts w:ascii="Arial" w:hAnsi="Arial" w:cs="Arial"/>
          <w:b w:val="0"/>
          <w:color w:val="auto"/>
          <w:sz w:val="24"/>
          <w:szCs w:val="24"/>
        </w:rPr>
        <w:t>η</w:t>
      </w:r>
      <w:r w:rsidRPr="00596786">
        <w:rPr>
          <w:rFonts w:ascii="Arial" w:hAnsi="Arial" w:cs="Arial"/>
          <w:b w:val="0"/>
          <w:color w:val="auto"/>
          <w:sz w:val="24"/>
          <w:szCs w:val="24"/>
        </w:rPr>
        <w:t>ν ιστ</w:t>
      </w:r>
      <w:r w:rsidR="00DC4564">
        <w:rPr>
          <w:rFonts w:ascii="Arial" w:hAnsi="Arial" w:cs="Arial"/>
          <w:b w:val="0"/>
          <w:color w:val="auto"/>
          <w:sz w:val="24"/>
          <w:szCs w:val="24"/>
        </w:rPr>
        <w:t>οσελίδα</w:t>
      </w:r>
      <w:r w:rsidRPr="00596786">
        <w:rPr>
          <w:rFonts w:ascii="Arial" w:hAnsi="Arial" w:cs="Arial"/>
          <w:b w:val="0"/>
          <w:color w:val="auto"/>
          <w:sz w:val="24"/>
          <w:szCs w:val="24"/>
        </w:rPr>
        <w:t xml:space="preserve"> ή την εφαρμογή του έργου σας</w:t>
      </w:r>
    </w:p>
    <w:p w14:paraId="0D1ABDFA" w14:textId="5E0C162B" w:rsidR="00216670" w:rsidRPr="00DC4564" w:rsidRDefault="00DC4564" w:rsidP="00DC4564">
      <w:pPr>
        <w:jc w:val="both"/>
        <w:rPr>
          <w:rFonts w:ascii="Arial" w:hAnsi="Arial" w:cs="Arial"/>
          <w:b w:val="0"/>
          <w:color w:val="auto"/>
          <w:sz w:val="24"/>
          <w:szCs w:val="24"/>
        </w:rPr>
      </w:pPr>
      <w:r>
        <w:rPr>
          <w:rFonts w:ascii="Arial" w:hAnsi="Arial" w:cs="Arial"/>
          <w:b w:val="0"/>
          <w:color w:val="auto"/>
          <w:sz w:val="24"/>
          <w:szCs w:val="24"/>
        </w:rPr>
        <w:t>Μπορείτε</w:t>
      </w:r>
      <w:r w:rsidRPr="00DC4564">
        <w:rPr>
          <w:rFonts w:ascii="Arial" w:hAnsi="Arial" w:cs="Arial"/>
          <w:b w:val="0"/>
          <w:color w:val="auto"/>
          <w:sz w:val="24"/>
          <w:szCs w:val="24"/>
        </w:rPr>
        <w:t xml:space="preserve"> </w:t>
      </w:r>
      <w:r>
        <w:rPr>
          <w:rFonts w:ascii="Arial" w:hAnsi="Arial" w:cs="Arial"/>
          <w:b w:val="0"/>
          <w:color w:val="auto"/>
          <w:sz w:val="24"/>
          <w:szCs w:val="24"/>
        </w:rPr>
        <w:t>να</w:t>
      </w:r>
      <w:r w:rsidRPr="00DC4564">
        <w:rPr>
          <w:rFonts w:ascii="Arial" w:hAnsi="Arial" w:cs="Arial"/>
          <w:b w:val="0"/>
          <w:color w:val="auto"/>
          <w:sz w:val="24"/>
          <w:szCs w:val="24"/>
        </w:rPr>
        <w:t xml:space="preserve"> </w:t>
      </w:r>
      <w:r w:rsidR="00596786" w:rsidRPr="00DC4564">
        <w:rPr>
          <w:rFonts w:ascii="Arial" w:hAnsi="Arial" w:cs="Arial"/>
          <w:b w:val="0"/>
          <w:color w:val="auto"/>
          <w:sz w:val="24"/>
          <w:szCs w:val="24"/>
        </w:rPr>
        <w:t>κάνετε τα βιογραφικά σας επαγγελματικά, χρησιμοποιώντας επιτυχημένα πρότυπα</w:t>
      </w:r>
      <w:r>
        <w:rPr>
          <w:rFonts w:ascii="Arial" w:hAnsi="Arial" w:cs="Arial"/>
          <w:b w:val="0"/>
          <w:color w:val="auto"/>
          <w:sz w:val="24"/>
          <w:szCs w:val="24"/>
        </w:rPr>
        <w:t>.</w:t>
      </w:r>
      <w:r w:rsidR="00216670" w:rsidRPr="00DC4564">
        <w:rPr>
          <w:rFonts w:ascii="Arial" w:hAnsi="Arial" w:cs="Arial"/>
          <w:b w:val="0"/>
          <w:color w:val="auto"/>
          <w:sz w:val="24"/>
          <w:szCs w:val="24"/>
        </w:rPr>
        <w:t xml:space="preserve"> </w:t>
      </w:r>
    </w:p>
    <w:p w14:paraId="768DCC2D" w14:textId="77777777" w:rsidR="00216670" w:rsidRPr="00DC4564" w:rsidRDefault="00216670" w:rsidP="00216670">
      <w:pPr>
        <w:rPr>
          <w:rFonts w:ascii="Arial" w:hAnsi="Arial" w:cs="Arial"/>
          <w:b w:val="0"/>
          <w:color w:val="auto"/>
          <w:sz w:val="24"/>
          <w:szCs w:val="24"/>
        </w:rPr>
      </w:pPr>
    </w:p>
    <w:p w14:paraId="57ACCDF7" w14:textId="77777777" w:rsidR="00216670" w:rsidRPr="00DC4564" w:rsidRDefault="00216670" w:rsidP="00216670">
      <w:pPr>
        <w:rPr>
          <w:rFonts w:ascii="Arial" w:hAnsi="Arial" w:cs="Arial"/>
          <w:b w:val="0"/>
          <w:color w:val="auto"/>
          <w:sz w:val="24"/>
          <w:szCs w:val="24"/>
        </w:rPr>
      </w:pPr>
    </w:p>
    <w:p w14:paraId="72F812EA" w14:textId="30E68F26" w:rsidR="00F738EF" w:rsidRDefault="00AB4859" w:rsidP="00881C00">
      <w:r>
        <w:rPr>
          <w:noProof/>
        </w:rPr>
        <w:drawing>
          <wp:inline distT="0" distB="0" distL="0" distR="0" wp14:anchorId="7124D1D6" wp14:editId="6D3F4FD5">
            <wp:extent cx="6371590" cy="3148330"/>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71590" cy="3148330"/>
                    </a:xfrm>
                    <a:prstGeom prst="rect">
                      <a:avLst/>
                    </a:prstGeom>
                    <a:noFill/>
                    <a:ln>
                      <a:noFill/>
                    </a:ln>
                  </pic:spPr>
                </pic:pic>
              </a:graphicData>
            </a:graphic>
          </wp:inline>
        </w:drawing>
      </w:r>
    </w:p>
    <w:p w14:paraId="180E6685" w14:textId="70938A74" w:rsidR="00AB4859" w:rsidRDefault="00AB4859" w:rsidP="00881C00"/>
    <w:p w14:paraId="67336C70" w14:textId="77777777" w:rsidR="00AB4859" w:rsidRDefault="00AB4859" w:rsidP="00881C00"/>
    <w:p w14:paraId="6E3F9CA1" w14:textId="1968BB9C" w:rsidR="00AB4859" w:rsidRDefault="00AB4859" w:rsidP="00881C00"/>
    <w:p w14:paraId="61F21188" w14:textId="36F49052" w:rsidR="00AB4859" w:rsidRDefault="00AB4859" w:rsidP="00881C00">
      <w:r>
        <w:rPr>
          <w:noProof/>
        </w:rPr>
        <w:lastRenderedPageBreak/>
        <w:drawing>
          <wp:inline distT="0" distB="0" distL="0" distR="0" wp14:anchorId="768EB191" wp14:editId="49561F8B">
            <wp:extent cx="6371590" cy="3257550"/>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71590" cy="3257550"/>
                    </a:xfrm>
                    <a:prstGeom prst="rect">
                      <a:avLst/>
                    </a:prstGeom>
                    <a:noFill/>
                    <a:ln>
                      <a:noFill/>
                    </a:ln>
                  </pic:spPr>
                </pic:pic>
              </a:graphicData>
            </a:graphic>
          </wp:inline>
        </w:drawing>
      </w:r>
    </w:p>
    <w:p w14:paraId="7558016A" w14:textId="4C3B33CC" w:rsidR="00F738EF" w:rsidRDefault="00F738EF" w:rsidP="00881C00"/>
    <w:p w14:paraId="163EEF5B" w14:textId="07712C29" w:rsidR="00F738EF" w:rsidRDefault="00F738EF" w:rsidP="00881C00"/>
    <w:p w14:paraId="5CAD602E" w14:textId="024FAB5E" w:rsidR="00881C00" w:rsidRDefault="00881C00" w:rsidP="00881C00"/>
    <w:p w14:paraId="13CA2608" w14:textId="3BF5ED66" w:rsidR="00881C00" w:rsidRPr="00881C00" w:rsidRDefault="00881C00" w:rsidP="00881C00">
      <w:pPr>
        <w:pStyle w:val="Heading2"/>
      </w:pPr>
      <w:bookmarkStart w:id="33" w:name="_Toc59098524"/>
      <w:r>
        <w:rPr>
          <w:lang w:val="en-GB"/>
        </w:rPr>
        <w:t>5</w:t>
      </w:r>
      <w:r w:rsidRPr="00B84822">
        <w:rPr>
          <w:lang w:val="en-GB"/>
        </w:rPr>
        <w:t>.</w:t>
      </w:r>
      <w:r>
        <w:rPr>
          <w:lang w:val="en-GB"/>
        </w:rPr>
        <w:t>3</w:t>
      </w:r>
      <w:r w:rsidRPr="00B84822">
        <w:rPr>
          <w:lang w:val="en-GB"/>
        </w:rPr>
        <w:t xml:space="preserve"> </w:t>
      </w:r>
      <w:r w:rsidRPr="00783CC3">
        <w:t xml:space="preserve"> </w:t>
      </w:r>
      <w:r w:rsidRPr="00881C00">
        <w:t>Prezi</w:t>
      </w:r>
      <w:bookmarkEnd w:id="33"/>
    </w:p>
    <w:p w14:paraId="299D5623" w14:textId="77777777" w:rsidR="00881C00" w:rsidRDefault="00881C00" w:rsidP="00881C00">
      <w:pPr>
        <w:rPr>
          <w:rFonts w:ascii="Arial" w:hAnsi="Arial" w:cs="Arial"/>
          <w:b w:val="0"/>
          <w:bCs/>
          <w:szCs w:val="28"/>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881C00" w:rsidRPr="00EF2478" w14:paraId="2CA994EC"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3FE4878" w14:textId="6F5AEE7C" w:rsidR="00881C00" w:rsidRPr="009009D4" w:rsidRDefault="00DC4564"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D2EEF93" w14:textId="3D3AED35" w:rsidR="00881C00" w:rsidRPr="00DC4564" w:rsidRDefault="00C51C40"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DC4564">
              <w:rPr>
                <w:rFonts w:ascii="Times New Roman" w:eastAsia="Times New Roman" w:hAnsi="Times New Roman" w:cs="Times New Roman"/>
                <w:sz w:val="24"/>
                <w:szCs w:val="24"/>
                <w:lang w:eastAsia="it-IT"/>
              </w:rPr>
              <w:t>αρουσίαση λογισμικού</w:t>
            </w:r>
          </w:p>
        </w:tc>
      </w:tr>
      <w:tr w:rsidR="00881C00" w:rsidRPr="009009D4" w14:paraId="5ECD3C0E"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0C2F642" w14:textId="5663D080"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26DF141" w14:textId="77777777" w:rsidR="00881C00" w:rsidRPr="009009D4" w:rsidRDefault="00881C00"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prezi</w:t>
            </w:r>
            <w:r w:rsidRPr="00B02B02">
              <w:rPr>
                <w:rFonts w:ascii="Times New Roman" w:eastAsia="Times New Roman" w:hAnsi="Times New Roman" w:cs="Times New Roman"/>
                <w:sz w:val="24"/>
                <w:szCs w:val="24"/>
                <w:lang w:eastAsia="it-IT"/>
              </w:rPr>
              <w:t>.com</w:t>
            </w:r>
          </w:p>
        </w:tc>
      </w:tr>
      <w:tr w:rsidR="00881C00" w:rsidRPr="00EF2478" w14:paraId="587EC4A9"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285CA8B" w14:textId="6DA6FE95"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DC4564">
              <w:rPr>
                <w:rFonts w:ascii="Times New Roman" w:eastAsia="Times New Roman" w:hAnsi="Times New Roman" w:cs="Times New Roman"/>
                <w:sz w:val="24"/>
                <w:szCs w:val="24"/>
                <w:lang w:eastAsia="it-IT"/>
              </w:rPr>
              <w:t>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67418B02" w14:textId="18AAD363" w:rsidR="00881C00" w:rsidRPr="00DC4564" w:rsidRDefault="00C51C40" w:rsidP="00DC4564">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DC4564" w:rsidRPr="00DC4564">
              <w:rPr>
                <w:rFonts w:ascii="Times New Roman" w:eastAsia="Times New Roman" w:hAnsi="Times New Roman" w:cs="Times New Roman"/>
                <w:sz w:val="24"/>
                <w:szCs w:val="24"/>
                <w:lang w:eastAsia="it-IT"/>
              </w:rPr>
              <w:t xml:space="preserve">ρόγραμμα περιήγησης, </w:t>
            </w:r>
            <w:r w:rsidR="00DC4564" w:rsidRPr="00DC4564">
              <w:rPr>
                <w:rFonts w:ascii="Times New Roman" w:eastAsia="Times New Roman" w:hAnsi="Times New Roman" w:cs="Times New Roman"/>
                <w:sz w:val="24"/>
                <w:szCs w:val="24"/>
                <w:lang w:val="en-GB" w:eastAsia="it-IT"/>
              </w:rPr>
              <w:t>Google</w:t>
            </w:r>
            <w:r w:rsidR="00DC4564" w:rsidRPr="00DC4564">
              <w:rPr>
                <w:rFonts w:ascii="Times New Roman" w:eastAsia="Times New Roman" w:hAnsi="Times New Roman" w:cs="Times New Roman"/>
                <w:sz w:val="24"/>
                <w:szCs w:val="24"/>
                <w:lang w:eastAsia="it-IT"/>
              </w:rPr>
              <w:t xml:space="preserve">, </w:t>
            </w:r>
            <w:r w:rsidR="00DC4564">
              <w:rPr>
                <w:rFonts w:ascii="Times New Roman" w:eastAsia="Times New Roman" w:hAnsi="Times New Roman" w:cs="Times New Roman"/>
                <w:sz w:val="24"/>
                <w:szCs w:val="24"/>
                <w:lang w:eastAsia="it-IT"/>
              </w:rPr>
              <w:t xml:space="preserve">δημιουργία </w:t>
            </w:r>
            <w:r w:rsidR="00DC4564" w:rsidRPr="00DC4564">
              <w:rPr>
                <w:rFonts w:ascii="Times New Roman" w:eastAsia="Times New Roman" w:hAnsi="Times New Roman" w:cs="Times New Roman"/>
                <w:sz w:val="24"/>
                <w:szCs w:val="24"/>
                <w:lang w:eastAsia="it-IT"/>
              </w:rPr>
              <w:t>λογαριασμού</w:t>
            </w:r>
            <w:r w:rsidR="00DC4564">
              <w:rPr>
                <w:rFonts w:ascii="Times New Roman" w:eastAsia="Times New Roman" w:hAnsi="Times New Roman" w:cs="Times New Roman"/>
                <w:sz w:val="24"/>
                <w:szCs w:val="24"/>
                <w:lang w:eastAsia="it-IT"/>
              </w:rPr>
              <w:t xml:space="preserve"> και </w:t>
            </w:r>
            <w:r w:rsidR="00DC4564" w:rsidRPr="00DC4564">
              <w:rPr>
                <w:rFonts w:ascii="Times New Roman" w:eastAsia="Times New Roman" w:hAnsi="Times New Roman" w:cs="Times New Roman"/>
                <w:sz w:val="24"/>
                <w:szCs w:val="24"/>
                <w:lang w:eastAsia="it-IT"/>
              </w:rPr>
              <w:t xml:space="preserve">εγγραφή </w:t>
            </w:r>
          </w:p>
        </w:tc>
      </w:tr>
      <w:tr w:rsidR="00881C00" w:rsidRPr="00DC4564" w14:paraId="1D38C395" w14:textId="77777777" w:rsidTr="0078489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24B67AE" w14:textId="17E54DD2" w:rsidR="00881C00" w:rsidRPr="009009D4" w:rsidRDefault="00F30C96"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w:t>
            </w:r>
            <w:r w:rsidR="00DC4564">
              <w:rPr>
                <w:rFonts w:ascii="Times New Roman" w:eastAsia="Times New Roman" w:hAnsi="Times New Roman" w:cs="Times New Roman"/>
                <w:sz w:val="24"/>
                <w:szCs w:val="24"/>
                <w:lang w:eastAsia="it-IT"/>
              </w:rPr>
              <w:t>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1D54158" w14:textId="69715931" w:rsidR="00881C00" w:rsidRPr="00DC4564" w:rsidRDefault="00DC4564" w:rsidP="0078489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Αρχικό πακέτο δωρεάν, πληρώνετε για εμπλουτισμένη έκδοση</w:t>
            </w:r>
          </w:p>
        </w:tc>
      </w:tr>
    </w:tbl>
    <w:p w14:paraId="1E32F49B" w14:textId="77777777" w:rsidR="00881C00" w:rsidRPr="00DC4564" w:rsidRDefault="00881C00" w:rsidP="00881C00"/>
    <w:p w14:paraId="731839DA" w14:textId="28114390" w:rsidR="00DC4564" w:rsidRPr="00DC4564" w:rsidRDefault="00DC4564" w:rsidP="00DC4564">
      <w:pPr>
        <w:jc w:val="both"/>
        <w:rPr>
          <w:rFonts w:ascii="Arial" w:hAnsi="Arial" w:cs="Arial"/>
          <w:b w:val="0"/>
          <w:color w:val="auto"/>
          <w:sz w:val="24"/>
          <w:szCs w:val="24"/>
        </w:rPr>
      </w:pPr>
      <w:r w:rsidRPr="00DC4564">
        <w:rPr>
          <w:rFonts w:ascii="Arial" w:hAnsi="Arial" w:cs="Arial"/>
          <w:b w:val="0"/>
          <w:color w:val="auto"/>
          <w:sz w:val="24"/>
          <w:szCs w:val="24"/>
        </w:rPr>
        <w:t xml:space="preserve">Το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είναι </w:t>
      </w:r>
      <w:r>
        <w:rPr>
          <w:rFonts w:ascii="Arial" w:hAnsi="Arial" w:cs="Arial"/>
          <w:b w:val="0"/>
          <w:color w:val="auto"/>
          <w:sz w:val="24"/>
          <w:szCs w:val="24"/>
        </w:rPr>
        <w:t>μια</w:t>
      </w:r>
      <w:r w:rsidRPr="00DC4564">
        <w:rPr>
          <w:rFonts w:ascii="Arial" w:hAnsi="Arial" w:cs="Arial"/>
          <w:b w:val="0"/>
          <w:color w:val="auto"/>
          <w:sz w:val="24"/>
          <w:szCs w:val="24"/>
        </w:rPr>
        <w:t xml:space="preserve"> παρουσίαση</w:t>
      </w:r>
      <w:r>
        <w:rPr>
          <w:rFonts w:ascii="Arial" w:hAnsi="Arial" w:cs="Arial"/>
          <w:b w:val="0"/>
          <w:color w:val="auto"/>
          <w:sz w:val="24"/>
          <w:szCs w:val="24"/>
        </w:rPr>
        <w:t xml:space="preserve"> λογισμικού</w:t>
      </w:r>
      <w:r w:rsidRPr="00DC4564">
        <w:rPr>
          <w:rFonts w:ascii="Arial" w:hAnsi="Arial" w:cs="Arial"/>
          <w:b w:val="0"/>
          <w:color w:val="auto"/>
          <w:sz w:val="24"/>
          <w:szCs w:val="24"/>
        </w:rPr>
        <w:t>.</w:t>
      </w:r>
    </w:p>
    <w:p w14:paraId="3B696209" w14:textId="00C78E62" w:rsidR="008148E9" w:rsidRPr="00B05768" w:rsidRDefault="00DC4564" w:rsidP="00DC4564">
      <w:pPr>
        <w:jc w:val="both"/>
        <w:rPr>
          <w:rFonts w:ascii="Arial" w:hAnsi="Arial" w:cs="Arial"/>
          <w:b w:val="0"/>
          <w:color w:val="auto"/>
          <w:sz w:val="24"/>
          <w:szCs w:val="24"/>
        </w:rPr>
      </w:pPr>
      <w:r w:rsidRPr="00DC4564">
        <w:rPr>
          <w:rFonts w:ascii="Arial" w:hAnsi="Arial" w:cs="Arial"/>
          <w:b w:val="0"/>
          <w:color w:val="auto"/>
          <w:sz w:val="24"/>
          <w:szCs w:val="24"/>
        </w:rPr>
        <w:t xml:space="preserve">Το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σ</w:t>
      </w:r>
      <w:r>
        <w:rPr>
          <w:rFonts w:ascii="Arial" w:hAnsi="Arial" w:cs="Arial"/>
          <w:b w:val="0"/>
          <w:color w:val="auto"/>
          <w:sz w:val="24"/>
          <w:szCs w:val="24"/>
        </w:rPr>
        <w:t>α</w:t>
      </w:r>
      <w:r w:rsidRPr="00DC4564">
        <w:rPr>
          <w:rFonts w:ascii="Arial" w:hAnsi="Arial" w:cs="Arial"/>
          <w:b w:val="0"/>
          <w:color w:val="auto"/>
          <w:sz w:val="24"/>
          <w:szCs w:val="24"/>
        </w:rPr>
        <w:t xml:space="preserve">ς επιτρέπει να δημιουργήσετε </w:t>
      </w:r>
      <w:r>
        <w:rPr>
          <w:rFonts w:ascii="Arial" w:hAnsi="Arial" w:cs="Arial"/>
          <w:b w:val="0"/>
          <w:color w:val="auto"/>
          <w:sz w:val="24"/>
          <w:szCs w:val="24"/>
        </w:rPr>
        <w:t xml:space="preserve">γρήγορες και κινούμενες </w:t>
      </w:r>
      <w:r w:rsidRPr="00DC4564">
        <w:rPr>
          <w:rFonts w:ascii="Arial" w:hAnsi="Arial" w:cs="Arial"/>
          <w:b w:val="0"/>
          <w:color w:val="auto"/>
          <w:sz w:val="24"/>
          <w:szCs w:val="24"/>
        </w:rPr>
        <w:t>παρουσιάσει</w:t>
      </w:r>
      <w:r>
        <w:rPr>
          <w:rFonts w:ascii="Arial" w:hAnsi="Arial" w:cs="Arial"/>
          <w:b w:val="0"/>
          <w:color w:val="auto"/>
          <w:sz w:val="24"/>
          <w:szCs w:val="24"/>
        </w:rPr>
        <w:t xml:space="preserve">ς με </w:t>
      </w:r>
      <w:r w:rsidRPr="00DC4564">
        <w:rPr>
          <w:rFonts w:ascii="Arial" w:hAnsi="Arial" w:cs="Arial"/>
          <w:b w:val="0"/>
          <w:color w:val="auto"/>
          <w:sz w:val="24"/>
          <w:szCs w:val="24"/>
        </w:rPr>
        <w:t>εκπληκτικ</w:t>
      </w:r>
      <w:r>
        <w:rPr>
          <w:rFonts w:ascii="Arial" w:hAnsi="Arial" w:cs="Arial"/>
          <w:b w:val="0"/>
          <w:color w:val="auto"/>
          <w:sz w:val="24"/>
          <w:szCs w:val="24"/>
        </w:rPr>
        <w:t>ό</w:t>
      </w:r>
      <w:r w:rsidRPr="00DC4564">
        <w:rPr>
          <w:rFonts w:ascii="Arial" w:hAnsi="Arial" w:cs="Arial"/>
          <w:b w:val="0"/>
          <w:color w:val="auto"/>
          <w:sz w:val="24"/>
          <w:szCs w:val="24"/>
        </w:rPr>
        <w:t xml:space="preserve"> οπτικ</w:t>
      </w:r>
      <w:r>
        <w:rPr>
          <w:rFonts w:ascii="Arial" w:hAnsi="Arial" w:cs="Arial"/>
          <w:b w:val="0"/>
          <w:color w:val="auto"/>
          <w:sz w:val="24"/>
          <w:szCs w:val="24"/>
        </w:rPr>
        <w:t>ό αποτέλεσμα</w:t>
      </w:r>
      <w:r w:rsidRPr="00DC4564">
        <w:rPr>
          <w:rFonts w:ascii="Arial" w:hAnsi="Arial" w:cs="Arial"/>
          <w:b w:val="0"/>
          <w:color w:val="auto"/>
          <w:sz w:val="24"/>
          <w:szCs w:val="24"/>
        </w:rPr>
        <w:t xml:space="preserve"> που τραβ</w:t>
      </w:r>
      <w:r>
        <w:rPr>
          <w:rFonts w:ascii="Arial" w:hAnsi="Arial" w:cs="Arial"/>
          <w:b w:val="0"/>
          <w:color w:val="auto"/>
          <w:sz w:val="24"/>
          <w:szCs w:val="24"/>
        </w:rPr>
        <w:t>ά</w:t>
      </w:r>
      <w:r w:rsidRPr="00DC4564">
        <w:rPr>
          <w:rFonts w:ascii="Arial" w:hAnsi="Arial" w:cs="Arial"/>
          <w:b w:val="0"/>
          <w:color w:val="auto"/>
          <w:sz w:val="24"/>
          <w:szCs w:val="24"/>
        </w:rPr>
        <w:t xml:space="preserve"> κα</w:t>
      </w:r>
      <w:r>
        <w:rPr>
          <w:rFonts w:ascii="Arial" w:hAnsi="Arial" w:cs="Arial"/>
          <w:b w:val="0"/>
          <w:color w:val="auto"/>
          <w:sz w:val="24"/>
          <w:szCs w:val="24"/>
        </w:rPr>
        <w:t>ι κεντρίζει</w:t>
      </w:r>
      <w:r w:rsidRPr="00DC4564">
        <w:rPr>
          <w:rFonts w:ascii="Arial" w:hAnsi="Arial" w:cs="Arial"/>
          <w:b w:val="0"/>
          <w:color w:val="auto"/>
          <w:sz w:val="24"/>
          <w:szCs w:val="24"/>
        </w:rPr>
        <w:t xml:space="preserve"> την προσοχή των </w:t>
      </w:r>
      <w:r>
        <w:rPr>
          <w:rFonts w:ascii="Arial" w:hAnsi="Arial" w:cs="Arial"/>
          <w:b w:val="0"/>
          <w:color w:val="auto"/>
          <w:sz w:val="24"/>
          <w:szCs w:val="24"/>
        </w:rPr>
        <w:t>εκπαιδευόμενων</w:t>
      </w:r>
      <w:r w:rsidRPr="00DC4564">
        <w:rPr>
          <w:rFonts w:ascii="Arial" w:hAnsi="Arial" w:cs="Arial"/>
          <w:b w:val="0"/>
          <w:color w:val="auto"/>
          <w:sz w:val="24"/>
          <w:szCs w:val="24"/>
        </w:rPr>
        <w:t xml:space="preserve">, ανεξάρτητα από το θέμα που διδάσκετε. Η παρουσίαση έχει μεγάλο αντίκτυπο στο κοινό σας. Το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είναι πιο αποτελεσματικό από τα </w:t>
      </w:r>
      <w:r w:rsidRPr="00DC4564">
        <w:rPr>
          <w:rFonts w:ascii="Arial" w:hAnsi="Arial" w:cs="Arial"/>
          <w:b w:val="0"/>
          <w:color w:val="auto"/>
          <w:sz w:val="24"/>
          <w:szCs w:val="24"/>
          <w:lang w:val="en-US"/>
        </w:rPr>
        <w:t>slides</w:t>
      </w:r>
      <w:r>
        <w:rPr>
          <w:rFonts w:ascii="Arial" w:hAnsi="Arial" w:cs="Arial"/>
          <w:b w:val="0"/>
          <w:color w:val="auto"/>
          <w:sz w:val="24"/>
          <w:szCs w:val="24"/>
        </w:rPr>
        <w:t>.</w:t>
      </w:r>
    </w:p>
    <w:p w14:paraId="3A41E62D" w14:textId="77777777" w:rsidR="008148E9" w:rsidRPr="00B05768" w:rsidRDefault="008148E9" w:rsidP="00DC4564">
      <w:pPr>
        <w:jc w:val="both"/>
        <w:rPr>
          <w:rFonts w:ascii="Arial" w:hAnsi="Arial" w:cs="Arial"/>
          <w:b w:val="0"/>
          <w:color w:val="auto"/>
          <w:sz w:val="24"/>
          <w:szCs w:val="24"/>
        </w:rPr>
      </w:pPr>
    </w:p>
    <w:p w14:paraId="54E2CDB5" w14:textId="485F70DA" w:rsidR="008148E9" w:rsidRPr="00B05768" w:rsidRDefault="00DC4564" w:rsidP="00DC4564">
      <w:pPr>
        <w:jc w:val="both"/>
        <w:rPr>
          <w:rFonts w:ascii="Arial" w:hAnsi="Arial" w:cs="Arial"/>
          <w:b w:val="0"/>
          <w:color w:val="auto"/>
          <w:sz w:val="24"/>
          <w:szCs w:val="24"/>
        </w:rPr>
      </w:pPr>
      <w:r w:rsidRPr="00DC4564">
        <w:rPr>
          <w:rFonts w:ascii="Arial" w:hAnsi="Arial" w:cs="Arial"/>
          <w:b w:val="0"/>
          <w:color w:val="auto"/>
          <w:sz w:val="24"/>
          <w:szCs w:val="24"/>
        </w:rPr>
        <w:t xml:space="preserve">Η πλατφόρμα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είναι </w:t>
      </w:r>
      <w:r>
        <w:rPr>
          <w:rFonts w:ascii="Arial" w:hAnsi="Arial" w:cs="Arial"/>
          <w:b w:val="0"/>
          <w:color w:val="auto"/>
          <w:sz w:val="24"/>
          <w:szCs w:val="24"/>
        </w:rPr>
        <w:t>μία πηγή</w:t>
      </w:r>
      <w:r w:rsidRPr="00DC4564">
        <w:rPr>
          <w:rFonts w:ascii="Arial" w:hAnsi="Arial" w:cs="Arial"/>
          <w:b w:val="0"/>
          <w:color w:val="auto"/>
          <w:sz w:val="24"/>
          <w:szCs w:val="24"/>
        </w:rPr>
        <w:t xml:space="preserve"> δικτύου και παρουσίασης, </w:t>
      </w:r>
      <w:r>
        <w:rPr>
          <w:rFonts w:ascii="Arial" w:hAnsi="Arial" w:cs="Arial"/>
          <w:b w:val="0"/>
          <w:color w:val="auto"/>
          <w:sz w:val="24"/>
          <w:szCs w:val="24"/>
        </w:rPr>
        <w:t>που έχει στόχο</w:t>
      </w:r>
      <w:r w:rsidRPr="00DC4564">
        <w:rPr>
          <w:rFonts w:ascii="Arial" w:hAnsi="Arial" w:cs="Arial"/>
          <w:b w:val="0"/>
          <w:color w:val="auto"/>
          <w:sz w:val="24"/>
          <w:szCs w:val="24"/>
        </w:rPr>
        <w:t xml:space="preserve"> να ανακαλύψει ξανά τον τρόπο με τον οποίο οι άνθρωποι μοιράζονται γνώσεις, λένε ιστορίες και εμπνέουν το κοινό τους </w:t>
      </w:r>
      <w:r>
        <w:rPr>
          <w:rFonts w:ascii="Arial" w:hAnsi="Arial" w:cs="Arial"/>
          <w:b w:val="0"/>
          <w:color w:val="auto"/>
          <w:sz w:val="24"/>
          <w:szCs w:val="24"/>
        </w:rPr>
        <w:t>ώστε να ενεργήσει</w:t>
      </w:r>
      <w:r w:rsidRPr="00DC4564">
        <w:rPr>
          <w:rFonts w:ascii="Arial" w:hAnsi="Arial" w:cs="Arial"/>
          <w:b w:val="0"/>
          <w:color w:val="auto"/>
          <w:sz w:val="24"/>
          <w:szCs w:val="24"/>
        </w:rPr>
        <w:t xml:space="preserve">. Οι </w:t>
      </w:r>
      <w:r>
        <w:rPr>
          <w:rFonts w:ascii="Arial" w:hAnsi="Arial" w:cs="Arial"/>
          <w:b w:val="0"/>
          <w:color w:val="auto"/>
          <w:sz w:val="24"/>
          <w:szCs w:val="24"/>
        </w:rPr>
        <w:t xml:space="preserve">γρήγορες, εναλλασσόμενες </w:t>
      </w:r>
      <w:r w:rsidRPr="00DC4564">
        <w:rPr>
          <w:rFonts w:ascii="Arial" w:hAnsi="Arial" w:cs="Arial"/>
          <w:b w:val="0"/>
          <w:color w:val="auto"/>
          <w:sz w:val="24"/>
          <w:szCs w:val="24"/>
        </w:rPr>
        <w:t>διαφάνειες και η ικανότητ</w:t>
      </w:r>
      <w:r>
        <w:rPr>
          <w:rFonts w:ascii="Arial" w:hAnsi="Arial" w:cs="Arial"/>
          <w:b w:val="0"/>
          <w:color w:val="auto"/>
          <w:sz w:val="24"/>
          <w:szCs w:val="24"/>
        </w:rPr>
        <w:t>ά τους</w:t>
      </w:r>
      <w:r w:rsidRPr="00DC4564">
        <w:rPr>
          <w:rFonts w:ascii="Arial" w:hAnsi="Arial" w:cs="Arial"/>
          <w:b w:val="0"/>
          <w:color w:val="auto"/>
          <w:sz w:val="24"/>
          <w:szCs w:val="24"/>
        </w:rPr>
        <w:t xml:space="preserve"> να δείχνουν τη σχέση μεταξύ των θεμάτων που παρουσιάζονται</w:t>
      </w:r>
      <w:r>
        <w:rPr>
          <w:rFonts w:ascii="Arial" w:hAnsi="Arial" w:cs="Arial"/>
          <w:b w:val="0"/>
          <w:color w:val="auto"/>
          <w:sz w:val="24"/>
          <w:szCs w:val="24"/>
        </w:rPr>
        <w:t>,</w:t>
      </w:r>
      <w:r w:rsidRPr="00DC4564">
        <w:rPr>
          <w:rFonts w:ascii="Arial" w:hAnsi="Arial" w:cs="Arial"/>
          <w:b w:val="0"/>
          <w:color w:val="auto"/>
          <w:sz w:val="24"/>
          <w:szCs w:val="24"/>
        </w:rPr>
        <w:t xml:space="preserve"> καθιστούν το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ένα πολύ ισχυρό εργαλείο για διαλέξεις και επικοινωνία στην τάξη.</w:t>
      </w:r>
    </w:p>
    <w:p w14:paraId="3507C8B0" w14:textId="77777777" w:rsidR="00DC4564" w:rsidRPr="00DC4564" w:rsidRDefault="00DC4564" w:rsidP="00DC4564">
      <w:pPr>
        <w:jc w:val="both"/>
        <w:rPr>
          <w:rFonts w:ascii="Arial" w:hAnsi="Arial" w:cs="Arial"/>
          <w:b w:val="0"/>
          <w:color w:val="auto"/>
          <w:sz w:val="24"/>
          <w:szCs w:val="24"/>
        </w:rPr>
      </w:pPr>
      <w:r w:rsidRPr="00DC4564">
        <w:rPr>
          <w:rFonts w:ascii="Arial" w:hAnsi="Arial" w:cs="Arial"/>
          <w:b w:val="0"/>
          <w:color w:val="auto"/>
          <w:sz w:val="24"/>
          <w:szCs w:val="24"/>
        </w:rPr>
        <w:t xml:space="preserve">Χρησιμοποιήθηκε επίσης κατά τη διάρκεια του </w:t>
      </w:r>
      <w:r w:rsidRPr="00DC4564">
        <w:rPr>
          <w:rFonts w:ascii="Arial" w:hAnsi="Arial" w:cs="Arial"/>
          <w:b w:val="0"/>
          <w:color w:val="auto"/>
          <w:sz w:val="24"/>
          <w:szCs w:val="24"/>
          <w:lang w:val="en-US"/>
        </w:rPr>
        <w:t>TED</w:t>
      </w:r>
      <w:r w:rsidRPr="00DC4564">
        <w:rPr>
          <w:rFonts w:ascii="Arial" w:hAnsi="Arial" w:cs="Arial"/>
          <w:b w:val="0"/>
          <w:color w:val="auto"/>
          <w:sz w:val="24"/>
          <w:szCs w:val="24"/>
        </w:rPr>
        <w:t xml:space="preserve"> </w:t>
      </w:r>
      <w:r w:rsidRPr="00DC4564">
        <w:rPr>
          <w:rFonts w:ascii="Arial" w:hAnsi="Arial" w:cs="Arial"/>
          <w:b w:val="0"/>
          <w:color w:val="auto"/>
          <w:sz w:val="24"/>
          <w:szCs w:val="24"/>
          <w:lang w:val="en-US"/>
        </w:rPr>
        <w:t>Talk</w:t>
      </w:r>
      <w:r w:rsidRPr="00DC4564">
        <w:rPr>
          <w:rFonts w:ascii="Arial" w:hAnsi="Arial" w:cs="Arial"/>
          <w:b w:val="0"/>
          <w:color w:val="auto"/>
          <w:sz w:val="24"/>
          <w:szCs w:val="24"/>
        </w:rPr>
        <w:t xml:space="preserve"> με τους κορυφαίους στοχαστές του κόσμου.</w:t>
      </w:r>
    </w:p>
    <w:p w14:paraId="06AAD2F2" w14:textId="77777777" w:rsidR="00DC4564" w:rsidRPr="00DC4564" w:rsidRDefault="00DC4564" w:rsidP="00DC4564">
      <w:pPr>
        <w:jc w:val="both"/>
        <w:rPr>
          <w:rFonts w:ascii="Arial" w:hAnsi="Arial" w:cs="Arial"/>
          <w:b w:val="0"/>
          <w:color w:val="auto"/>
          <w:sz w:val="24"/>
          <w:szCs w:val="24"/>
        </w:rPr>
      </w:pPr>
      <w:r w:rsidRPr="00DC4564">
        <w:rPr>
          <w:rFonts w:ascii="Arial" w:hAnsi="Arial" w:cs="Arial"/>
          <w:b w:val="0"/>
          <w:color w:val="auto"/>
          <w:sz w:val="24"/>
          <w:szCs w:val="24"/>
        </w:rPr>
        <w:t xml:space="preserve">Μπορείτε να δοκιμάσετε το </w:t>
      </w:r>
      <w:proofErr w:type="spellStart"/>
      <w:r w:rsidRPr="00DC4564">
        <w:rPr>
          <w:rFonts w:ascii="Arial" w:hAnsi="Arial" w:cs="Arial"/>
          <w:b w:val="0"/>
          <w:color w:val="auto"/>
          <w:sz w:val="24"/>
          <w:szCs w:val="24"/>
          <w:lang w:val="en-US"/>
        </w:rPr>
        <w:t>Prezy</w:t>
      </w:r>
      <w:proofErr w:type="spellEnd"/>
      <w:r w:rsidRPr="00DC4564">
        <w:rPr>
          <w:rFonts w:ascii="Arial" w:hAnsi="Arial" w:cs="Arial"/>
          <w:b w:val="0"/>
          <w:color w:val="auto"/>
          <w:sz w:val="24"/>
          <w:szCs w:val="24"/>
        </w:rPr>
        <w:t xml:space="preserve"> δωρεάν.</w:t>
      </w:r>
    </w:p>
    <w:p w14:paraId="626B3A92" w14:textId="77777777" w:rsidR="00DC4564" w:rsidRPr="00DC4564" w:rsidRDefault="00DC4564" w:rsidP="00CA457E">
      <w:pPr>
        <w:jc w:val="both"/>
        <w:rPr>
          <w:rFonts w:ascii="Arial" w:hAnsi="Arial" w:cs="Arial"/>
          <w:b w:val="0"/>
          <w:color w:val="auto"/>
          <w:sz w:val="24"/>
          <w:szCs w:val="24"/>
        </w:rPr>
      </w:pPr>
      <w:r w:rsidRPr="00DC4564">
        <w:rPr>
          <w:rFonts w:ascii="Arial" w:hAnsi="Arial" w:cs="Arial"/>
          <w:b w:val="0"/>
          <w:color w:val="auto"/>
          <w:sz w:val="24"/>
          <w:szCs w:val="24"/>
        </w:rPr>
        <w:t>Στην παρουσίασή σας μπορείτε να χρησιμοποιήσετε ήδη υπάρχοντα πρότυπα ή παρουσιάσεις.</w:t>
      </w:r>
    </w:p>
    <w:p w14:paraId="46B2D6C5" w14:textId="744D9CFB" w:rsidR="00DC4564" w:rsidRPr="00DC4564" w:rsidRDefault="00DC4564" w:rsidP="00CA457E">
      <w:pPr>
        <w:jc w:val="both"/>
        <w:rPr>
          <w:rFonts w:ascii="Arial" w:hAnsi="Arial" w:cs="Arial"/>
          <w:b w:val="0"/>
          <w:color w:val="auto"/>
          <w:sz w:val="24"/>
          <w:szCs w:val="24"/>
        </w:rPr>
      </w:pPr>
      <w:r w:rsidRPr="00DC4564">
        <w:rPr>
          <w:rFonts w:ascii="Arial" w:hAnsi="Arial" w:cs="Arial"/>
          <w:b w:val="0"/>
          <w:color w:val="auto"/>
          <w:sz w:val="24"/>
          <w:szCs w:val="24"/>
        </w:rPr>
        <w:lastRenderedPageBreak/>
        <w:t xml:space="preserve">Το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προσφέρει όμορφα </w:t>
      </w:r>
      <w:r>
        <w:rPr>
          <w:rFonts w:ascii="Arial" w:hAnsi="Arial" w:cs="Arial"/>
          <w:b w:val="0"/>
          <w:color w:val="auto"/>
          <w:sz w:val="24"/>
          <w:szCs w:val="24"/>
        </w:rPr>
        <w:t>δείγματα</w:t>
      </w:r>
      <w:r w:rsidRPr="00DC4564">
        <w:rPr>
          <w:rFonts w:ascii="Arial" w:hAnsi="Arial" w:cs="Arial"/>
          <w:b w:val="0"/>
          <w:color w:val="auto"/>
          <w:sz w:val="24"/>
          <w:szCs w:val="24"/>
        </w:rPr>
        <w:t xml:space="preserve"> για οποιαδήποτε διδακτική δραστηριότητα</w:t>
      </w:r>
      <w:r>
        <w:rPr>
          <w:rFonts w:ascii="Arial" w:hAnsi="Arial" w:cs="Arial"/>
          <w:b w:val="0"/>
          <w:color w:val="auto"/>
          <w:sz w:val="24"/>
          <w:szCs w:val="24"/>
        </w:rPr>
        <w:t>, αλλά</w:t>
      </w:r>
      <w:r w:rsidRPr="00DC4564">
        <w:rPr>
          <w:rFonts w:ascii="Arial" w:hAnsi="Arial" w:cs="Arial"/>
          <w:b w:val="0"/>
          <w:color w:val="auto"/>
          <w:sz w:val="24"/>
          <w:szCs w:val="24"/>
        </w:rPr>
        <w:t xml:space="preserve"> και δωρεάν </w:t>
      </w:r>
      <w:r>
        <w:rPr>
          <w:rFonts w:ascii="Arial" w:hAnsi="Arial" w:cs="Arial"/>
          <w:b w:val="0"/>
          <w:color w:val="auto"/>
          <w:sz w:val="24"/>
          <w:szCs w:val="24"/>
        </w:rPr>
        <w:t>δείγματα</w:t>
      </w:r>
      <w:r w:rsidRPr="00DC4564">
        <w:rPr>
          <w:rFonts w:ascii="Arial" w:hAnsi="Arial" w:cs="Arial"/>
          <w:b w:val="0"/>
          <w:color w:val="auto"/>
          <w:sz w:val="24"/>
          <w:szCs w:val="24"/>
        </w:rPr>
        <w:t>.</w:t>
      </w:r>
    </w:p>
    <w:p w14:paraId="1BFA7BD0" w14:textId="67B28A8E" w:rsidR="00DC4564" w:rsidRPr="00B05768" w:rsidRDefault="00DC4564" w:rsidP="00CA457E">
      <w:pPr>
        <w:jc w:val="both"/>
        <w:rPr>
          <w:rFonts w:ascii="Arial" w:hAnsi="Arial" w:cs="Arial"/>
          <w:b w:val="0"/>
          <w:color w:val="auto"/>
          <w:sz w:val="24"/>
          <w:szCs w:val="24"/>
        </w:rPr>
      </w:pPr>
      <w:r w:rsidRPr="00DC4564">
        <w:rPr>
          <w:rFonts w:ascii="Arial" w:hAnsi="Arial" w:cs="Arial"/>
          <w:b w:val="0"/>
          <w:color w:val="auto"/>
          <w:sz w:val="24"/>
          <w:szCs w:val="24"/>
        </w:rPr>
        <w:t xml:space="preserve">Τα </w:t>
      </w:r>
      <w:r>
        <w:rPr>
          <w:rFonts w:ascii="Arial" w:hAnsi="Arial" w:cs="Arial"/>
          <w:b w:val="0"/>
          <w:color w:val="auto"/>
          <w:sz w:val="24"/>
          <w:szCs w:val="24"/>
        </w:rPr>
        <w:t>δείγματα</w:t>
      </w:r>
      <w:r w:rsidRPr="00DC4564">
        <w:rPr>
          <w:rFonts w:ascii="Arial" w:hAnsi="Arial" w:cs="Arial"/>
          <w:b w:val="0"/>
          <w:color w:val="auto"/>
          <w:sz w:val="24"/>
          <w:szCs w:val="24"/>
        </w:rPr>
        <w:t xml:space="preserve"> </w:t>
      </w:r>
      <w:r w:rsidRPr="00DC4564">
        <w:rPr>
          <w:rFonts w:ascii="Arial" w:hAnsi="Arial" w:cs="Arial"/>
          <w:b w:val="0"/>
          <w:color w:val="auto"/>
          <w:sz w:val="24"/>
          <w:szCs w:val="24"/>
          <w:lang w:val="en-US"/>
        </w:rPr>
        <w:t>Prezi</w:t>
      </w:r>
      <w:r w:rsidRPr="00DC4564">
        <w:rPr>
          <w:rFonts w:ascii="Arial" w:hAnsi="Arial" w:cs="Arial"/>
          <w:b w:val="0"/>
          <w:color w:val="auto"/>
          <w:sz w:val="24"/>
          <w:szCs w:val="24"/>
        </w:rPr>
        <w:t xml:space="preserve"> </w:t>
      </w:r>
      <w:r w:rsidRPr="00DC4564">
        <w:rPr>
          <w:rFonts w:ascii="Arial" w:hAnsi="Arial" w:cs="Arial"/>
          <w:b w:val="0"/>
          <w:color w:val="auto"/>
          <w:sz w:val="24"/>
          <w:szCs w:val="24"/>
          <w:lang w:val="en-US"/>
        </w:rPr>
        <w:t>EDU</w:t>
      </w:r>
      <w:r w:rsidRPr="00DC4564">
        <w:rPr>
          <w:rFonts w:ascii="Arial" w:hAnsi="Arial" w:cs="Arial"/>
          <w:b w:val="0"/>
          <w:color w:val="auto"/>
          <w:sz w:val="24"/>
          <w:szCs w:val="24"/>
        </w:rPr>
        <w:t xml:space="preserve"> για σχολεία και μη κερδοσκοπικούς συλλόγους προσαρμόζονται εύκολα </w:t>
      </w:r>
      <w:r>
        <w:rPr>
          <w:rFonts w:ascii="Arial" w:hAnsi="Arial" w:cs="Arial"/>
          <w:b w:val="0"/>
          <w:color w:val="auto"/>
          <w:sz w:val="24"/>
          <w:szCs w:val="24"/>
        </w:rPr>
        <w:t>ώστε</w:t>
      </w:r>
      <w:r w:rsidRPr="00DC4564">
        <w:rPr>
          <w:rFonts w:ascii="Arial" w:hAnsi="Arial" w:cs="Arial"/>
          <w:b w:val="0"/>
          <w:color w:val="auto"/>
          <w:sz w:val="24"/>
          <w:szCs w:val="24"/>
        </w:rPr>
        <w:t xml:space="preserve"> να κάνουν το μήνυμά σας πιο ελκυστικό και πιο κατανοητό.</w:t>
      </w:r>
    </w:p>
    <w:p w14:paraId="56F7D948" w14:textId="07943EA1" w:rsidR="00DC4564" w:rsidRPr="00834C99" w:rsidRDefault="00DC4564" w:rsidP="00CA457E">
      <w:pPr>
        <w:jc w:val="both"/>
        <w:rPr>
          <w:rFonts w:ascii="Arial" w:hAnsi="Arial" w:cs="Arial"/>
          <w:b w:val="0"/>
          <w:color w:val="auto"/>
          <w:sz w:val="24"/>
          <w:szCs w:val="24"/>
        </w:rPr>
      </w:pPr>
      <w:r w:rsidRPr="00834C99">
        <w:rPr>
          <w:rFonts w:ascii="Arial" w:hAnsi="Arial" w:cs="Arial"/>
          <w:b w:val="0"/>
          <w:color w:val="auto"/>
          <w:sz w:val="24"/>
          <w:szCs w:val="24"/>
        </w:rPr>
        <w:t xml:space="preserve">Χρησιμοποιώντας γραφικά και κίνηση αντί για </w:t>
      </w:r>
      <w:r w:rsidR="00834C99">
        <w:rPr>
          <w:rFonts w:ascii="Arial" w:hAnsi="Arial" w:cs="Arial"/>
          <w:b w:val="0"/>
          <w:color w:val="auto"/>
          <w:sz w:val="24"/>
          <w:szCs w:val="24"/>
        </w:rPr>
        <w:t xml:space="preserve">ένα </w:t>
      </w:r>
      <w:r w:rsidRPr="00834C99">
        <w:rPr>
          <w:rFonts w:ascii="Arial" w:hAnsi="Arial" w:cs="Arial"/>
          <w:b w:val="0"/>
          <w:color w:val="auto"/>
          <w:sz w:val="24"/>
          <w:szCs w:val="24"/>
        </w:rPr>
        <w:t xml:space="preserve">στατικό κείμενο, το </w:t>
      </w:r>
      <w:r w:rsidRPr="00DC4564">
        <w:rPr>
          <w:rFonts w:ascii="Arial" w:hAnsi="Arial" w:cs="Arial"/>
          <w:b w:val="0"/>
          <w:color w:val="auto"/>
          <w:sz w:val="24"/>
          <w:szCs w:val="24"/>
          <w:lang w:val="en-US"/>
        </w:rPr>
        <w:t>Prezi</w:t>
      </w:r>
      <w:r w:rsidRPr="00834C99">
        <w:rPr>
          <w:rFonts w:ascii="Arial" w:hAnsi="Arial" w:cs="Arial"/>
          <w:b w:val="0"/>
          <w:color w:val="auto"/>
          <w:sz w:val="24"/>
          <w:szCs w:val="24"/>
        </w:rPr>
        <w:t xml:space="preserve"> </w:t>
      </w:r>
      <w:r w:rsidR="00834C99">
        <w:rPr>
          <w:rFonts w:ascii="Arial" w:hAnsi="Arial" w:cs="Arial"/>
          <w:b w:val="0"/>
          <w:color w:val="auto"/>
          <w:sz w:val="24"/>
          <w:szCs w:val="24"/>
        </w:rPr>
        <w:t>κεντρίζει</w:t>
      </w:r>
      <w:r w:rsidRPr="00834C99">
        <w:rPr>
          <w:rFonts w:ascii="Arial" w:hAnsi="Arial" w:cs="Arial"/>
          <w:b w:val="0"/>
          <w:color w:val="auto"/>
          <w:sz w:val="24"/>
          <w:szCs w:val="24"/>
        </w:rPr>
        <w:t xml:space="preserve"> και διατηρεί το ενδιαφέρον των </w:t>
      </w:r>
      <w:r w:rsidR="00834C99">
        <w:rPr>
          <w:rFonts w:ascii="Arial" w:hAnsi="Arial" w:cs="Arial"/>
          <w:b w:val="0"/>
          <w:color w:val="auto"/>
          <w:sz w:val="24"/>
          <w:szCs w:val="24"/>
        </w:rPr>
        <w:t>εκπαιδευόμενων</w:t>
      </w:r>
      <w:r w:rsidRPr="00834C99">
        <w:rPr>
          <w:rFonts w:ascii="Arial" w:hAnsi="Arial" w:cs="Arial"/>
          <w:b w:val="0"/>
          <w:color w:val="auto"/>
          <w:sz w:val="24"/>
          <w:szCs w:val="24"/>
        </w:rPr>
        <w:t>. Μ</w:t>
      </w:r>
      <w:r w:rsidR="00834C99">
        <w:rPr>
          <w:rFonts w:ascii="Arial" w:hAnsi="Arial" w:cs="Arial"/>
          <w:b w:val="0"/>
          <w:color w:val="auto"/>
          <w:sz w:val="24"/>
          <w:szCs w:val="24"/>
        </w:rPr>
        <w:t>πορείτε να μ</w:t>
      </w:r>
      <w:r w:rsidRPr="00834C99">
        <w:rPr>
          <w:rFonts w:ascii="Arial" w:hAnsi="Arial" w:cs="Arial"/>
          <w:b w:val="0"/>
          <w:color w:val="auto"/>
          <w:sz w:val="24"/>
          <w:szCs w:val="24"/>
        </w:rPr>
        <w:t xml:space="preserve">εταβείτε ελεύθερα από θέμα σε θέμα, εστιάζοντας στο υλικό που θέλετε να καλύψετε. Η μοναδική μορφή του </w:t>
      </w:r>
      <w:r w:rsidRPr="00DC4564">
        <w:rPr>
          <w:rFonts w:ascii="Arial" w:hAnsi="Arial" w:cs="Arial"/>
          <w:b w:val="0"/>
          <w:color w:val="auto"/>
          <w:sz w:val="24"/>
          <w:szCs w:val="24"/>
          <w:lang w:val="en-US"/>
        </w:rPr>
        <w:t>Prezi</w:t>
      </w:r>
      <w:r w:rsidRPr="00834C99">
        <w:rPr>
          <w:rFonts w:ascii="Arial" w:hAnsi="Arial" w:cs="Arial"/>
          <w:b w:val="0"/>
          <w:color w:val="auto"/>
          <w:sz w:val="24"/>
          <w:szCs w:val="24"/>
        </w:rPr>
        <w:t xml:space="preserve"> σ</w:t>
      </w:r>
      <w:r w:rsidR="00834C99">
        <w:rPr>
          <w:rFonts w:ascii="Arial" w:hAnsi="Arial" w:cs="Arial"/>
          <w:b w:val="0"/>
          <w:color w:val="auto"/>
          <w:sz w:val="24"/>
          <w:szCs w:val="24"/>
        </w:rPr>
        <w:t>α</w:t>
      </w:r>
      <w:r w:rsidRPr="00834C99">
        <w:rPr>
          <w:rFonts w:ascii="Arial" w:hAnsi="Arial" w:cs="Arial"/>
          <w:b w:val="0"/>
          <w:color w:val="auto"/>
          <w:sz w:val="24"/>
          <w:szCs w:val="24"/>
        </w:rPr>
        <w:t>ς επιτρέπει να προβάλλετε ολόκληρη την ιστορία στο πλ</w:t>
      </w:r>
      <w:r w:rsidR="00834C99">
        <w:rPr>
          <w:rFonts w:ascii="Arial" w:hAnsi="Arial" w:cs="Arial"/>
          <w:b w:val="0"/>
          <w:color w:val="auto"/>
          <w:sz w:val="24"/>
          <w:szCs w:val="24"/>
        </w:rPr>
        <w:t>άνο</w:t>
      </w:r>
      <w:r w:rsidRPr="00834C99">
        <w:rPr>
          <w:rFonts w:ascii="Arial" w:hAnsi="Arial" w:cs="Arial"/>
          <w:b w:val="0"/>
          <w:color w:val="auto"/>
          <w:sz w:val="24"/>
          <w:szCs w:val="24"/>
        </w:rPr>
        <w:t>, εμφανίζοντας σχέσεις μεταξύ ιδεών με τρόπους που οι</w:t>
      </w:r>
      <w:r w:rsidR="00834C99">
        <w:rPr>
          <w:rFonts w:ascii="Arial" w:hAnsi="Arial" w:cs="Arial"/>
          <w:b w:val="0"/>
          <w:color w:val="auto"/>
          <w:sz w:val="24"/>
          <w:szCs w:val="24"/>
        </w:rPr>
        <w:t xml:space="preserve"> απλές</w:t>
      </w:r>
      <w:r w:rsidRPr="00834C99">
        <w:rPr>
          <w:rFonts w:ascii="Arial" w:hAnsi="Arial" w:cs="Arial"/>
          <w:b w:val="0"/>
          <w:color w:val="auto"/>
          <w:sz w:val="24"/>
          <w:szCs w:val="24"/>
        </w:rPr>
        <w:t xml:space="preserve"> διαφάνειες δεν μπορούν.</w:t>
      </w:r>
    </w:p>
    <w:p w14:paraId="7D577D8E" w14:textId="77777777" w:rsidR="00DC4564" w:rsidRPr="00834C99" w:rsidRDefault="00DC4564" w:rsidP="00CA457E">
      <w:pPr>
        <w:jc w:val="both"/>
        <w:rPr>
          <w:rFonts w:ascii="Arial" w:hAnsi="Arial" w:cs="Arial"/>
          <w:b w:val="0"/>
          <w:color w:val="auto"/>
          <w:sz w:val="24"/>
          <w:szCs w:val="24"/>
        </w:rPr>
      </w:pPr>
    </w:p>
    <w:p w14:paraId="20789C69" w14:textId="22155BF9" w:rsidR="00DC4564" w:rsidRPr="00834C99" w:rsidRDefault="00DC4564" w:rsidP="00CA457E">
      <w:pPr>
        <w:jc w:val="both"/>
        <w:rPr>
          <w:rFonts w:ascii="Arial" w:hAnsi="Arial" w:cs="Arial"/>
          <w:b w:val="0"/>
          <w:color w:val="auto"/>
          <w:sz w:val="24"/>
          <w:szCs w:val="24"/>
        </w:rPr>
      </w:pPr>
      <w:r w:rsidRPr="00834C99">
        <w:rPr>
          <w:rFonts w:ascii="Arial" w:hAnsi="Arial" w:cs="Arial"/>
          <w:b w:val="0"/>
          <w:color w:val="auto"/>
          <w:sz w:val="24"/>
          <w:szCs w:val="24"/>
        </w:rPr>
        <w:t xml:space="preserve">Η έξυπνη επωνυμία, μια τεράστια βιβλιοθήκη εικόνων και </w:t>
      </w:r>
      <w:r w:rsidR="00834C99">
        <w:rPr>
          <w:rFonts w:ascii="Arial" w:hAnsi="Arial" w:cs="Arial"/>
          <w:b w:val="0"/>
          <w:color w:val="auto"/>
          <w:sz w:val="24"/>
          <w:szCs w:val="24"/>
        </w:rPr>
        <w:t xml:space="preserve">αμέτρητα </w:t>
      </w:r>
      <w:r w:rsidRPr="00834C99">
        <w:rPr>
          <w:rFonts w:ascii="Arial" w:hAnsi="Arial" w:cs="Arial"/>
          <w:b w:val="0"/>
          <w:color w:val="auto"/>
          <w:sz w:val="24"/>
          <w:szCs w:val="24"/>
        </w:rPr>
        <w:t>εύκολα προσαρμοσμέ</w:t>
      </w:r>
      <w:r w:rsidR="00834C99">
        <w:rPr>
          <w:rFonts w:ascii="Arial" w:hAnsi="Arial" w:cs="Arial"/>
          <w:b w:val="0"/>
          <w:color w:val="auto"/>
          <w:sz w:val="24"/>
          <w:szCs w:val="24"/>
        </w:rPr>
        <w:t xml:space="preserve">να </w:t>
      </w:r>
      <w:r w:rsidR="00834C99" w:rsidRPr="00834C99">
        <w:rPr>
          <w:rFonts w:ascii="Arial" w:hAnsi="Arial" w:cs="Arial"/>
          <w:b w:val="0"/>
          <w:color w:val="auto"/>
          <w:sz w:val="24"/>
          <w:szCs w:val="24"/>
        </w:rPr>
        <w:t>γραφήματ</w:t>
      </w:r>
      <w:r w:rsidR="00834C99">
        <w:rPr>
          <w:rFonts w:ascii="Arial" w:hAnsi="Arial" w:cs="Arial"/>
          <w:b w:val="0"/>
          <w:color w:val="auto"/>
          <w:sz w:val="24"/>
          <w:szCs w:val="24"/>
        </w:rPr>
        <w:t>α</w:t>
      </w:r>
      <w:r w:rsidRPr="00834C99">
        <w:rPr>
          <w:rFonts w:ascii="Arial" w:hAnsi="Arial" w:cs="Arial"/>
          <w:b w:val="0"/>
          <w:color w:val="auto"/>
          <w:sz w:val="24"/>
          <w:szCs w:val="24"/>
        </w:rPr>
        <w:t>, γραφικ</w:t>
      </w:r>
      <w:r w:rsidR="00834C99">
        <w:rPr>
          <w:rFonts w:ascii="Arial" w:hAnsi="Arial" w:cs="Arial"/>
          <w:b w:val="0"/>
          <w:color w:val="auto"/>
          <w:sz w:val="24"/>
          <w:szCs w:val="24"/>
        </w:rPr>
        <w:t>ά</w:t>
      </w:r>
      <w:r w:rsidRPr="00834C99">
        <w:rPr>
          <w:rFonts w:ascii="Arial" w:hAnsi="Arial" w:cs="Arial"/>
          <w:b w:val="0"/>
          <w:color w:val="auto"/>
          <w:sz w:val="24"/>
          <w:szCs w:val="24"/>
        </w:rPr>
        <w:t xml:space="preserve"> και διατάξε</w:t>
      </w:r>
      <w:r w:rsidR="00834C99">
        <w:rPr>
          <w:rFonts w:ascii="Arial" w:hAnsi="Arial" w:cs="Arial"/>
          <w:b w:val="0"/>
          <w:color w:val="auto"/>
          <w:sz w:val="24"/>
          <w:szCs w:val="24"/>
        </w:rPr>
        <w:t>ις</w:t>
      </w:r>
      <w:r w:rsidRPr="00834C99">
        <w:rPr>
          <w:rFonts w:ascii="Arial" w:hAnsi="Arial" w:cs="Arial"/>
          <w:b w:val="0"/>
          <w:color w:val="auto"/>
          <w:sz w:val="24"/>
          <w:szCs w:val="24"/>
        </w:rPr>
        <w:t xml:space="preserve"> σ</w:t>
      </w:r>
      <w:r w:rsidR="00834C99">
        <w:rPr>
          <w:rFonts w:ascii="Arial" w:hAnsi="Arial" w:cs="Arial"/>
          <w:b w:val="0"/>
          <w:color w:val="auto"/>
          <w:sz w:val="24"/>
          <w:szCs w:val="24"/>
        </w:rPr>
        <w:t>α</w:t>
      </w:r>
      <w:r w:rsidRPr="00834C99">
        <w:rPr>
          <w:rFonts w:ascii="Arial" w:hAnsi="Arial" w:cs="Arial"/>
          <w:b w:val="0"/>
          <w:color w:val="auto"/>
          <w:sz w:val="24"/>
          <w:szCs w:val="24"/>
        </w:rPr>
        <w:t xml:space="preserve">ς επιτρέπουν να κάνετε γρήγορα την </w:t>
      </w:r>
      <w:r w:rsidR="00834C99" w:rsidRPr="00834C99">
        <w:rPr>
          <w:rFonts w:ascii="Arial" w:hAnsi="Arial" w:cs="Arial"/>
          <w:b w:val="0"/>
          <w:color w:val="auto"/>
          <w:sz w:val="24"/>
          <w:szCs w:val="24"/>
        </w:rPr>
        <w:t>δική</w:t>
      </w:r>
      <w:r w:rsidR="00834C99">
        <w:rPr>
          <w:rFonts w:ascii="Arial" w:hAnsi="Arial" w:cs="Arial"/>
          <w:b w:val="0"/>
          <w:color w:val="auto"/>
          <w:sz w:val="24"/>
          <w:szCs w:val="24"/>
        </w:rPr>
        <w:t xml:space="preserve"> σας</w:t>
      </w:r>
      <w:r w:rsidR="00834C99" w:rsidRPr="00834C99">
        <w:rPr>
          <w:rFonts w:ascii="Arial" w:hAnsi="Arial" w:cs="Arial"/>
          <w:b w:val="0"/>
          <w:color w:val="auto"/>
          <w:sz w:val="24"/>
          <w:szCs w:val="24"/>
        </w:rPr>
        <w:t xml:space="preserve"> </w:t>
      </w:r>
      <w:r w:rsidRPr="00834C99">
        <w:rPr>
          <w:rFonts w:ascii="Arial" w:hAnsi="Arial" w:cs="Arial"/>
          <w:b w:val="0"/>
          <w:color w:val="auto"/>
          <w:sz w:val="24"/>
          <w:szCs w:val="24"/>
        </w:rPr>
        <w:t>παρουσίασή.</w:t>
      </w:r>
    </w:p>
    <w:p w14:paraId="4E152A4E" w14:textId="77777777" w:rsidR="00DC4564" w:rsidRPr="00834C99" w:rsidRDefault="00DC4564" w:rsidP="00CA457E">
      <w:pPr>
        <w:jc w:val="both"/>
        <w:rPr>
          <w:rFonts w:ascii="Arial" w:hAnsi="Arial" w:cs="Arial"/>
          <w:b w:val="0"/>
          <w:color w:val="auto"/>
          <w:sz w:val="24"/>
          <w:szCs w:val="24"/>
        </w:rPr>
      </w:pPr>
    </w:p>
    <w:p w14:paraId="1D04DB17" w14:textId="77777777" w:rsidR="00DC4564" w:rsidRPr="00834C99" w:rsidRDefault="00DC4564" w:rsidP="00CA457E">
      <w:pPr>
        <w:jc w:val="both"/>
        <w:rPr>
          <w:rFonts w:ascii="Arial" w:hAnsi="Arial" w:cs="Arial"/>
          <w:b w:val="0"/>
          <w:color w:val="auto"/>
          <w:sz w:val="24"/>
          <w:szCs w:val="24"/>
        </w:rPr>
      </w:pPr>
      <w:r w:rsidRPr="00834C99">
        <w:rPr>
          <w:rFonts w:ascii="Arial" w:hAnsi="Arial" w:cs="Arial"/>
          <w:b w:val="0"/>
          <w:color w:val="auto"/>
          <w:sz w:val="24"/>
          <w:szCs w:val="24"/>
        </w:rPr>
        <w:t>Μπορείτε να χρησιμοποιήσετε επαγγελματικές παρουσιάσεις / μαθήματα που υπάρχουν ήδη.</w:t>
      </w:r>
    </w:p>
    <w:p w14:paraId="5E55B248" w14:textId="792053B7" w:rsidR="00DC4564" w:rsidRPr="00834C99" w:rsidRDefault="00DC4564" w:rsidP="00CA457E">
      <w:pPr>
        <w:jc w:val="both"/>
        <w:rPr>
          <w:rFonts w:ascii="Arial" w:hAnsi="Arial" w:cs="Arial"/>
          <w:b w:val="0"/>
          <w:color w:val="auto"/>
          <w:sz w:val="24"/>
          <w:szCs w:val="24"/>
        </w:rPr>
      </w:pPr>
      <w:r w:rsidRPr="00834C99">
        <w:rPr>
          <w:rFonts w:ascii="Arial" w:hAnsi="Arial" w:cs="Arial"/>
          <w:b w:val="0"/>
          <w:color w:val="auto"/>
          <w:sz w:val="24"/>
          <w:szCs w:val="24"/>
        </w:rPr>
        <w:t>Για παράδειγμα, ένα καλά οργανωμένο μ</w:t>
      </w:r>
      <w:r w:rsidR="00834C99">
        <w:rPr>
          <w:rFonts w:ascii="Arial" w:hAnsi="Arial" w:cs="Arial"/>
          <w:b w:val="0"/>
          <w:color w:val="auto"/>
          <w:sz w:val="24"/>
          <w:szCs w:val="24"/>
        </w:rPr>
        <w:t>οντέλο</w:t>
      </w:r>
      <w:r w:rsidRPr="00834C99">
        <w:rPr>
          <w:rFonts w:ascii="Arial" w:hAnsi="Arial" w:cs="Arial"/>
          <w:b w:val="0"/>
          <w:color w:val="auto"/>
          <w:sz w:val="24"/>
          <w:szCs w:val="24"/>
        </w:rPr>
        <w:t xml:space="preserve"> παρουσίασης για την κατάρτιση είναι ένα </w:t>
      </w:r>
      <w:r w:rsidR="00834C99">
        <w:rPr>
          <w:rFonts w:ascii="Arial" w:hAnsi="Arial" w:cs="Arial"/>
          <w:b w:val="0"/>
          <w:color w:val="auto"/>
          <w:sz w:val="24"/>
          <w:szCs w:val="24"/>
        </w:rPr>
        <w:t>βασικό</w:t>
      </w:r>
      <w:r w:rsidRPr="00834C99">
        <w:rPr>
          <w:rFonts w:ascii="Arial" w:hAnsi="Arial" w:cs="Arial"/>
          <w:b w:val="0"/>
          <w:color w:val="auto"/>
          <w:sz w:val="24"/>
          <w:szCs w:val="24"/>
        </w:rPr>
        <w:t xml:space="preserve"> εργαλείο για τους επαγγελματίες της εκπαίδευσης. Από το</w:t>
      </w:r>
      <w:r w:rsidR="00834C99" w:rsidRPr="00834C99">
        <w:rPr>
          <w:rFonts w:ascii="Arial" w:hAnsi="Arial" w:cs="Arial"/>
          <w:b w:val="0"/>
          <w:color w:val="auto"/>
          <w:sz w:val="24"/>
          <w:szCs w:val="24"/>
        </w:rPr>
        <w:t xml:space="preserve"> </w:t>
      </w:r>
      <w:r w:rsidR="00834C99">
        <w:rPr>
          <w:rFonts w:ascii="Arial" w:hAnsi="Arial" w:cs="Arial"/>
          <w:b w:val="0"/>
          <w:color w:val="auto"/>
          <w:sz w:val="24"/>
          <w:szCs w:val="24"/>
        </w:rPr>
        <w:t>σχεδιασμό του</w:t>
      </w:r>
      <w:r w:rsidRPr="00834C99">
        <w:rPr>
          <w:rFonts w:ascii="Arial" w:hAnsi="Arial" w:cs="Arial"/>
          <w:b w:val="0"/>
          <w:color w:val="auto"/>
          <w:sz w:val="24"/>
          <w:szCs w:val="24"/>
        </w:rPr>
        <w:t xml:space="preserve"> έως τ</w:t>
      </w:r>
      <w:r w:rsidR="00834C99">
        <w:rPr>
          <w:rFonts w:ascii="Arial" w:hAnsi="Arial" w:cs="Arial"/>
          <w:b w:val="0"/>
          <w:color w:val="auto"/>
          <w:sz w:val="24"/>
          <w:szCs w:val="24"/>
        </w:rPr>
        <w:t>η λήψη</w:t>
      </w:r>
      <w:r w:rsidRPr="00834C99">
        <w:rPr>
          <w:rFonts w:ascii="Arial" w:hAnsi="Arial" w:cs="Arial"/>
          <w:b w:val="0"/>
          <w:color w:val="auto"/>
          <w:sz w:val="24"/>
          <w:szCs w:val="24"/>
        </w:rPr>
        <w:t xml:space="preserve"> κριτικ</w:t>
      </w:r>
      <w:r w:rsidR="00834C99">
        <w:rPr>
          <w:rFonts w:ascii="Arial" w:hAnsi="Arial" w:cs="Arial"/>
          <w:b w:val="0"/>
          <w:color w:val="auto"/>
          <w:sz w:val="24"/>
          <w:szCs w:val="24"/>
        </w:rPr>
        <w:t>ής</w:t>
      </w:r>
      <w:r w:rsidRPr="00834C99">
        <w:rPr>
          <w:rFonts w:ascii="Arial" w:hAnsi="Arial" w:cs="Arial"/>
          <w:b w:val="0"/>
          <w:color w:val="auto"/>
          <w:sz w:val="24"/>
          <w:szCs w:val="24"/>
        </w:rPr>
        <w:t xml:space="preserve">, το εκπαιδευτικό μοντέλο της </w:t>
      </w:r>
      <w:r w:rsidRPr="00DC4564">
        <w:rPr>
          <w:rFonts w:ascii="Arial" w:hAnsi="Arial" w:cs="Arial"/>
          <w:b w:val="0"/>
          <w:color w:val="auto"/>
          <w:sz w:val="24"/>
          <w:szCs w:val="24"/>
          <w:lang w:val="en-US"/>
        </w:rPr>
        <w:t>Prezi</w:t>
      </w:r>
      <w:r w:rsidRPr="00834C99">
        <w:rPr>
          <w:rFonts w:ascii="Arial" w:hAnsi="Arial" w:cs="Arial"/>
          <w:b w:val="0"/>
          <w:color w:val="auto"/>
          <w:sz w:val="24"/>
          <w:szCs w:val="24"/>
        </w:rPr>
        <w:t xml:space="preserve"> θα σας βοηθήσει να </w:t>
      </w:r>
      <w:r w:rsidR="00834C99">
        <w:rPr>
          <w:rFonts w:ascii="Arial" w:hAnsi="Arial" w:cs="Arial"/>
          <w:b w:val="0"/>
          <w:color w:val="auto"/>
          <w:sz w:val="24"/>
          <w:szCs w:val="24"/>
        </w:rPr>
        <w:t>κάνετε</w:t>
      </w:r>
      <w:r w:rsidRPr="00834C99">
        <w:rPr>
          <w:rFonts w:ascii="Arial" w:hAnsi="Arial" w:cs="Arial"/>
          <w:b w:val="0"/>
          <w:color w:val="auto"/>
          <w:sz w:val="24"/>
          <w:szCs w:val="24"/>
        </w:rPr>
        <w:t xml:space="preserve"> την επόμενη εκπαιδευτική σας παρουσίαση </w:t>
      </w:r>
      <w:r w:rsidR="00834C99">
        <w:rPr>
          <w:rFonts w:ascii="Arial" w:hAnsi="Arial" w:cs="Arial"/>
          <w:b w:val="0"/>
          <w:color w:val="auto"/>
          <w:sz w:val="24"/>
          <w:szCs w:val="24"/>
        </w:rPr>
        <w:t>να ξεχωρίσει στην τάξη</w:t>
      </w:r>
      <w:r w:rsidRPr="00834C99">
        <w:rPr>
          <w:rFonts w:ascii="Arial" w:hAnsi="Arial" w:cs="Arial"/>
          <w:b w:val="0"/>
          <w:color w:val="auto"/>
          <w:sz w:val="24"/>
          <w:szCs w:val="24"/>
        </w:rPr>
        <w:t>.</w:t>
      </w:r>
    </w:p>
    <w:p w14:paraId="18A56573" w14:textId="77777777" w:rsidR="00DC4564" w:rsidRPr="00834C99" w:rsidRDefault="00DC4564" w:rsidP="00CA457E">
      <w:pPr>
        <w:jc w:val="both"/>
        <w:rPr>
          <w:rFonts w:ascii="Arial" w:hAnsi="Arial" w:cs="Arial"/>
          <w:b w:val="0"/>
          <w:color w:val="auto"/>
          <w:sz w:val="24"/>
          <w:szCs w:val="24"/>
        </w:rPr>
      </w:pPr>
    </w:p>
    <w:p w14:paraId="74D1D136" w14:textId="1D9DFFC8" w:rsidR="00834C99" w:rsidRPr="00834C99" w:rsidRDefault="00DC4564" w:rsidP="00CA457E">
      <w:pPr>
        <w:jc w:val="both"/>
        <w:rPr>
          <w:rFonts w:ascii="Arial" w:hAnsi="Arial" w:cs="Arial"/>
          <w:b w:val="0"/>
          <w:color w:val="auto"/>
          <w:sz w:val="24"/>
          <w:szCs w:val="24"/>
        </w:rPr>
      </w:pPr>
      <w:r w:rsidRPr="00834C99">
        <w:rPr>
          <w:rFonts w:ascii="Arial" w:hAnsi="Arial" w:cs="Arial"/>
          <w:b w:val="0"/>
          <w:color w:val="auto"/>
          <w:sz w:val="24"/>
          <w:szCs w:val="24"/>
        </w:rPr>
        <w:t xml:space="preserve">Είναι δυνατόν να δημιουργήσετε και να μοιραστείτε ένα πρόγραμμα μαθήματος με απλό, σαφή και ελκυστικό τρόπο. Το πρότυπο θα σας βοηθήσει να οργανώσετε το μάθημα και το περιεχόμενό σας, </w:t>
      </w:r>
      <w:r w:rsidR="00834C99">
        <w:rPr>
          <w:rFonts w:ascii="Arial" w:hAnsi="Arial" w:cs="Arial"/>
          <w:b w:val="0"/>
          <w:color w:val="auto"/>
          <w:sz w:val="24"/>
          <w:szCs w:val="24"/>
        </w:rPr>
        <w:t>όπως για παράδειγμα να οργανώσετε το</w:t>
      </w:r>
      <w:r w:rsidRPr="00834C99">
        <w:rPr>
          <w:rFonts w:ascii="Arial" w:hAnsi="Arial" w:cs="Arial"/>
          <w:b w:val="0"/>
          <w:color w:val="auto"/>
          <w:sz w:val="24"/>
          <w:szCs w:val="24"/>
        </w:rPr>
        <w:t xml:space="preserve"> προφίλ</w:t>
      </w:r>
      <w:r w:rsidR="00834C99">
        <w:rPr>
          <w:rFonts w:ascii="Arial" w:hAnsi="Arial" w:cs="Arial"/>
          <w:b w:val="0"/>
          <w:color w:val="auto"/>
          <w:sz w:val="24"/>
          <w:szCs w:val="24"/>
        </w:rPr>
        <w:t xml:space="preserve"> του</w:t>
      </w:r>
      <w:r w:rsidRPr="00834C99">
        <w:rPr>
          <w:rFonts w:ascii="Arial" w:hAnsi="Arial" w:cs="Arial"/>
          <w:b w:val="0"/>
          <w:color w:val="auto"/>
          <w:sz w:val="24"/>
          <w:szCs w:val="24"/>
        </w:rPr>
        <w:t xml:space="preserve"> μαθήματος, </w:t>
      </w:r>
      <w:r w:rsidR="00834C99">
        <w:rPr>
          <w:rFonts w:ascii="Arial" w:hAnsi="Arial" w:cs="Arial"/>
          <w:b w:val="0"/>
          <w:color w:val="auto"/>
          <w:sz w:val="24"/>
          <w:szCs w:val="24"/>
        </w:rPr>
        <w:t xml:space="preserve">τους </w:t>
      </w:r>
      <w:r w:rsidRPr="00834C99">
        <w:rPr>
          <w:rFonts w:ascii="Arial" w:hAnsi="Arial" w:cs="Arial"/>
          <w:b w:val="0"/>
          <w:color w:val="auto"/>
          <w:sz w:val="24"/>
          <w:szCs w:val="24"/>
        </w:rPr>
        <w:t>στόχο</w:t>
      </w:r>
      <w:r w:rsidR="00834C99">
        <w:rPr>
          <w:rFonts w:ascii="Arial" w:hAnsi="Arial" w:cs="Arial"/>
          <w:b w:val="0"/>
          <w:color w:val="auto"/>
          <w:sz w:val="24"/>
          <w:szCs w:val="24"/>
        </w:rPr>
        <w:t>υς</w:t>
      </w:r>
      <w:r w:rsidRPr="00834C99">
        <w:rPr>
          <w:rFonts w:ascii="Arial" w:hAnsi="Arial" w:cs="Arial"/>
          <w:b w:val="0"/>
          <w:color w:val="auto"/>
          <w:sz w:val="24"/>
          <w:szCs w:val="24"/>
        </w:rPr>
        <w:t xml:space="preserve">, </w:t>
      </w:r>
      <w:r w:rsidR="00834C99">
        <w:rPr>
          <w:rFonts w:ascii="Arial" w:hAnsi="Arial" w:cs="Arial"/>
          <w:b w:val="0"/>
          <w:color w:val="auto"/>
          <w:sz w:val="24"/>
          <w:szCs w:val="24"/>
        </w:rPr>
        <w:t xml:space="preserve">τα </w:t>
      </w:r>
      <w:r w:rsidRPr="00834C99">
        <w:rPr>
          <w:rFonts w:ascii="Arial" w:hAnsi="Arial" w:cs="Arial"/>
          <w:b w:val="0"/>
          <w:color w:val="auto"/>
          <w:sz w:val="24"/>
          <w:szCs w:val="24"/>
        </w:rPr>
        <w:t xml:space="preserve">υλικά και </w:t>
      </w:r>
      <w:r w:rsidR="00834C99">
        <w:rPr>
          <w:rFonts w:ascii="Arial" w:hAnsi="Arial" w:cs="Arial"/>
          <w:b w:val="0"/>
          <w:color w:val="auto"/>
          <w:sz w:val="24"/>
          <w:szCs w:val="24"/>
        </w:rPr>
        <w:t xml:space="preserve">τον </w:t>
      </w:r>
      <w:r w:rsidRPr="00834C99">
        <w:rPr>
          <w:rFonts w:ascii="Arial" w:hAnsi="Arial" w:cs="Arial"/>
          <w:b w:val="0"/>
          <w:color w:val="auto"/>
          <w:sz w:val="24"/>
          <w:szCs w:val="24"/>
        </w:rPr>
        <w:t xml:space="preserve">εξοπλισμό, </w:t>
      </w:r>
      <w:r w:rsidR="00834C99">
        <w:rPr>
          <w:rFonts w:ascii="Arial" w:hAnsi="Arial" w:cs="Arial"/>
          <w:b w:val="0"/>
          <w:color w:val="auto"/>
          <w:sz w:val="24"/>
          <w:szCs w:val="24"/>
        </w:rPr>
        <w:t xml:space="preserve">τη </w:t>
      </w:r>
      <w:r w:rsidRPr="00834C99">
        <w:rPr>
          <w:rFonts w:ascii="Arial" w:hAnsi="Arial" w:cs="Arial"/>
          <w:b w:val="0"/>
          <w:color w:val="auto"/>
          <w:sz w:val="24"/>
          <w:szCs w:val="24"/>
        </w:rPr>
        <w:t xml:space="preserve">διαδικασία, </w:t>
      </w:r>
      <w:r w:rsidR="00834C99">
        <w:rPr>
          <w:rFonts w:ascii="Arial" w:hAnsi="Arial" w:cs="Arial"/>
          <w:b w:val="0"/>
          <w:color w:val="auto"/>
          <w:sz w:val="24"/>
          <w:szCs w:val="24"/>
        </w:rPr>
        <w:t xml:space="preserve">την </w:t>
      </w:r>
      <w:r w:rsidRPr="00834C99">
        <w:rPr>
          <w:rFonts w:ascii="Arial" w:hAnsi="Arial" w:cs="Arial"/>
          <w:b w:val="0"/>
          <w:color w:val="auto"/>
          <w:sz w:val="24"/>
          <w:szCs w:val="24"/>
        </w:rPr>
        <w:t xml:space="preserve">αξιολόγηση, </w:t>
      </w:r>
      <w:r w:rsidR="00834C99">
        <w:rPr>
          <w:rFonts w:ascii="Arial" w:hAnsi="Arial" w:cs="Arial"/>
          <w:b w:val="0"/>
          <w:color w:val="auto"/>
          <w:sz w:val="24"/>
          <w:szCs w:val="24"/>
        </w:rPr>
        <w:t xml:space="preserve">τις </w:t>
      </w:r>
      <w:r w:rsidRPr="00834C99">
        <w:rPr>
          <w:rFonts w:ascii="Arial" w:hAnsi="Arial" w:cs="Arial"/>
          <w:b w:val="0"/>
          <w:color w:val="auto"/>
          <w:sz w:val="24"/>
          <w:szCs w:val="24"/>
        </w:rPr>
        <w:t>σημειώσεις</w:t>
      </w:r>
      <w:r w:rsidR="00834C99">
        <w:rPr>
          <w:rFonts w:ascii="Arial" w:hAnsi="Arial" w:cs="Arial"/>
          <w:b w:val="0"/>
          <w:color w:val="auto"/>
          <w:sz w:val="24"/>
          <w:szCs w:val="24"/>
        </w:rPr>
        <w:t xml:space="preserve"> σας</w:t>
      </w:r>
      <w:r w:rsidR="00834C99" w:rsidRPr="00834C99">
        <w:rPr>
          <w:rStyle w:val="FootnoteReference"/>
          <w:b w:val="0"/>
          <w:color w:val="auto"/>
          <w:sz w:val="20"/>
          <w:szCs w:val="20"/>
        </w:rPr>
        <w:footnoteReference w:id="18"/>
      </w:r>
      <w:r w:rsidR="00834C99">
        <w:rPr>
          <w:rFonts w:ascii="Arial" w:hAnsi="Arial" w:cs="Arial"/>
          <w:b w:val="0"/>
          <w:color w:val="auto"/>
          <w:sz w:val="20"/>
          <w:szCs w:val="20"/>
        </w:rPr>
        <w:t>.</w:t>
      </w:r>
    </w:p>
    <w:p w14:paraId="3B79639D" w14:textId="60A3B355" w:rsidR="008148E9" w:rsidRPr="00834C99" w:rsidRDefault="008148E9" w:rsidP="00CA457E">
      <w:pPr>
        <w:jc w:val="both"/>
        <w:rPr>
          <w:rFonts w:ascii="Arial" w:hAnsi="Arial" w:cs="Arial"/>
          <w:b w:val="0"/>
          <w:color w:val="auto"/>
          <w:sz w:val="16"/>
          <w:szCs w:val="16"/>
        </w:rPr>
      </w:pPr>
    </w:p>
    <w:p w14:paraId="6153FD25" w14:textId="6E236E6C" w:rsidR="008148E9" w:rsidRPr="00834C99" w:rsidRDefault="008148E9" w:rsidP="00CA457E">
      <w:pPr>
        <w:jc w:val="both"/>
        <w:rPr>
          <w:rFonts w:ascii="Arial" w:hAnsi="Arial" w:cs="Arial"/>
          <w:b w:val="0"/>
          <w:color w:val="auto"/>
          <w:sz w:val="16"/>
          <w:szCs w:val="16"/>
        </w:rPr>
      </w:pPr>
    </w:p>
    <w:p w14:paraId="60501A58" w14:textId="7C0F9E92" w:rsidR="008148E9" w:rsidRPr="00834C99" w:rsidRDefault="008148E9" w:rsidP="008148E9">
      <w:pPr>
        <w:rPr>
          <w:rFonts w:ascii="Arial" w:hAnsi="Arial" w:cs="Arial"/>
          <w:b w:val="0"/>
          <w:color w:val="auto"/>
          <w:sz w:val="16"/>
          <w:szCs w:val="16"/>
        </w:rPr>
      </w:pPr>
    </w:p>
    <w:p w14:paraId="7A8AC665" w14:textId="57785F65" w:rsidR="008148E9" w:rsidRPr="00834C99" w:rsidRDefault="008148E9" w:rsidP="008148E9">
      <w:pPr>
        <w:rPr>
          <w:rFonts w:ascii="Arial" w:hAnsi="Arial" w:cs="Arial"/>
          <w:b w:val="0"/>
          <w:color w:val="auto"/>
          <w:sz w:val="16"/>
          <w:szCs w:val="16"/>
        </w:rPr>
      </w:pPr>
    </w:p>
    <w:p w14:paraId="3FF08035" w14:textId="087334EB" w:rsidR="008148E9" w:rsidRPr="00834C99" w:rsidRDefault="008148E9" w:rsidP="008148E9">
      <w:pPr>
        <w:rPr>
          <w:rFonts w:ascii="Arial" w:hAnsi="Arial" w:cs="Arial"/>
          <w:b w:val="0"/>
          <w:color w:val="auto"/>
          <w:sz w:val="16"/>
          <w:szCs w:val="16"/>
        </w:rPr>
      </w:pPr>
    </w:p>
    <w:p w14:paraId="46C1CFAC" w14:textId="176CC4F6" w:rsidR="008148E9" w:rsidRDefault="008148E9" w:rsidP="008148E9">
      <w:pPr>
        <w:rPr>
          <w:rFonts w:ascii="Arial" w:hAnsi="Arial" w:cs="Arial"/>
          <w:b w:val="0"/>
          <w:color w:val="auto"/>
          <w:sz w:val="16"/>
          <w:szCs w:val="16"/>
          <w:lang w:val="en-GB"/>
        </w:rPr>
      </w:pPr>
      <w:r>
        <w:rPr>
          <w:noProof/>
        </w:rPr>
        <w:lastRenderedPageBreak/>
        <w:drawing>
          <wp:inline distT="0" distB="0" distL="0" distR="0" wp14:anchorId="4750BDEB" wp14:editId="7E156FBE">
            <wp:extent cx="6371590" cy="2908935"/>
            <wp:effectExtent l="0" t="0" r="0" b="571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71590" cy="2908935"/>
                    </a:xfrm>
                    <a:prstGeom prst="rect">
                      <a:avLst/>
                    </a:prstGeom>
                    <a:noFill/>
                    <a:ln>
                      <a:noFill/>
                    </a:ln>
                  </pic:spPr>
                </pic:pic>
              </a:graphicData>
            </a:graphic>
          </wp:inline>
        </w:drawing>
      </w:r>
    </w:p>
    <w:p w14:paraId="42CCCB70" w14:textId="1AFDF384" w:rsidR="008148E9" w:rsidRDefault="008148E9" w:rsidP="008148E9">
      <w:pPr>
        <w:rPr>
          <w:rFonts w:ascii="Arial" w:hAnsi="Arial" w:cs="Arial"/>
          <w:b w:val="0"/>
          <w:color w:val="auto"/>
          <w:sz w:val="16"/>
          <w:szCs w:val="16"/>
          <w:lang w:val="en-GB"/>
        </w:rPr>
      </w:pPr>
    </w:p>
    <w:p w14:paraId="1B73D0BE" w14:textId="451BCEEE" w:rsidR="008148E9" w:rsidRDefault="008148E9" w:rsidP="008148E9">
      <w:pPr>
        <w:rPr>
          <w:rFonts w:ascii="Arial" w:hAnsi="Arial" w:cs="Arial"/>
          <w:b w:val="0"/>
          <w:color w:val="auto"/>
          <w:sz w:val="16"/>
          <w:szCs w:val="16"/>
          <w:lang w:val="en-GB"/>
        </w:rPr>
      </w:pPr>
    </w:p>
    <w:p w14:paraId="56DE6C5B" w14:textId="2DEFCE7A" w:rsidR="008148E9" w:rsidRDefault="008148E9" w:rsidP="008148E9">
      <w:pPr>
        <w:rPr>
          <w:rFonts w:ascii="Arial" w:hAnsi="Arial" w:cs="Arial"/>
          <w:b w:val="0"/>
          <w:color w:val="auto"/>
          <w:sz w:val="16"/>
          <w:szCs w:val="16"/>
          <w:lang w:val="en-GB"/>
        </w:rPr>
      </w:pPr>
    </w:p>
    <w:p w14:paraId="63D0FBFB" w14:textId="635FA7F8" w:rsidR="008148E9" w:rsidRDefault="008148E9" w:rsidP="008148E9">
      <w:pPr>
        <w:rPr>
          <w:rFonts w:ascii="Arial" w:hAnsi="Arial" w:cs="Arial"/>
          <w:b w:val="0"/>
          <w:color w:val="auto"/>
          <w:sz w:val="16"/>
          <w:szCs w:val="16"/>
          <w:lang w:val="en-GB"/>
        </w:rPr>
      </w:pPr>
    </w:p>
    <w:p w14:paraId="67BBC27D" w14:textId="292116BE" w:rsidR="008148E9" w:rsidRDefault="008148E9" w:rsidP="008148E9">
      <w:pPr>
        <w:rPr>
          <w:rFonts w:ascii="Arial" w:hAnsi="Arial" w:cs="Arial"/>
          <w:b w:val="0"/>
          <w:color w:val="auto"/>
          <w:sz w:val="16"/>
          <w:szCs w:val="16"/>
          <w:lang w:val="en-GB"/>
        </w:rPr>
      </w:pPr>
    </w:p>
    <w:p w14:paraId="75724EFC" w14:textId="3D4D2331" w:rsidR="008148E9" w:rsidRDefault="008148E9" w:rsidP="008148E9">
      <w:pPr>
        <w:rPr>
          <w:rFonts w:ascii="Arial" w:hAnsi="Arial" w:cs="Arial"/>
          <w:b w:val="0"/>
          <w:color w:val="auto"/>
          <w:sz w:val="16"/>
          <w:szCs w:val="16"/>
          <w:lang w:val="en-GB"/>
        </w:rPr>
      </w:pPr>
    </w:p>
    <w:p w14:paraId="534BDC33" w14:textId="77777777" w:rsidR="008148E9" w:rsidRDefault="008148E9" w:rsidP="008148E9">
      <w:pPr>
        <w:rPr>
          <w:rFonts w:ascii="Arial" w:hAnsi="Arial" w:cs="Arial"/>
          <w:b w:val="0"/>
          <w:color w:val="auto"/>
          <w:sz w:val="16"/>
          <w:szCs w:val="16"/>
          <w:lang w:val="en-GB"/>
        </w:rPr>
      </w:pPr>
    </w:p>
    <w:p w14:paraId="040D502B" w14:textId="0DC94642" w:rsidR="008148E9" w:rsidRDefault="008148E9" w:rsidP="008148E9">
      <w:pPr>
        <w:rPr>
          <w:rFonts w:ascii="Arial" w:hAnsi="Arial" w:cs="Arial"/>
          <w:b w:val="0"/>
          <w:color w:val="auto"/>
          <w:sz w:val="16"/>
          <w:szCs w:val="16"/>
          <w:lang w:val="en-GB"/>
        </w:rPr>
      </w:pPr>
    </w:p>
    <w:p w14:paraId="7D991423" w14:textId="717DD4E6" w:rsidR="008148E9" w:rsidRDefault="008148E9" w:rsidP="008148E9">
      <w:pPr>
        <w:rPr>
          <w:rFonts w:ascii="Arial" w:hAnsi="Arial" w:cs="Arial"/>
          <w:b w:val="0"/>
          <w:color w:val="auto"/>
          <w:sz w:val="16"/>
          <w:szCs w:val="16"/>
          <w:lang w:val="en-GB"/>
        </w:rPr>
      </w:pPr>
      <w:r>
        <w:rPr>
          <w:noProof/>
        </w:rPr>
        <w:drawing>
          <wp:inline distT="0" distB="0" distL="0" distR="0" wp14:anchorId="4D6D2434" wp14:editId="4655750D">
            <wp:extent cx="6371590" cy="322770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71590" cy="3227705"/>
                    </a:xfrm>
                    <a:prstGeom prst="rect">
                      <a:avLst/>
                    </a:prstGeom>
                    <a:noFill/>
                    <a:ln>
                      <a:noFill/>
                    </a:ln>
                  </pic:spPr>
                </pic:pic>
              </a:graphicData>
            </a:graphic>
          </wp:inline>
        </w:drawing>
      </w:r>
    </w:p>
    <w:p w14:paraId="2F758BAC" w14:textId="516A683B" w:rsidR="008148E9" w:rsidRDefault="00834C99" w:rsidP="008148E9">
      <w:pPr>
        <w:rPr>
          <w:rFonts w:ascii="Arial" w:hAnsi="Arial" w:cs="Arial"/>
          <w:b w:val="0"/>
          <w:color w:val="auto"/>
          <w:sz w:val="16"/>
          <w:szCs w:val="16"/>
          <w:lang w:val="en-GB"/>
        </w:rPr>
      </w:pPr>
      <w:r>
        <w:rPr>
          <w:rStyle w:val="FootnoteReference"/>
          <w:b w:val="0"/>
          <w:color w:val="auto"/>
          <w:sz w:val="16"/>
          <w:szCs w:val="16"/>
          <w:lang w:val="en-GB"/>
        </w:rPr>
        <w:footnoteReference w:id="19"/>
      </w:r>
    </w:p>
    <w:p w14:paraId="73A80660" w14:textId="1009755B" w:rsidR="008148E9" w:rsidRDefault="008148E9" w:rsidP="008148E9">
      <w:pPr>
        <w:rPr>
          <w:rFonts w:ascii="Arial" w:hAnsi="Arial" w:cs="Arial"/>
          <w:b w:val="0"/>
          <w:color w:val="auto"/>
          <w:sz w:val="16"/>
          <w:szCs w:val="16"/>
          <w:lang w:val="en-GB"/>
        </w:rPr>
      </w:pPr>
    </w:p>
    <w:p w14:paraId="4D2B2FDB" w14:textId="0CD7D5B4" w:rsidR="008148E9" w:rsidRDefault="008148E9" w:rsidP="008148E9">
      <w:pPr>
        <w:rPr>
          <w:rFonts w:ascii="Arial" w:hAnsi="Arial" w:cs="Arial"/>
          <w:b w:val="0"/>
          <w:color w:val="auto"/>
          <w:sz w:val="16"/>
          <w:szCs w:val="16"/>
          <w:lang w:val="en-GB"/>
        </w:rPr>
      </w:pPr>
    </w:p>
    <w:p w14:paraId="4F2E1881" w14:textId="570DEF14" w:rsidR="008148E9" w:rsidRDefault="008148E9" w:rsidP="008148E9">
      <w:pPr>
        <w:rPr>
          <w:rFonts w:ascii="Arial" w:hAnsi="Arial" w:cs="Arial"/>
          <w:b w:val="0"/>
          <w:color w:val="auto"/>
          <w:sz w:val="16"/>
          <w:szCs w:val="16"/>
          <w:lang w:val="en-GB"/>
        </w:rPr>
      </w:pPr>
    </w:p>
    <w:p w14:paraId="5AEB12A7" w14:textId="07376DBC" w:rsidR="008148E9" w:rsidRDefault="008148E9" w:rsidP="008148E9">
      <w:pPr>
        <w:rPr>
          <w:rFonts w:ascii="Arial" w:hAnsi="Arial" w:cs="Arial"/>
          <w:b w:val="0"/>
          <w:color w:val="auto"/>
          <w:sz w:val="16"/>
          <w:szCs w:val="16"/>
          <w:lang w:val="en-GB"/>
        </w:rPr>
      </w:pPr>
    </w:p>
    <w:p w14:paraId="14EF4B77" w14:textId="12977270" w:rsidR="008148E9" w:rsidRDefault="008148E9" w:rsidP="008148E9">
      <w:pPr>
        <w:rPr>
          <w:rFonts w:ascii="Arial" w:hAnsi="Arial" w:cs="Arial"/>
          <w:b w:val="0"/>
          <w:color w:val="auto"/>
          <w:sz w:val="16"/>
          <w:szCs w:val="16"/>
          <w:lang w:val="en-GB"/>
        </w:rPr>
      </w:pPr>
    </w:p>
    <w:p w14:paraId="554C1EF1" w14:textId="60787875" w:rsidR="008148E9" w:rsidRPr="00834C99" w:rsidRDefault="00834C99" w:rsidP="00CA457E">
      <w:pPr>
        <w:pStyle w:val="Heading1"/>
      </w:pPr>
      <w:bookmarkStart w:id="34" w:name="_Toc59098525"/>
      <w:r>
        <w:lastRenderedPageBreak/>
        <w:t>ΚΕΦΑΛΑΙΟ</w:t>
      </w:r>
      <w:r w:rsidR="008148E9" w:rsidRPr="00834C99">
        <w:t xml:space="preserve"> 6: </w:t>
      </w:r>
      <w:r>
        <w:t>Εργαλεία για συνεχιζόμενη εκπαίδευση</w:t>
      </w:r>
      <w:bookmarkEnd w:id="34"/>
    </w:p>
    <w:p w14:paraId="644BF810" w14:textId="77777777" w:rsidR="008148E9" w:rsidRPr="00834C99" w:rsidRDefault="008148E9" w:rsidP="00CA457E">
      <w:pPr>
        <w:jc w:val="both"/>
        <w:rPr>
          <w:rFonts w:ascii="Arial" w:hAnsi="Arial" w:cs="Arial"/>
          <w:b w:val="0"/>
          <w:color w:val="auto"/>
          <w:sz w:val="24"/>
          <w:szCs w:val="24"/>
        </w:rPr>
      </w:pPr>
    </w:p>
    <w:p w14:paraId="517868F6" w14:textId="08B1FC5F" w:rsidR="008148E9" w:rsidRPr="00B05768" w:rsidRDefault="00D501BC" w:rsidP="00CA457E">
      <w:pPr>
        <w:spacing w:line="360" w:lineRule="auto"/>
        <w:jc w:val="both"/>
        <w:rPr>
          <w:rFonts w:ascii="Arial" w:hAnsi="Arial" w:cs="Arial"/>
          <w:b w:val="0"/>
          <w:color w:val="auto"/>
          <w:sz w:val="24"/>
          <w:szCs w:val="24"/>
        </w:rPr>
      </w:pPr>
      <w:r w:rsidRPr="00133B25">
        <w:rPr>
          <w:rFonts w:ascii="Arial" w:hAnsi="Arial" w:cs="Arial"/>
          <w:b w:val="0"/>
          <w:color w:val="auto"/>
          <w:sz w:val="24"/>
          <w:szCs w:val="24"/>
          <w:lang w:val="en-US"/>
        </w:rPr>
        <w:t>Coursera</w:t>
      </w:r>
      <w:r w:rsidRPr="00B05768">
        <w:rPr>
          <w:rFonts w:ascii="Arial" w:hAnsi="Arial" w:cs="Arial"/>
          <w:b w:val="0"/>
          <w:color w:val="auto"/>
          <w:sz w:val="24"/>
          <w:szCs w:val="24"/>
        </w:rPr>
        <w:t xml:space="preserve">,   </w:t>
      </w:r>
      <w:r w:rsidRPr="00133B25">
        <w:rPr>
          <w:rFonts w:ascii="Arial" w:hAnsi="Arial" w:cs="Arial"/>
          <w:b w:val="0"/>
          <w:color w:val="auto"/>
          <w:sz w:val="24"/>
          <w:szCs w:val="24"/>
          <w:lang w:val="en-US"/>
        </w:rPr>
        <w:t>edX</w:t>
      </w:r>
      <w:r w:rsidRPr="00B05768">
        <w:rPr>
          <w:rFonts w:ascii="Arial" w:hAnsi="Arial" w:cs="Arial"/>
          <w:b w:val="0"/>
          <w:color w:val="auto"/>
          <w:sz w:val="24"/>
          <w:szCs w:val="24"/>
        </w:rPr>
        <w:t xml:space="preserve"> ,  </w:t>
      </w:r>
      <w:proofErr w:type="spellStart"/>
      <w:r w:rsidRPr="00133B25">
        <w:rPr>
          <w:rFonts w:ascii="Arial" w:hAnsi="Arial" w:cs="Arial"/>
          <w:b w:val="0"/>
          <w:color w:val="auto"/>
          <w:sz w:val="24"/>
          <w:szCs w:val="24"/>
          <w:lang w:val="en-US"/>
        </w:rPr>
        <w:t>Iversity</w:t>
      </w:r>
      <w:proofErr w:type="spellEnd"/>
      <w:r w:rsidRPr="00B05768">
        <w:rPr>
          <w:rFonts w:ascii="Arial" w:hAnsi="Arial" w:cs="Arial"/>
          <w:b w:val="0"/>
          <w:color w:val="auto"/>
          <w:sz w:val="24"/>
          <w:szCs w:val="24"/>
        </w:rPr>
        <w:t xml:space="preserve">  </w:t>
      </w:r>
    </w:p>
    <w:p w14:paraId="2EE17E12" w14:textId="77777777" w:rsidR="004526D8" w:rsidRPr="00B05768" w:rsidRDefault="004526D8" w:rsidP="00CA457E">
      <w:pPr>
        <w:spacing w:line="360" w:lineRule="auto"/>
        <w:jc w:val="both"/>
        <w:rPr>
          <w:rFonts w:ascii="Arial" w:hAnsi="Arial" w:cs="Arial"/>
          <w:b w:val="0"/>
          <w:color w:val="auto"/>
          <w:sz w:val="24"/>
          <w:szCs w:val="24"/>
        </w:rPr>
      </w:pPr>
    </w:p>
    <w:p w14:paraId="135F7578" w14:textId="2F2B7026" w:rsidR="008148E9" w:rsidRDefault="008148E9" w:rsidP="00CA457E">
      <w:pPr>
        <w:pStyle w:val="Heading2"/>
        <w:jc w:val="both"/>
      </w:pPr>
      <w:bookmarkStart w:id="35" w:name="_Toc59098526"/>
      <w:r w:rsidRPr="00B05768">
        <w:t xml:space="preserve">6.1 </w:t>
      </w:r>
      <w:proofErr w:type="spellStart"/>
      <w:r w:rsidR="00D501BC" w:rsidRPr="00D501BC">
        <w:t>Coursera</w:t>
      </w:r>
      <w:bookmarkEnd w:id="35"/>
      <w:proofErr w:type="spellEnd"/>
    </w:p>
    <w:p w14:paraId="10E90BCD" w14:textId="577681E0" w:rsidR="008148E9" w:rsidRPr="00B05768" w:rsidRDefault="008148E9" w:rsidP="00CA457E">
      <w:pPr>
        <w:jc w:val="both"/>
        <w:rPr>
          <w:rFonts w:ascii="Arial" w:hAnsi="Arial" w:cs="Arial"/>
          <w:b w:val="0"/>
          <w:color w:val="auto"/>
          <w:sz w:val="16"/>
          <w:szCs w:val="16"/>
        </w:rPr>
      </w:pPr>
    </w:p>
    <w:p w14:paraId="7861565F" w14:textId="493B7F36" w:rsidR="008148E9" w:rsidRPr="00B05768" w:rsidRDefault="008148E9" w:rsidP="00CA457E">
      <w:pPr>
        <w:jc w:val="both"/>
        <w:rPr>
          <w:rFonts w:ascii="Arial" w:hAnsi="Arial" w:cs="Arial"/>
          <w:b w:val="0"/>
          <w:color w:val="auto"/>
          <w:sz w:val="16"/>
          <w:szCs w:val="16"/>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8652F7" w:rsidRPr="00EF2478" w14:paraId="4002C862" w14:textId="77777777" w:rsidTr="008652F7">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8F78336" w14:textId="0CEEE419" w:rsidR="008652F7" w:rsidRPr="009009D4" w:rsidRDefault="00834C99" w:rsidP="00CA457E">
            <w:pPr>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0A7184DD" w14:textId="3E5EE94C" w:rsidR="008652F7" w:rsidRPr="00834C99" w:rsidRDefault="00834C99" w:rsidP="00CA457E">
            <w:pPr>
              <w:spacing w:line="240" w:lineRule="auto"/>
              <w:jc w:val="both"/>
              <w:rPr>
                <w:rFonts w:ascii="Times New Roman" w:eastAsia="Times New Roman" w:hAnsi="Times New Roman" w:cs="Times New Roman"/>
                <w:sz w:val="24"/>
                <w:szCs w:val="24"/>
                <w:lang w:eastAsia="it-IT"/>
              </w:rPr>
            </w:pPr>
            <w:proofErr w:type="spellStart"/>
            <w:r w:rsidRPr="00834C99">
              <w:rPr>
                <w:rFonts w:ascii="Times New Roman" w:eastAsia="Times New Roman" w:hAnsi="Times New Roman" w:cs="Times New Roman"/>
                <w:sz w:val="24"/>
                <w:szCs w:val="24"/>
                <w:lang w:val="en-GB" w:eastAsia="it-IT"/>
              </w:rPr>
              <w:t>Πλ</w:t>
            </w:r>
            <w:proofErr w:type="spellEnd"/>
            <w:r w:rsidRPr="00834C99">
              <w:rPr>
                <w:rFonts w:ascii="Times New Roman" w:eastAsia="Times New Roman" w:hAnsi="Times New Roman" w:cs="Times New Roman"/>
                <w:sz w:val="24"/>
                <w:szCs w:val="24"/>
                <w:lang w:val="en-GB" w:eastAsia="it-IT"/>
              </w:rPr>
              <w:t>α</w:t>
            </w:r>
            <w:proofErr w:type="spellStart"/>
            <w:r w:rsidRPr="00834C99">
              <w:rPr>
                <w:rFonts w:ascii="Times New Roman" w:eastAsia="Times New Roman" w:hAnsi="Times New Roman" w:cs="Times New Roman"/>
                <w:sz w:val="24"/>
                <w:szCs w:val="24"/>
                <w:lang w:val="en-GB" w:eastAsia="it-IT"/>
              </w:rPr>
              <w:t>τφόρμ</w:t>
            </w:r>
            <w:proofErr w:type="spellEnd"/>
            <w:r w:rsidRPr="00834C99">
              <w:rPr>
                <w:rFonts w:ascii="Times New Roman" w:eastAsia="Times New Roman" w:hAnsi="Times New Roman" w:cs="Times New Roman"/>
                <w:sz w:val="24"/>
                <w:szCs w:val="24"/>
                <w:lang w:val="en-GB" w:eastAsia="it-IT"/>
              </w:rPr>
              <w:t>α</w:t>
            </w:r>
            <w:r>
              <w:rPr>
                <w:rFonts w:ascii="Times New Roman" w:eastAsia="Times New Roman" w:hAnsi="Times New Roman" w:cs="Times New Roman"/>
                <w:sz w:val="24"/>
                <w:szCs w:val="24"/>
                <w:lang w:eastAsia="it-IT"/>
              </w:rPr>
              <w:t xml:space="preserve"> διαδικτυακής εκπαίδευσης</w:t>
            </w:r>
            <w:r w:rsidRPr="00834C99">
              <w:rPr>
                <w:rFonts w:ascii="Times New Roman" w:eastAsia="Times New Roman" w:hAnsi="Times New Roman" w:cs="Times New Roman"/>
                <w:sz w:val="24"/>
                <w:szCs w:val="24"/>
                <w:lang w:val="en-GB" w:eastAsia="it-IT"/>
              </w:rPr>
              <w:t xml:space="preserve"> </w:t>
            </w:r>
            <w:r>
              <w:rPr>
                <w:rFonts w:ascii="Times New Roman" w:eastAsia="Times New Roman" w:hAnsi="Times New Roman" w:cs="Times New Roman"/>
                <w:sz w:val="24"/>
                <w:szCs w:val="24"/>
                <w:lang w:eastAsia="it-IT"/>
              </w:rPr>
              <w:t>(</w:t>
            </w:r>
            <w:r w:rsidRPr="00834C99">
              <w:rPr>
                <w:rFonts w:ascii="Times New Roman" w:eastAsia="Times New Roman" w:hAnsi="Times New Roman" w:cs="Times New Roman"/>
                <w:sz w:val="24"/>
                <w:szCs w:val="24"/>
                <w:lang w:val="en-GB" w:eastAsia="it-IT"/>
              </w:rPr>
              <w:t>eLearning</w:t>
            </w:r>
            <w:r>
              <w:rPr>
                <w:rFonts w:ascii="Times New Roman" w:eastAsia="Times New Roman" w:hAnsi="Times New Roman" w:cs="Times New Roman"/>
                <w:sz w:val="24"/>
                <w:szCs w:val="24"/>
                <w:lang w:eastAsia="it-IT"/>
              </w:rPr>
              <w:t>)</w:t>
            </w:r>
          </w:p>
        </w:tc>
      </w:tr>
      <w:tr w:rsidR="008652F7" w:rsidRPr="009009D4" w14:paraId="57E36781" w14:textId="77777777" w:rsidTr="008652F7">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5CE36FC" w14:textId="62D3544A" w:rsidR="008652F7" w:rsidRPr="009009D4" w:rsidRDefault="00834C99" w:rsidP="00CA457E">
            <w:pPr>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3204428" w14:textId="77777777" w:rsidR="008652F7" w:rsidRPr="009009D4" w:rsidRDefault="008652F7" w:rsidP="00CA457E">
            <w:pPr>
              <w:spacing w:line="240" w:lineRule="auto"/>
              <w:jc w:val="both"/>
              <w:rPr>
                <w:rFonts w:ascii="Times New Roman" w:eastAsia="Times New Roman" w:hAnsi="Times New Roman" w:cs="Times New Roman"/>
                <w:sz w:val="24"/>
                <w:szCs w:val="24"/>
                <w:lang w:eastAsia="it-IT"/>
              </w:rPr>
            </w:pPr>
            <w:r w:rsidRPr="00027208">
              <w:rPr>
                <w:rFonts w:ascii="Times New Roman" w:eastAsia="Times New Roman" w:hAnsi="Times New Roman" w:cs="Times New Roman"/>
                <w:sz w:val="24"/>
                <w:szCs w:val="24"/>
                <w:lang w:eastAsia="it-IT"/>
              </w:rPr>
              <w:t>coursera.org</w:t>
            </w:r>
          </w:p>
        </w:tc>
      </w:tr>
      <w:tr w:rsidR="008652F7" w:rsidRPr="00EF2478" w14:paraId="54D637B6" w14:textId="77777777" w:rsidTr="008652F7">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A06A9D0" w14:textId="2B9526B3" w:rsidR="008652F7" w:rsidRPr="009009D4" w:rsidRDefault="00834C99" w:rsidP="00CA457E">
            <w:pPr>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CAD6441" w14:textId="6C7C3B3A" w:rsidR="008652F7" w:rsidRPr="00834C99" w:rsidRDefault="00C51C40" w:rsidP="00CA457E">
            <w:pPr>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834C99" w:rsidRPr="00834C99">
              <w:rPr>
                <w:rFonts w:ascii="Times New Roman" w:eastAsia="Times New Roman" w:hAnsi="Times New Roman" w:cs="Times New Roman"/>
                <w:sz w:val="24"/>
                <w:szCs w:val="24"/>
                <w:lang w:eastAsia="it-IT"/>
              </w:rPr>
              <w:t xml:space="preserve">ρόγραμμα περιήγησης, </w:t>
            </w:r>
            <w:r w:rsidR="00834C99">
              <w:rPr>
                <w:rFonts w:ascii="Times New Roman" w:eastAsia="Times New Roman" w:hAnsi="Times New Roman" w:cs="Times New Roman"/>
                <w:sz w:val="24"/>
                <w:szCs w:val="24"/>
                <w:lang w:eastAsia="it-IT"/>
              </w:rPr>
              <w:t xml:space="preserve">δημιουργία </w:t>
            </w:r>
            <w:r w:rsidR="00834C99" w:rsidRPr="00834C99">
              <w:rPr>
                <w:rFonts w:ascii="Times New Roman" w:eastAsia="Times New Roman" w:hAnsi="Times New Roman" w:cs="Times New Roman"/>
                <w:sz w:val="24"/>
                <w:szCs w:val="24"/>
                <w:lang w:eastAsia="it-IT"/>
              </w:rPr>
              <w:t>λογαριασμού</w:t>
            </w:r>
            <w:r w:rsidR="00834C99">
              <w:rPr>
                <w:rFonts w:ascii="Times New Roman" w:eastAsia="Times New Roman" w:hAnsi="Times New Roman" w:cs="Times New Roman"/>
                <w:sz w:val="24"/>
                <w:szCs w:val="24"/>
                <w:lang w:eastAsia="it-IT"/>
              </w:rPr>
              <w:t xml:space="preserve"> και </w:t>
            </w:r>
            <w:r w:rsidR="00834C99" w:rsidRPr="00834C99">
              <w:rPr>
                <w:rFonts w:ascii="Times New Roman" w:eastAsia="Times New Roman" w:hAnsi="Times New Roman" w:cs="Times New Roman"/>
                <w:sz w:val="24"/>
                <w:szCs w:val="24"/>
                <w:lang w:eastAsia="it-IT"/>
              </w:rPr>
              <w:t xml:space="preserve">εγγραφή </w:t>
            </w:r>
          </w:p>
          <w:p w14:paraId="22EC0DB2" w14:textId="77777777" w:rsidR="008652F7" w:rsidRPr="00834C99" w:rsidRDefault="008652F7" w:rsidP="00CA457E">
            <w:pPr>
              <w:spacing w:line="240" w:lineRule="auto"/>
              <w:jc w:val="both"/>
              <w:rPr>
                <w:rFonts w:ascii="Times New Roman" w:eastAsia="Times New Roman" w:hAnsi="Times New Roman" w:cs="Times New Roman"/>
                <w:sz w:val="24"/>
                <w:szCs w:val="24"/>
                <w:lang w:eastAsia="it-IT"/>
              </w:rPr>
            </w:pPr>
          </w:p>
        </w:tc>
      </w:tr>
      <w:tr w:rsidR="008652F7" w:rsidRPr="00EF2478" w14:paraId="6C4BAC08" w14:textId="77777777" w:rsidTr="008652F7">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92416FC" w14:textId="26E35249" w:rsidR="008652F7" w:rsidRPr="009009D4" w:rsidRDefault="00834C99" w:rsidP="00CA457E">
            <w:pPr>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892A188" w14:textId="77777777" w:rsidR="008652F7" w:rsidRPr="009009D4" w:rsidRDefault="008652F7" w:rsidP="00CA457E">
            <w:pPr>
              <w:spacing w:line="240" w:lineRule="auto"/>
              <w:jc w:val="both"/>
              <w:rPr>
                <w:rFonts w:ascii="Times New Roman" w:eastAsia="Times New Roman" w:hAnsi="Times New Roman" w:cs="Times New Roman"/>
                <w:sz w:val="24"/>
                <w:szCs w:val="24"/>
                <w:lang w:val="en-GB" w:eastAsia="it-IT"/>
              </w:rPr>
            </w:pPr>
          </w:p>
        </w:tc>
      </w:tr>
    </w:tbl>
    <w:p w14:paraId="2E138FA4" w14:textId="77777777" w:rsidR="008652F7" w:rsidRPr="00CF431E" w:rsidRDefault="008652F7" w:rsidP="00CA457E">
      <w:pPr>
        <w:jc w:val="both"/>
        <w:rPr>
          <w:rFonts w:ascii="Arial" w:hAnsi="Arial" w:cs="Arial"/>
          <w:b w:val="0"/>
          <w:bCs/>
          <w:lang w:val="en-GB"/>
        </w:rPr>
      </w:pPr>
    </w:p>
    <w:p w14:paraId="19CFAE90" w14:textId="77777777" w:rsidR="008148E9" w:rsidRPr="00B01449" w:rsidRDefault="008148E9" w:rsidP="00CA457E">
      <w:pPr>
        <w:jc w:val="both"/>
        <w:rPr>
          <w:lang w:val="en-GB"/>
        </w:rPr>
      </w:pPr>
    </w:p>
    <w:p w14:paraId="09480CC0" w14:textId="697A41F7" w:rsidR="00834C99" w:rsidRPr="00834C99" w:rsidRDefault="00834C99" w:rsidP="00CA457E">
      <w:pPr>
        <w:jc w:val="both"/>
        <w:rPr>
          <w:rFonts w:ascii="Arial" w:hAnsi="Arial" w:cs="Arial"/>
          <w:b w:val="0"/>
          <w:color w:val="auto"/>
          <w:sz w:val="24"/>
          <w:szCs w:val="24"/>
        </w:rPr>
      </w:pPr>
      <w:r>
        <w:rPr>
          <w:rFonts w:ascii="Arial" w:hAnsi="Arial" w:cs="Arial"/>
          <w:b w:val="0"/>
          <w:color w:val="auto"/>
          <w:sz w:val="24"/>
          <w:szCs w:val="24"/>
        </w:rPr>
        <w:t>Το</w:t>
      </w:r>
      <w:r w:rsidRPr="00834C99">
        <w:rPr>
          <w:rFonts w:ascii="Arial" w:hAnsi="Arial" w:cs="Arial"/>
          <w:b w:val="0"/>
          <w:color w:val="auto"/>
          <w:sz w:val="24"/>
          <w:szCs w:val="24"/>
        </w:rPr>
        <w:t xml:space="preserve"> </w:t>
      </w:r>
      <w:r w:rsidRPr="00834C99">
        <w:rPr>
          <w:rFonts w:ascii="Arial" w:hAnsi="Arial" w:cs="Arial"/>
          <w:b w:val="0"/>
          <w:color w:val="auto"/>
          <w:sz w:val="24"/>
          <w:szCs w:val="24"/>
          <w:lang w:val="en-US"/>
        </w:rPr>
        <w:t>Coursera</w:t>
      </w:r>
      <w:r w:rsidRPr="00834C99">
        <w:rPr>
          <w:rFonts w:ascii="Arial" w:hAnsi="Arial" w:cs="Arial"/>
          <w:b w:val="0"/>
          <w:color w:val="auto"/>
          <w:sz w:val="24"/>
          <w:szCs w:val="24"/>
        </w:rPr>
        <w:t xml:space="preserve"> παρέχει καθολική πρόσβαση στην καλύτερη εκπαίδευση στον κόσμο, </w:t>
      </w:r>
      <w:r w:rsidR="00CA457E">
        <w:rPr>
          <w:rFonts w:ascii="Arial" w:hAnsi="Arial" w:cs="Arial"/>
          <w:b w:val="0"/>
          <w:color w:val="auto"/>
          <w:sz w:val="24"/>
          <w:szCs w:val="24"/>
        </w:rPr>
        <w:t xml:space="preserve">καθώς </w:t>
      </w:r>
      <w:r w:rsidR="00CA457E" w:rsidRPr="00834C99">
        <w:rPr>
          <w:rFonts w:ascii="Arial" w:hAnsi="Arial" w:cs="Arial"/>
          <w:b w:val="0"/>
          <w:color w:val="auto"/>
          <w:sz w:val="24"/>
          <w:szCs w:val="24"/>
        </w:rPr>
        <w:t>συνεργάζ</w:t>
      </w:r>
      <w:r w:rsidR="00CA457E">
        <w:rPr>
          <w:rFonts w:ascii="Arial" w:hAnsi="Arial" w:cs="Arial"/>
          <w:b w:val="0"/>
          <w:color w:val="auto"/>
          <w:sz w:val="24"/>
          <w:szCs w:val="24"/>
        </w:rPr>
        <w:t>εται</w:t>
      </w:r>
      <w:r w:rsidRPr="00834C99">
        <w:rPr>
          <w:rFonts w:ascii="Arial" w:hAnsi="Arial" w:cs="Arial"/>
          <w:b w:val="0"/>
          <w:color w:val="auto"/>
          <w:sz w:val="24"/>
          <w:szCs w:val="24"/>
        </w:rPr>
        <w:t xml:space="preserve"> με κορυφαία πανεπιστήμια και οργανισμούς για να προσφέρει μαθήματα </w:t>
      </w:r>
      <w:r w:rsidRPr="00834C99">
        <w:rPr>
          <w:rFonts w:ascii="Arial" w:hAnsi="Arial" w:cs="Arial"/>
          <w:b w:val="0"/>
          <w:color w:val="auto"/>
          <w:sz w:val="24"/>
          <w:szCs w:val="24"/>
          <w:lang w:val="en-US"/>
        </w:rPr>
        <w:t>online</w:t>
      </w:r>
      <w:r w:rsidRPr="00834C99">
        <w:rPr>
          <w:rFonts w:ascii="Arial" w:hAnsi="Arial" w:cs="Arial"/>
          <w:b w:val="0"/>
          <w:color w:val="auto"/>
          <w:sz w:val="24"/>
          <w:szCs w:val="24"/>
        </w:rPr>
        <w:t>.</w:t>
      </w:r>
    </w:p>
    <w:p w14:paraId="3361ACE2" w14:textId="5C632B02" w:rsidR="008652F7" w:rsidRPr="00B05768" w:rsidRDefault="00834C99" w:rsidP="00CA457E">
      <w:pPr>
        <w:jc w:val="both"/>
        <w:rPr>
          <w:rFonts w:ascii="Arial" w:hAnsi="Arial" w:cs="Arial"/>
          <w:b w:val="0"/>
          <w:color w:val="auto"/>
          <w:sz w:val="24"/>
          <w:szCs w:val="24"/>
        </w:rPr>
      </w:pPr>
      <w:r w:rsidRPr="00834C99">
        <w:rPr>
          <w:rFonts w:ascii="Arial" w:hAnsi="Arial" w:cs="Arial"/>
          <w:b w:val="0"/>
          <w:color w:val="auto"/>
          <w:sz w:val="24"/>
          <w:szCs w:val="24"/>
        </w:rPr>
        <w:t xml:space="preserve">Κάθε μάθημα στο </w:t>
      </w:r>
      <w:r w:rsidRPr="00834C99">
        <w:rPr>
          <w:rFonts w:ascii="Arial" w:hAnsi="Arial" w:cs="Arial"/>
          <w:b w:val="0"/>
          <w:color w:val="auto"/>
          <w:sz w:val="24"/>
          <w:szCs w:val="24"/>
          <w:lang w:val="en-US"/>
        </w:rPr>
        <w:t>Coursera</w:t>
      </w:r>
      <w:r w:rsidRPr="00834C99">
        <w:rPr>
          <w:rFonts w:ascii="Arial" w:hAnsi="Arial" w:cs="Arial"/>
          <w:b w:val="0"/>
          <w:color w:val="auto"/>
          <w:sz w:val="24"/>
          <w:szCs w:val="24"/>
        </w:rPr>
        <w:t xml:space="preserve"> διδάσκεται από κορυφαίους εκπαιδευτές </w:t>
      </w:r>
      <w:r w:rsidR="00CA457E">
        <w:rPr>
          <w:rFonts w:ascii="Arial" w:hAnsi="Arial" w:cs="Arial"/>
          <w:b w:val="0"/>
          <w:color w:val="auto"/>
          <w:sz w:val="24"/>
          <w:szCs w:val="24"/>
        </w:rPr>
        <w:t>Π</w:t>
      </w:r>
      <w:r w:rsidR="00CA457E" w:rsidRPr="00834C99">
        <w:rPr>
          <w:rFonts w:ascii="Arial" w:hAnsi="Arial" w:cs="Arial"/>
          <w:b w:val="0"/>
          <w:color w:val="auto"/>
          <w:sz w:val="24"/>
          <w:szCs w:val="24"/>
        </w:rPr>
        <w:t>ανεπιστημ</w:t>
      </w:r>
      <w:r w:rsidR="00CA457E">
        <w:rPr>
          <w:rFonts w:ascii="Arial" w:hAnsi="Arial" w:cs="Arial"/>
          <w:b w:val="0"/>
          <w:color w:val="auto"/>
          <w:sz w:val="24"/>
          <w:szCs w:val="24"/>
        </w:rPr>
        <w:t>ίων</w:t>
      </w:r>
      <w:r w:rsidRPr="00834C99">
        <w:rPr>
          <w:rFonts w:ascii="Arial" w:hAnsi="Arial" w:cs="Arial"/>
          <w:b w:val="0"/>
          <w:color w:val="auto"/>
          <w:sz w:val="24"/>
          <w:szCs w:val="24"/>
        </w:rPr>
        <w:t xml:space="preserve"> και εταιρείες παγκόσμιας </w:t>
      </w:r>
      <w:r w:rsidR="00CA457E" w:rsidRPr="00834C99">
        <w:rPr>
          <w:rFonts w:ascii="Arial" w:hAnsi="Arial" w:cs="Arial"/>
          <w:b w:val="0"/>
          <w:color w:val="auto"/>
          <w:sz w:val="24"/>
          <w:szCs w:val="24"/>
        </w:rPr>
        <w:t>κ</w:t>
      </w:r>
      <w:r w:rsidR="00CA457E">
        <w:rPr>
          <w:rFonts w:ascii="Arial" w:hAnsi="Arial" w:cs="Arial"/>
          <w:b w:val="0"/>
          <w:color w:val="auto"/>
          <w:sz w:val="24"/>
          <w:szCs w:val="24"/>
        </w:rPr>
        <w:t>λίμακας</w:t>
      </w:r>
      <w:r w:rsidRPr="00834C99">
        <w:rPr>
          <w:rFonts w:ascii="Arial" w:hAnsi="Arial" w:cs="Arial"/>
          <w:b w:val="0"/>
          <w:color w:val="auto"/>
          <w:sz w:val="24"/>
          <w:szCs w:val="24"/>
        </w:rPr>
        <w:t xml:space="preserve">, ώστε να μπορείτε να </w:t>
      </w:r>
      <w:r w:rsidR="00CA457E">
        <w:rPr>
          <w:rFonts w:ascii="Arial" w:hAnsi="Arial" w:cs="Arial"/>
          <w:b w:val="0"/>
          <w:color w:val="auto"/>
          <w:sz w:val="24"/>
          <w:szCs w:val="24"/>
        </w:rPr>
        <w:t>μαθαίνετε και να εξελίσσεστε</w:t>
      </w:r>
      <w:r w:rsidRPr="00834C99">
        <w:rPr>
          <w:rFonts w:ascii="Arial" w:hAnsi="Arial" w:cs="Arial"/>
          <w:b w:val="0"/>
          <w:color w:val="auto"/>
          <w:sz w:val="24"/>
          <w:szCs w:val="24"/>
        </w:rPr>
        <w:t xml:space="preserve"> ανά πάσα στιγμή, </w:t>
      </w:r>
      <w:r w:rsidR="00CA457E">
        <w:rPr>
          <w:rFonts w:ascii="Arial" w:hAnsi="Arial" w:cs="Arial"/>
          <w:b w:val="0"/>
          <w:color w:val="auto"/>
          <w:sz w:val="24"/>
          <w:szCs w:val="24"/>
        </w:rPr>
        <w:t>από οποιοδήποτε μέρος</w:t>
      </w:r>
      <w:r w:rsidRPr="00834C99">
        <w:rPr>
          <w:rFonts w:ascii="Arial" w:hAnsi="Arial" w:cs="Arial"/>
          <w:b w:val="0"/>
          <w:color w:val="auto"/>
          <w:sz w:val="24"/>
          <w:szCs w:val="24"/>
        </w:rPr>
        <w:t xml:space="preserve">. Εκατοντάδες δωρεάν μαθήματα σάς δίνουν πρόσβαση σε διαλέξεις βίντεο, ασκήσεις και φόρουμ συζήτησης </w:t>
      </w:r>
      <w:r w:rsidR="00CA457E">
        <w:rPr>
          <w:rFonts w:ascii="Arial" w:hAnsi="Arial" w:cs="Arial"/>
          <w:b w:val="0"/>
          <w:color w:val="auto"/>
          <w:sz w:val="24"/>
          <w:szCs w:val="24"/>
        </w:rPr>
        <w:t xml:space="preserve">της </w:t>
      </w:r>
      <w:r w:rsidRPr="00834C99">
        <w:rPr>
          <w:rFonts w:ascii="Arial" w:hAnsi="Arial" w:cs="Arial"/>
          <w:b w:val="0"/>
          <w:color w:val="auto"/>
          <w:sz w:val="24"/>
          <w:szCs w:val="24"/>
        </w:rPr>
        <w:t>κοινότητας. Τα μαθήματα επί πληρωμή παρέχουν επιπλέον κουίζ και έργα, καθώς και ένα κοινόχρηστο πιστοποιητικό μαθήματος μετά την ολοκλήρωση.</w:t>
      </w:r>
    </w:p>
    <w:p w14:paraId="45321931" w14:textId="77777777" w:rsidR="008652F7" w:rsidRPr="00B05768" w:rsidRDefault="008652F7" w:rsidP="00CA457E">
      <w:pPr>
        <w:jc w:val="both"/>
        <w:rPr>
          <w:rFonts w:ascii="Arial" w:hAnsi="Arial" w:cs="Arial"/>
          <w:b w:val="0"/>
          <w:color w:val="auto"/>
          <w:sz w:val="24"/>
          <w:szCs w:val="24"/>
        </w:rPr>
      </w:pPr>
    </w:p>
    <w:p w14:paraId="29FCFD0A" w14:textId="6FB8E6CD" w:rsidR="00CA457E"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 xml:space="preserve">Το </w:t>
      </w:r>
      <w:r w:rsidRPr="00CA457E">
        <w:rPr>
          <w:rFonts w:ascii="Arial" w:hAnsi="Arial" w:cs="Arial"/>
          <w:b w:val="0"/>
          <w:color w:val="auto"/>
          <w:sz w:val="24"/>
          <w:szCs w:val="24"/>
          <w:lang w:val="en-US"/>
        </w:rPr>
        <w:t>Coursera</w:t>
      </w:r>
      <w:r w:rsidRPr="00CA457E">
        <w:rPr>
          <w:rFonts w:ascii="Arial" w:hAnsi="Arial" w:cs="Arial"/>
          <w:b w:val="0"/>
          <w:color w:val="auto"/>
          <w:sz w:val="24"/>
          <w:szCs w:val="24"/>
        </w:rPr>
        <w:t xml:space="preserve"> </w:t>
      </w:r>
      <w:r>
        <w:rPr>
          <w:rFonts w:ascii="Arial" w:hAnsi="Arial" w:cs="Arial"/>
          <w:b w:val="0"/>
          <w:color w:val="auto"/>
          <w:sz w:val="24"/>
          <w:szCs w:val="24"/>
        </w:rPr>
        <w:t>ενισχύει</w:t>
      </w:r>
      <w:r w:rsidRPr="00CA457E">
        <w:rPr>
          <w:rFonts w:ascii="Arial" w:hAnsi="Arial" w:cs="Arial"/>
          <w:b w:val="0"/>
          <w:color w:val="auto"/>
          <w:sz w:val="24"/>
          <w:szCs w:val="24"/>
        </w:rPr>
        <w:t xml:space="preserve"> τη δια βίου μάθηση και μπορεί να χρησιμοποιηθεί στην ΕΕΚ από εταιρείες καθώς και από αυτοαπασχολούμενους και άνεργους.</w:t>
      </w:r>
    </w:p>
    <w:p w14:paraId="698421BA" w14:textId="77777777" w:rsidR="00CA457E"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 xml:space="preserve">Το </w:t>
      </w:r>
      <w:r w:rsidRPr="00CA457E">
        <w:rPr>
          <w:rFonts w:ascii="Arial" w:hAnsi="Arial" w:cs="Arial"/>
          <w:b w:val="0"/>
          <w:color w:val="auto"/>
          <w:sz w:val="24"/>
          <w:szCs w:val="24"/>
          <w:lang w:val="en-US"/>
        </w:rPr>
        <w:t>Coursera</w:t>
      </w:r>
      <w:r w:rsidRPr="00CA457E">
        <w:rPr>
          <w:rFonts w:ascii="Arial" w:hAnsi="Arial" w:cs="Arial"/>
          <w:b w:val="0"/>
          <w:color w:val="auto"/>
          <w:sz w:val="24"/>
          <w:szCs w:val="24"/>
        </w:rPr>
        <w:t xml:space="preserve"> προσφέρει μαθήματα για επαγγελματίες και για όσους θέλουν να αποκτήσουν νέες δεξιότητες ή να εφαρμόσουν τις δεξιότητές τους σε διαφορετικούς τομείς.</w:t>
      </w:r>
    </w:p>
    <w:p w14:paraId="0D0EC626" w14:textId="4339E2D8" w:rsidR="00CA457E"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Η πλατφόρμα είναι παγκόσμ</w:t>
      </w:r>
      <w:r>
        <w:rPr>
          <w:rFonts w:ascii="Arial" w:hAnsi="Arial" w:cs="Arial"/>
          <w:b w:val="0"/>
          <w:color w:val="auto"/>
          <w:sz w:val="24"/>
          <w:szCs w:val="24"/>
        </w:rPr>
        <w:t>ια</w:t>
      </w:r>
      <w:r w:rsidRPr="00CA457E">
        <w:rPr>
          <w:rFonts w:ascii="Arial" w:hAnsi="Arial" w:cs="Arial"/>
          <w:b w:val="0"/>
          <w:color w:val="auto"/>
          <w:sz w:val="24"/>
          <w:szCs w:val="24"/>
        </w:rPr>
        <w:t xml:space="preserve"> και προσφέρει μαθήματα σε διάφορες γλώσσες.</w:t>
      </w:r>
    </w:p>
    <w:p w14:paraId="0AD450A9" w14:textId="77777777" w:rsidR="00CA457E"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Η πλατφόρμα εγγυάται ευέλικτη πρόσβαση στους πόρους και καθιστά δυνατή την εκπαίδευση και για όσους εργάζονται ήδη και δεν έχουν τόσο πολύ χρόνο για την ανάπτυξη νέων δεξιοτήτων.</w:t>
      </w:r>
    </w:p>
    <w:p w14:paraId="4BCF405E" w14:textId="1B8EB4CF" w:rsidR="008652F7"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Η πλατφόρμα προσφέρει στους χρήστες τη δυνατότητα να προσαρμοστούν καλύτερα στην αγορά εργασίας.</w:t>
      </w:r>
    </w:p>
    <w:p w14:paraId="68E521AD" w14:textId="77777777" w:rsidR="008652F7" w:rsidRPr="00CA457E" w:rsidRDefault="008652F7" w:rsidP="00CA457E">
      <w:pPr>
        <w:jc w:val="both"/>
        <w:rPr>
          <w:rFonts w:ascii="Arial" w:hAnsi="Arial" w:cs="Arial"/>
          <w:b w:val="0"/>
          <w:color w:val="auto"/>
          <w:sz w:val="24"/>
          <w:szCs w:val="24"/>
        </w:rPr>
      </w:pPr>
    </w:p>
    <w:p w14:paraId="1AC0C7F0" w14:textId="06D26741" w:rsidR="008148E9"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 xml:space="preserve">Το 87% των ατόμων που </w:t>
      </w:r>
      <w:r>
        <w:rPr>
          <w:rFonts w:ascii="Arial" w:hAnsi="Arial" w:cs="Arial"/>
          <w:b w:val="0"/>
          <w:color w:val="auto"/>
          <w:sz w:val="24"/>
          <w:szCs w:val="24"/>
        </w:rPr>
        <w:t>καταρτίζονται</w:t>
      </w:r>
      <w:r w:rsidRPr="00CA457E">
        <w:rPr>
          <w:rFonts w:ascii="Arial" w:hAnsi="Arial" w:cs="Arial"/>
          <w:b w:val="0"/>
          <w:color w:val="auto"/>
          <w:sz w:val="24"/>
          <w:szCs w:val="24"/>
        </w:rPr>
        <w:t xml:space="preserve"> </w:t>
      </w:r>
      <w:r>
        <w:rPr>
          <w:rFonts w:ascii="Arial" w:hAnsi="Arial" w:cs="Arial"/>
          <w:b w:val="0"/>
          <w:color w:val="auto"/>
          <w:sz w:val="24"/>
          <w:szCs w:val="24"/>
        </w:rPr>
        <w:t>στην</w:t>
      </w:r>
      <w:r w:rsidRPr="00CA457E">
        <w:rPr>
          <w:rFonts w:ascii="Arial" w:hAnsi="Arial" w:cs="Arial"/>
          <w:b w:val="0"/>
          <w:color w:val="auto"/>
          <w:sz w:val="24"/>
          <w:szCs w:val="24"/>
        </w:rPr>
        <w:t xml:space="preserve"> επαγγελματική ανάπτυξη αναφέρουν </w:t>
      </w:r>
      <w:r>
        <w:rPr>
          <w:rFonts w:ascii="Arial" w:hAnsi="Arial" w:cs="Arial"/>
          <w:b w:val="0"/>
          <w:color w:val="auto"/>
          <w:sz w:val="24"/>
          <w:szCs w:val="24"/>
        </w:rPr>
        <w:t>θετικές εξελίξεις στην</w:t>
      </w:r>
      <w:r w:rsidRPr="00CA457E">
        <w:rPr>
          <w:rFonts w:ascii="Arial" w:hAnsi="Arial" w:cs="Arial"/>
          <w:b w:val="0"/>
          <w:color w:val="auto"/>
          <w:sz w:val="24"/>
          <w:szCs w:val="24"/>
        </w:rPr>
        <w:t xml:space="preserve"> σταδιοδρομία</w:t>
      </w:r>
      <w:r>
        <w:rPr>
          <w:rFonts w:ascii="Arial" w:hAnsi="Arial" w:cs="Arial"/>
          <w:b w:val="0"/>
          <w:color w:val="auto"/>
          <w:sz w:val="24"/>
          <w:szCs w:val="24"/>
        </w:rPr>
        <w:t xml:space="preserve"> του</w:t>
      </w:r>
      <w:r w:rsidRPr="00CA457E">
        <w:rPr>
          <w:rFonts w:ascii="Arial" w:hAnsi="Arial" w:cs="Arial"/>
          <w:b w:val="0"/>
          <w:color w:val="auto"/>
          <w:sz w:val="24"/>
          <w:szCs w:val="24"/>
        </w:rPr>
        <w:t xml:space="preserve">ς, όπως προαγωγή, </w:t>
      </w:r>
      <w:r>
        <w:rPr>
          <w:rFonts w:ascii="Arial" w:hAnsi="Arial" w:cs="Arial"/>
          <w:b w:val="0"/>
          <w:color w:val="auto"/>
          <w:sz w:val="24"/>
          <w:szCs w:val="24"/>
        </w:rPr>
        <w:t xml:space="preserve">εξέλιξη υπάρχουσας </w:t>
      </w:r>
      <w:r w:rsidRPr="00CA457E">
        <w:rPr>
          <w:rFonts w:ascii="Arial" w:hAnsi="Arial" w:cs="Arial"/>
          <w:b w:val="0"/>
          <w:color w:val="auto"/>
          <w:sz w:val="24"/>
          <w:szCs w:val="24"/>
        </w:rPr>
        <w:t>ή  έναρξη νέας καριέρας</w:t>
      </w:r>
      <w:r w:rsidRPr="00CA457E">
        <w:rPr>
          <w:rStyle w:val="FootnoteReference"/>
          <w:b w:val="0"/>
          <w:color w:val="auto"/>
          <w:sz w:val="20"/>
          <w:szCs w:val="20"/>
        </w:rPr>
        <w:footnoteReference w:id="20"/>
      </w:r>
      <w:r>
        <w:rPr>
          <w:rFonts w:ascii="Arial" w:hAnsi="Arial" w:cs="Arial"/>
          <w:b w:val="0"/>
          <w:color w:val="auto"/>
          <w:sz w:val="24"/>
          <w:szCs w:val="24"/>
        </w:rPr>
        <w:t>.</w:t>
      </w:r>
    </w:p>
    <w:p w14:paraId="3AC82E31" w14:textId="2CA0D4E9" w:rsidR="008652F7" w:rsidRPr="00CA457E" w:rsidRDefault="008652F7" w:rsidP="008148E9">
      <w:pPr>
        <w:rPr>
          <w:rFonts w:ascii="Arial" w:hAnsi="Arial" w:cs="Arial"/>
          <w:b w:val="0"/>
          <w:color w:val="auto"/>
          <w:sz w:val="16"/>
          <w:szCs w:val="16"/>
        </w:rPr>
      </w:pPr>
    </w:p>
    <w:p w14:paraId="7A9092AC" w14:textId="77777777" w:rsidR="004526D8" w:rsidRPr="00CA457E" w:rsidRDefault="004526D8" w:rsidP="004526D8">
      <w:pPr>
        <w:rPr>
          <w:rFonts w:ascii="Arial" w:hAnsi="Arial" w:cs="Arial"/>
          <w:b w:val="0"/>
          <w:color w:val="auto"/>
          <w:sz w:val="16"/>
          <w:szCs w:val="16"/>
        </w:rPr>
      </w:pPr>
    </w:p>
    <w:p w14:paraId="5DF95D8D" w14:textId="77777777" w:rsidR="004526D8" w:rsidRPr="00CA457E" w:rsidRDefault="004526D8" w:rsidP="004526D8">
      <w:pPr>
        <w:rPr>
          <w:rFonts w:ascii="Arial" w:hAnsi="Arial" w:cs="Arial"/>
          <w:b w:val="0"/>
          <w:color w:val="auto"/>
          <w:sz w:val="24"/>
          <w:szCs w:val="24"/>
        </w:rPr>
      </w:pPr>
    </w:p>
    <w:p w14:paraId="6EA3AC50" w14:textId="7899CEBA" w:rsidR="004526D8" w:rsidRPr="00CA457E" w:rsidRDefault="004526D8" w:rsidP="00CA457E">
      <w:pPr>
        <w:jc w:val="both"/>
        <w:rPr>
          <w:rFonts w:ascii="Arial" w:hAnsi="Arial" w:cs="Arial"/>
          <w:b w:val="0"/>
          <w:color w:val="auto"/>
          <w:sz w:val="24"/>
          <w:szCs w:val="24"/>
        </w:rPr>
      </w:pPr>
      <w:r w:rsidRPr="00CF431E">
        <w:rPr>
          <w:rFonts w:ascii="Arial" w:hAnsi="Arial" w:cs="Arial"/>
          <w:noProof/>
        </w:rPr>
        <w:drawing>
          <wp:inline distT="0" distB="0" distL="0" distR="0" wp14:anchorId="4BAB76FA" wp14:editId="0C003D0D">
            <wp:extent cx="6120130" cy="2300605"/>
            <wp:effectExtent l="0" t="0" r="0" b="4445"/>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2300605"/>
                    </a:xfrm>
                    <a:prstGeom prst="rect">
                      <a:avLst/>
                    </a:prstGeom>
                    <a:noFill/>
                    <a:ln>
                      <a:noFill/>
                    </a:ln>
                  </pic:spPr>
                </pic:pic>
              </a:graphicData>
            </a:graphic>
          </wp:inline>
        </w:drawing>
      </w:r>
      <w:r w:rsidR="00CA457E" w:rsidRPr="00CA457E">
        <w:t xml:space="preserve"> </w:t>
      </w:r>
      <w:r w:rsidR="00CA457E" w:rsidRPr="00CA457E">
        <w:rPr>
          <w:rFonts w:ascii="Arial" w:hAnsi="Arial" w:cs="Arial"/>
          <w:b w:val="0"/>
          <w:color w:val="auto"/>
          <w:sz w:val="24"/>
          <w:szCs w:val="24"/>
        </w:rPr>
        <w:t>Επαγγελματικά Πιστοποιητικά</w:t>
      </w:r>
    </w:p>
    <w:p w14:paraId="28D8FC65" w14:textId="77777777" w:rsidR="004526D8" w:rsidRPr="00CA457E" w:rsidRDefault="004526D8" w:rsidP="00CA457E">
      <w:pPr>
        <w:jc w:val="both"/>
        <w:rPr>
          <w:rFonts w:ascii="Arial" w:hAnsi="Arial" w:cs="Arial"/>
          <w:b w:val="0"/>
          <w:color w:val="auto"/>
          <w:sz w:val="16"/>
          <w:szCs w:val="16"/>
        </w:rPr>
      </w:pPr>
    </w:p>
    <w:p w14:paraId="15F89416" w14:textId="0DF97EC9" w:rsidR="00CA457E" w:rsidRPr="00CA457E" w:rsidRDefault="00CA457E" w:rsidP="00CA457E">
      <w:pPr>
        <w:jc w:val="both"/>
        <w:rPr>
          <w:rFonts w:ascii="Arial" w:hAnsi="Arial" w:cs="Arial"/>
          <w:b w:val="0"/>
          <w:color w:val="auto"/>
          <w:sz w:val="24"/>
          <w:szCs w:val="24"/>
        </w:rPr>
      </w:pPr>
      <w:r>
        <w:rPr>
          <w:rFonts w:ascii="Arial" w:hAnsi="Arial" w:cs="Arial"/>
          <w:b w:val="0"/>
          <w:color w:val="auto"/>
          <w:sz w:val="24"/>
          <w:szCs w:val="24"/>
        </w:rPr>
        <w:t xml:space="preserve">Το </w:t>
      </w:r>
      <w:r>
        <w:rPr>
          <w:rFonts w:ascii="Arial" w:hAnsi="Arial" w:cs="Arial"/>
          <w:b w:val="0"/>
          <w:color w:val="auto"/>
          <w:sz w:val="24"/>
          <w:szCs w:val="24"/>
          <w:lang w:val="en-US"/>
        </w:rPr>
        <w:t>Coursera</w:t>
      </w:r>
      <w:r w:rsidRPr="00CA457E">
        <w:rPr>
          <w:rFonts w:ascii="Arial" w:hAnsi="Arial" w:cs="Arial"/>
          <w:b w:val="0"/>
          <w:color w:val="auto"/>
          <w:sz w:val="24"/>
          <w:szCs w:val="24"/>
        </w:rPr>
        <w:t xml:space="preserve"> </w:t>
      </w:r>
      <w:r>
        <w:rPr>
          <w:rFonts w:ascii="Arial" w:hAnsi="Arial" w:cs="Arial"/>
          <w:b w:val="0"/>
          <w:color w:val="auto"/>
          <w:sz w:val="24"/>
          <w:szCs w:val="24"/>
        </w:rPr>
        <w:t>αποτελεί ένα χ</w:t>
      </w:r>
      <w:r w:rsidRPr="00CA457E">
        <w:rPr>
          <w:rFonts w:ascii="Arial" w:hAnsi="Arial" w:cs="Arial"/>
          <w:b w:val="0"/>
          <w:color w:val="auto"/>
          <w:sz w:val="24"/>
          <w:szCs w:val="24"/>
        </w:rPr>
        <w:t xml:space="preserve">ρήσιμο </w:t>
      </w:r>
      <w:r>
        <w:rPr>
          <w:rFonts w:ascii="Arial" w:hAnsi="Arial" w:cs="Arial"/>
          <w:b w:val="0"/>
          <w:color w:val="auto"/>
          <w:sz w:val="24"/>
          <w:szCs w:val="24"/>
        </w:rPr>
        <w:t xml:space="preserve">εργαλείο </w:t>
      </w:r>
      <w:r w:rsidRPr="00CA457E">
        <w:rPr>
          <w:rFonts w:ascii="Arial" w:hAnsi="Arial" w:cs="Arial"/>
          <w:b w:val="0"/>
          <w:color w:val="auto"/>
          <w:sz w:val="24"/>
          <w:szCs w:val="24"/>
        </w:rPr>
        <w:t>για να ξεκινήσετε μια νέα καριέρα ή να αλλάξετε τ</w:t>
      </w:r>
      <w:r>
        <w:rPr>
          <w:rFonts w:ascii="Arial" w:hAnsi="Arial" w:cs="Arial"/>
          <w:b w:val="0"/>
          <w:color w:val="auto"/>
          <w:sz w:val="24"/>
          <w:szCs w:val="24"/>
        </w:rPr>
        <w:t>ην</w:t>
      </w:r>
      <w:r w:rsidRPr="00CA457E">
        <w:rPr>
          <w:rFonts w:ascii="Arial" w:hAnsi="Arial" w:cs="Arial"/>
          <w:b w:val="0"/>
          <w:color w:val="auto"/>
          <w:sz w:val="24"/>
          <w:szCs w:val="24"/>
        </w:rPr>
        <w:t xml:space="preserve"> τρέχο</w:t>
      </w:r>
      <w:r>
        <w:rPr>
          <w:rFonts w:ascii="Arial" w:hAnsi="Arial" w:cs="Arial"/>
          <w:b w:val="0"/>
          <w:color w:val="auto"/>
          <w:sz w:val="24"/>
          <w:szCs w:val="24"/>
        </w:rPr>
        <w:t>υσα επαγγελματική σας πορεία.</w:t>
      </w:r>
    </w:p>
    <w:p w14:paraId="7C55C1F7" w14:textId="3B1823D9" w:rsidR="00CA457E"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 xml:space="preserve">Τα επαγγελματικά πιστοποιητικά στο </w:t>
      </w:r>
      <w:r w:rsidRPr="00CA457E">
        <w:rPr>
          <w:rFonts w:ascii="Arial" w:hAnsi="Arial" w:cs="Arial"/>
          <w:b w:val="0"/>
          <w:color w:val="auto"/>
          <w:sz w:val="24"/>
          <w:szCs w:val="24"/>
          <w:lang w:val="en-US"/>
        </w:rPr>
        <w:t>Coursera</w:t>
      </w:r>
      <w:r w:rsidRPr="00CA457E">
        <w:rPr>
          <w:rFonts w:ascii="Arial" w:hAnsi="Arial" w:cs="Arial"/>
          <w:b w:val="0"/>
          <w:color w:val="auto"/>
          <w:sz w:val="24"/>
          <w:szCs w:val="24"/>
        </w:rPr>
        <w:t xml:space="preserve"> </w:t>
      </w:r>
      <w:r>
        <w:rPr>
          <w:rFonts w:ascii="Arial" w:hAnsi="Arial" w:cs="Arial"/>
          <w:b w:val="0"/>
          <w:color w:val="auto"/>
          <w:sz w:val="24"/>
          <w:szCs w:val="24"/>
        </w:rPr>
        <w:t xml:space="preserve">σας </w:t>
      </w:r>
      <w:r w:rsidRPr="00CA457E">
        <w:rPr>
          <w:rFonts w:ascii="Arial" w:hAnsi="Arial" w:cs="Arial"/>
          <w:b w:val="0"/>
          <w:color w:val="auto"/>
          <w:sz w:val="24"/>
          <w:szCs w:val="24"/>
        </w:rPr>
        <w:t xml:space="preserve">βοηθούν να </w:t>
      </w:r>
      <w:r>
        <w:rPr>
          <w:rFonts w:ascii="Arial" w:hAnsi="Arial" w:cs="Arial"/>
          <w:b w:val="0"/>
          <w:color w:val="auto"/>
          <w:sz w:val="24"/>
          <w:szCs w:val="24"/>
        </w:rPr>
        <w:t>προετοιμαστείτε</w:t>
      </w:r>
      <w:r w:rsidRPr="00CA457E">
        <w:rPr>
          <w:rFonts w:ascii="Arial" w:hAnsi="Arial" w:cs="Arial"/>
          <w:b w:val="0"/>
          <w:color w:val="auto"/>
          <w:sz w:val="24"/>
          <w:szCs w:val="24"/>
        </w:rPr>
        <w:t xml:space="preserve"> </w:t>
      </w:r>
      <w:r>
        <w:rPr>
          <w:rFonts w:ascii="Arial" w:hAnsi="Arial" w:cs="Arial"/>
          <w:b w:val="0"/>
          <w:color w:val="auto"/>
          <w:sz w:val="24"/>
          <w:szCs w:val="24"/>
        </w:rPr>
        <w:t xml:space="preserve">στον </w:t>
      </w:r>
      <w:r w:rsidRPr="00CA457E">
        <w:rPr>
          <w:rFonts w:ascii="Arial" w:hAnsi="Arial" w:cs="Arial"/>
          <w:b w:val="0"/>
          <w:color w:val="auto"/>
          <w:sz w:val="24"/>
          <w:szCs w:val="24"/>
        </w:rPr>
        <w:t>εργασια</w:t>
      </w:r>
      <w:r>
        <w:rPr>
          <w:rFonts w:ascii="Arial" w:hAnsi="Arial" w:cs="Arial"/>
          <w:b w:val="0"/>
          <w:color w:val="auto"/>
          <w:sz w:val="24"/>
          <w:szCs w:val="24"/>
        </w:rPr>
        <w:t>κό τομέα.</w:t>
      </w:r>
      <w:r w:rsidRPr="00CA457E">
        <w:rPr>
          <w:rFonts w:ascii="Arial" w:hAnsi="Arial" w:cs="Arial"/>
          <w:b w:val="0"/>
          <w:color w:val="auto"/>
          <w:sz w:val="24"/>
          <w:szCs w:val="24"/>
        </w:rPr>
        <w:t xml:space="preserve"> Οι εκπαιδευόμενοι μπορούν να μάθουν από κορυφαίες εταιρείες και πανεπιστήμια, να εφαρμόσουν τις νέες δεξιότητές</w:t>
      </w:r>
      <w:r>
        <w:rPr>
          <w:rFonts w:ascii="Arial" w:hAnsi="Arial" w:cs="Arial"/>
          <w:b w:val="0"/>
          <w:color w:val="auto"/>
          <w:sz w:val="24"/>
          <w:szCs w:val="24"/>
        </w:rPr>
        <w:t xml:space="preserve"> τους</w:t>
      </w:r>
      <w:r w:rsidRPr="00CA457E">
        <w:rPr>
          <w:rFonts w:ascii="Arial" w:hAnsi="Arial" w:cs="Arial"/>
          <w:b w:val="0"/>
          <w:color w:val="auto"/>
          <w:sz w:val="24"/>
          <w:szCs w:val="24"/>
        </w:rPr>
        <w:t xml:space="preserve"> σε πρακτικά έργα που δείχνουν την εμπειρία τους σε πιθανούς εργοδότες, να ξεκλειδώσουν την πρόσβαση σε πόρους υποστήριξης σταδιοδρομίας και να αποκτήσουν πιστοποίηση καριέρας για να ξεκινήσουν τη νέα τους καριέρα.</w:t>
      </w:r>
    </w:p>
    <w:p w14:paraId="747976A8" w14:textId="3014AE44" w:rsidR="0027724D" w:rsidRPr="00CA457E" w:rsidRDefault="00CA457E" w:rsidP="00CA457E">
      <w:pPr>
        <w:jc w:val="both"/>
        <w:rPr>
          <w:rFonts w:ascii="Arial" w:hAnsi="Arial" w:cs="Arial"/>
          <w:b w:val="0"/>
          <w:color w:val="auto"/>
          <w:sz w:val="24"/>
          <w:szCs w:val="24"/>
        </w:rPr>
      </w:pPr>
      <w:r w:rsidRPr="00CA457E">
        <w:rPr>
          <w:rFonts w:ascii="Arial" w:hAnsi="Arial" w:cs="Arial"/>
          <w:b w:val="0"/>
          <w:color w:val="auto"/>
          <w:sz w:val="24"/>
          <w:szCs w:val="24"/>
        </w:rPr>
        <w:t xml:space="preserve">Οι </w:t>
      </w:r>
      <w:r>
        <w:rPr>
          <w:rFonts w:ascii="Arial" w:hAnsi="Arial" w:cs="Arial"/>
          <w:b w:val="0"/>
          <w:color w:val="auto"/>
          <w:sz w:val="24"/>
          <w:szCs w:val="24"/>
        </w:rPr>
        <w:t>εκπαιδευόμενοι</w:t>
      </w:r>
      <w:r w:rsidRPr="00CA457E">
        <w:rPr>
          <w:rFonts w:ascii="Arial" w:hAnsi="Arial" w:cs="Arial"/>
          <w:b w:val="0"/>
          <w:color w:val="auto"/>
          <w:sz w:val="24"/>
          <w:szCs w:val="24"/>
        </w:rPr>
        <w:t xml:space="preserve"> μπορούν να </w:t>
      </w:r>
      <w:r w:rsidR="004A0252">
        <w:rPr>
          <w:rFonts w:ascii="Arial" w:hAnsi="Arial" w:cs="Arial"/>
          <w:b w:val="0"/>
          <w:color w:val="auto"/>
          <w:sz w:val="24"/>
          <w:szCs w:val="24"/>
        </w:rPr>
        <w:t>ανα</w:t>
      </w:r>
      <w:r w:rsidRPr="00CA457E">
        <w:rPr>
          <w:rFonts w:ascii="Arial" w:hAnsi="Arial" w:cs="Arial"/>
          <w:b w:val="0"/>
          <w:color w:val="auto"/>
          <w:sz w:val="24"/>
          <w:szCs w:val="24"/>
        </w:rPr>
        <w:t>δείξουν τις νέες δεξιότητές τους κοινοποιώντας</w:t>
      </w:r>
      <w:r w:rsidR="004A0252">
        <w:rPr>
          <w:rFonts w:ascii="Arial" w:hAnsi="Arial" w:cs="Arial"/>
          <w:b w:val="0"/>
          <w:color w:val="auto"/>
          <w:sz w:val="24"/>
          <w:szCs w:val="24"/>
        </w:rPr>
        <w:t xml:space="preserve"> τα</w:t>
      </w:r>
      <w:r w:rsidRPr="00CA457E">
        <w:rPr>
          <w:rFonts w:ascii="Arial" w:hAnsi="Arial" w:cs="Arial"/>
          <w:b w:val="0"/>
          <w:color w:val="auto"/>
          <w:sz w:val="24"/>
          <w:szCs w:val="24"/>
        </w:rPr>
        <w:t xml:space="preserve"> Πιστοποιητικά Μαθήματ</w:t>
      </w:r>
      <w:r w:rsidR="004A0252">
        <w:rPr>
          <w:rFonts w:ascii="Arial" w:hAnsi="Arial" w:cs="Arial"/>
          <w:b w:val="0"/>
          <w:color w:val="auto"/>
          <w:sz w:val="24"/>
          <w:szCs w:val="24"/>
        </w:rPr>
        <w:t>ων</w:t>
      </w:r>
      <w:r w:rsidRPr="00CA457E">
        <w:rPr>
          <w:rFonts w:ascii="Arial" w:hAnsi="Arial" w:cs="Arial"/>
          <w:b w:val="0"/>
          <w:color w:val="auto"/>
          <w:sz w:val="24"/>
          <w:szCs w:val="24"/>
        </w:rPr>
        <w:t xml:space="preserve">, </w:t>
      </w:r>
      <w:r w:rsidR="004A0252">
        <w:rPr>
          <w:rFonts w:ascii="Arial" w:hAnsi="Arial" w:cs="Arial"/>
          <w:b w:val="0"/>
          <w:color w:val="auto"/>
          <w:sz w:val="24"/>
          <w:szCs w:val="24"/>
        </w:rPr>
        <w:t xml:space="preserve">τα </w:t>
      </w:r>
      <w:r w:rsidRPr="00CA457E">
        <w:rPr>
          <w:rFonts w:ascii="Arial" w:hAnsi="Arial" w:cs="Arial"/>
          <w:b w:val="0"/>
          <w:color w:val="auto"/>
          <w:sz w:val="24"/>
          <w:szCs w:val="24"/>
        </w:rPr>
        <w:t>Επαγγελματικά</w:t>
      </w:r>
      <w:r w:rsidR="004A0252">
        <w:rPr>
          <w:rFonts w:ascii="Arial" w:hAnsi="Arial" w:cs="Arial"/>
          <w:b w:val="0"/>
          <w:color w:val="auto"/>
          <w:sz w:val="24"/>
          <w:szCs w:val="24"/>
        </w:rPr>
        <w:t xml:space="preserve"> τους</w:t>
      </w:r>
      <w:r w:rsidRPr="00CA457E">
        <w:rPr>
          <w:rFonts w:ascii="Arial" w:hAnsi="Arial" w:cs="Arial"/>
          <w:b w:val="0"/>
          <w:color w:val="auto"/>
          <w:sz w:val="24"/>
          <w:szCs w:val="24"/>
        </w:rPr>
        <w:t xml:space="preserve"> Πιστοποιητικά ή </w:t>
      </w:r>
      <w:r w:rsidR="004A0252">
        <w:rPr>
          <w:rFonts w:ascii="Arial" w:hAnsi="Arial" w:cs="Arial"/>
          <w:b w:val="0"/>
          <w:color w:val="auto"/>
          <w:sz w:val="24"/>
          <w:szCs w:val="24"/>
        </w:rPr>
        <w:t>το πτυχίο τους,</w:t>
      </w:r>
      <w:r w:rsidRPr="00CA457E">
        <w:rPr>
          <w:rFonts w:ascii="Arial" w:hAnsi="Arial" w:cs="Arial"/>
          <w:b w:val="0"/>
          <w:color w:val="auto"/>
          <w:sz w:val="24"/>
          <w:szCs w:val="24"/>
        </w:rPr>
        <w:t xml:space="preserve"> </w:t>
      </w:r>
      <w:r>
        <w:rPr>
          <w:rFonts w:ascii="Arial" w:hAnsi="Arial" w:cs="Arial"/>
          <w:b w:val="0"/>
          <w:color w:val="auto"/>
          <w:sz w:val="24"/>
          <w:szCs w:val="24"/>
        </w:rPr>
        <w:t>σ</w:t>
      </w:r>
      <w:r w:rsidRPr="00CA457E">
        <w:rPr>
          <w:rFonts w:ascii="Arial" w:hAnsi="Arial" w:cs="Arial"/>
          <w:b w:val="0"/>
          <w:color w:val="auto"/>
          <w:sz w:val="24"/>
          <w:szCs w:val="24"/>
        </w:rPr>
        <w:t>το δίκτυό τους</w:t>
      </w:r>
      <w:r w:rsidRPr="00CA457E">
        <w:rPr>
          <w:rStyle w:val="FootnoteReference"/>
          <w:b w:val="0"/>
          <w:color w:val="auto"/>
          <w:sz w:val="20"/>
          <w:szCs w:val="20"/>
        </w:rPr>
        <w:footnoteReference w:id="21"/>
      </w:r>
      <w:r w:rsidRPr="00CA457E">
        <w:rPr>
          <w:rFonts w:ascii="Arial" w:hAnsi="Arial" w:cs="Arial"/>
          <w:b w:val="0"/>
          <w:color w:val="auto"/>
          <w:sz w:val="24"/>
          <w:szCs w:val="24"/>
        </w:rPr>
        <w:t>.</w:t>
      </w:r>
    </w:p>
    <w:p w14:paraId="183A3AA9" w14:textId="49606E19" w:rsidR="004526D8" w:rsidRDefault="004526D8" w:rsidP="004526D8">
      <w:pPr>
        <w:jc w:val="center"/>
      </w:pPr>
      <w:r w:rsidRPr="00CF431E">
        <w:rPr>
          <w:rFonts w:ascii="Arial" w:hAnsi="Arial" w:cs="Arial"/>
          <w:noProof/>
        </w:rPr>
        <w:lastRenderedPageBreak/>
        <w:drawing>
          <wp:inline distT="0" distB="0" distL="0" distR="0" wp14:anchorId="66A266B7" wp14:editId="7F4B6327">
            <wp:extent cx="5000625" cy="4133259"/>
            <wp:effectExtent l="0" t="0" r="0" b="635"/>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0085" cy="4198937"/>
                    </a:xfrm>
                    <a:prstGeom prst="rect">
                      <a:avLst/>
                    </a:prstGeom>
                    <a:noFill/>
                    <a:ln>
                      <a:noFill/>
                    </a:ln>
                  </pic:spPr>
                </pic:pic>
              </a:graphicData>
            </a:graphic>
          </wp:inline>
        </w:drawing>
      </w:r>
    </w:p>
    <w:p w14:paraId="136C9D9C" w14:textId="246E2C3D" w:rsidR="0027724D" w:rsidRPr="004526D8" w:rsidRDefault="0027724D" w:rsidP="0027724D"/>
    <w:p w14:paraId="505E17EA" w14:textId="31A3E937" w:rsidR="004526D8" w:rsidRPr="001C195D" w:rsidRDefault="004526D8" w:rsidP="001C195D">
      <w:pPr>
        <w:rPr>
          <w:rFonts w:ascii="Arial" w:hAnsi="Arial" w:cs="Arial"/>
          <w:b w:val="0"/>
          <w:color w:val="auto"/>
          <w:sz w:val="16"/>
          <w:szCs w:val="16"/>
          <w:lang w:val="en-GB"/>
        </w:rPr>
      </w:pPr>
    </w:p>
    <w:p w14:paraId="48582C9F" w14:textId="1226E036" w:rsidR="00D501BC" w:rsidRPr="0032269C" w:rsidRDefault="00D501BC" w:rsidP="0032269C">
      <w:pPr>
        <w:pStyle w:val="Heading2"/>
      </w:pPr>
      <w:bookmarkStart w:id="36" w:name="_Toc59098527"/>
      <w:r w:rsidRPr="0032269C">
        <w:t>6.</w:t>
      </w:r>
      <w:r w:rsidR="001E1E76" w:rsidRPr="0032269C">
        <w:t>2</w:t>
      </w:r>
      <w:r w:rsidRPr="0032269C">
        <w:t xml:space="preserve">  </w:t>
      </w:r>
      <w:r w:rsidR="001E1E76" w:rsidRPr="0032269C">
        <w:t>edX</w:t>
      </w:r>
      <w:bookmarkEnd w:id="36"/>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BB5907" w:rsidRPr="00EF2478" w14:paraId="2414018A"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A089C69" w14:textId="45E60448" w:rsidR="00BB5907" w:rsidRPr="009009D4" w:rsidRDefault="004A0252"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7654BA7" w14:textId="08AA8109" w:rsidR="00BB5907" w:rsidRPr="004A0252" w:rsidRDefault="004A0252"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Πλατφόρμα διαδικτυακής εκπαίδευσης (</w:t>
            </w:r>
            <w:r>
              <w:rPr>
                <w:rFonts w:ascii="Times New Roman" w:eastAsia="Times New Roman" w:hAnsi="Times New Roman" w:cs="Times New Roman"/>
                <w:sz w:val="24"/>
                <w:szCs w:val="24"/>
                <w:lang w:val="en-US" w:eastAsia="it-IT"/>
              </w:rPr>
              <w:t>eLearning</w:t>
            </w:r>
            <w:r w:rsidRPr="004A0252">
              <w:rPr>
                <w:rFonts w:ascii="Times New Roman" w:eastAsia="Times New Roman" w:hAnsi="Times New Roman" w:cs="Times New Roman"/>
                <w:sz w:val="24"/>
                <w:szCs w:val="24"/>
                <w:lang w:eastAsia="it-IT"/>
              </w:rPr>
              <w:t>)</w:t>
            </w:r>
            <w:r w:rsidR="00BB5907" w:rsidRPr="004A0252">
              <w:rPr>
                <w:rFonts w:ascii="Times New Roman" w:eastAsia="Times New Roman" w:hAnsi="Times New Roman" w:cs="Times New Roman"/>
                <w:sz w:val="24"/>
                <w:szCs w:val="24"/>
                <w:lang w:eastAsia="it-IT"/>
              </w:rPr>
              <w:t xml:space="preserve">, </w:t>
            </w:r>
            <w:r>
              <w:rPr>
                <w:rFonts w:ascii="Times New Roman" w:eastAsia="Times New Roman" w:hAnsi="Times New Roman" w:cs="Times New Roman"/>
                <w:sz w:val="24"/>
                <w:szCs w:val="24"/>
                <w:lang w:eastAsia="it-IT"/>
              </w:rPr>
              <w:t xml:space="preserve">πάροχος </w:t>
            </w:r>
            <w:r w:rsidR="00BB5907" w:rsidRPr="00CF431E">
              <w:rPr>
                <w:rFonts w:ascii="Arial" w:eastAsia="Batang" w:hAnsi="Arial" w:cs="Arial"/>
                <w:lang w:val="en-GB"/>
              </w:rPr>
              <w:t>MOOC</w:t>
            </w:r>
            <w:r w:rsidR="00BB5907">
              <w:rPr>
                <w:rFonts w:ascii="Arial" w:eastAsia="Batang" w:hAnsi="Arial" w:cs="Arial"/>
                <w:lang w:val="en-GB"/>
              </w:rPr>
              <w:t>s</w:t>
            </w:r>
          </w:p>
        </w:tc>
      </w:tr>
      <w:tr w:rsidR="00BB5907" w:rsidRPr="009009D4" w14:paraId="2C181809"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E8BC3A1" w14:textId="724629E0" w:rsidR="00BB5907" w:rsidRPr="009009D4" w:rsidRDefault="004A0252"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42DCCFAE" w14:textId="77777777" w:rsidR="00BB5907" w:rsidRPr="009009D4" w:rsidRDefault="00BB5907" w:rsidP="001C0623">
            <w:pPr>
              <w:spacing w:line="240" w:lineRule="auto"/>
              <w:rPr>
                <w:rFonts w:ascii="Times New Roman" w:eastAsia="Times New Roman" w:hAnsi="Times New Roman" w:cs="Times New Roman"/>
                <w:sz w:val="24"/>
                <w:szCs w:val="24"/>
                <w:lang w:eastAsia="it-IT"/>
              </w:rPr>
            </w:pPr>
            <w:r w:rsidRPr="00027208">
              <w:rPr>
                <w:rFonts w:ascii="Times New Roman" w:eastAsia="Times New Roman" w:hAnsi="Times New Roman" w:cs="Times New Roman"/>
                <w:sz w:val="24"/>
                <w:szCs w:val="24"/>
                <w:lang w:eastAsia="it-IT"/>
              </w:rPr>
              <w:t>edx.org</w:t>
            </w:r>
          </w:p>
        </w:tc>
      </w:tr>
      <w:tr w:rsidR="00BB5907" w:rsidRPr="00EF2478" w14:paraId="4FD1AFD4"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35ED23C" w14:textId="482D77C0" w:rsidR="00BB5907" w:rsidRPr="009009D4" w:rsidRDefault="004A0252"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7B40DC7" w14:textId="74F91E19" w:rsidR="00BB5907" w:rsidRPr="004A0252" w:rsidRDefault="00C51C40"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4A0252" w:rsidRPr="004A0252">
              <w:rPr>
                <w:rFonts w:ascii="Times New Roman" w:eastAsia="Times New Roman" w:hAnsi="Times New Roman" w:cs="Times New Roman"/>
                <w:sz w:val="24"/>
                <w:szCs w:val="24"/>
                <w:lang w:eastAsia="it-IT"/>
              </w:rPr>
              <w:t xml:space="preserve">ρόγραμμα περιήγησης, </w:t>
            </w:r>
            <w:r w:rsidR="004A0252">
              <w:rPr>
                <w:rFonts w:ascii="Times New Roman" w:eastAsia="Times New Roman" w:hAnsi="Times New Roman" w:cs="Times New Roman"/>
                <w:sz w:val="24"/>
                <w:szCs w:val="24"/>
                <w:lang w:eastAsia="it-IT"/>
              </w:rPr>
              <w:t>δημιουργία</w:t>
            </w:r>
            <w:r w:rsidR="004A0252" w:rsidRPr="004A0252">
              <w:rPr>
                <w:rFonts w:ascii="Times New Roman" w:eastAsia="Times New Roman" w:hAnsi="Times New Roman" w:cs="Times New Roman"/>
                <w:sz w:val="24"/>
                <w:szCs w:val="24"/>
                <w:lang w:eastAsia="it-IT"/>
              </w:rPr>
              <w:t xml:space="preserve"> λογαριασμο</w:t>
            </w:r>
            <w:r w:rsidR="004A0252">
              <w:rPr>
                <w:rFonts w:ascii="Times New Roman" w:eastAsia="Times New Roman" w:hAnsi="Times New Roman" w:cs="Times New Roman"/>
                <w:sz w:val="24"/>
                <w:szCs w:val="24"/>
                <w:lang w:eastAsia="it-IT"/>
              </w:rPr>
              <w:t xml:space="preserve">ύ και </w:t>
            </w:r>
            <w:r w:rsidR="004A0252" w:rsidRPr="004A0252">
              <w:rPr>
                <w:rFonts w:ascii="Times New Roman" w:eastAsia="Times New Roman" w:hAnsi="Times New Roman" w:cs="Times New Roman"/>
                <w:sz w:val="24"/>
                <w:szCs w:val="24"/>
                <w:lang w:eastAsia="it-IT"/>
              </w:rPr>
              <w:t>εγγραφή</w:t>
            </w:r>
            <w:r w:rsidR="00BB5907" w:rsidRPr="004A0252">
              <w:rPr>
                <w:rFonts w:ascii="Times New Roman" w:eastAsia="Times New Roman" w:hAnsi="Times New Roman" w:cs="Times New Roman"/>
                <w:sz w:val="24"/>
                <w:szCs w:val="24"/>
                <w:lang w:eastAsia="it-IT"/>
              </w:rPr>
              <w:t xml:space="preserve"> </w:t>
            </w:r>
          </w:p>
          <w:p w14:paraId="31817E29" w14:textId="77777777" w:rsidR="00BB5907" w:rsidRPr="004A0252" w:rsidRDefault="00BB5907" w:rsidP="001C0623">
            <w:pPr>
              <w:spacing w:line="240" w:lineRule="auto"/>
              <w:rPr>
                <w:rFonts w:ascii="Times New Roman" w:eastAsia="Times New Roman" w:hAnsi="Times New Roman" w:cs="Times New Roman"/>
                <w:sz w:val="24"/>
                <w:szCs w:val="24"/>
                <w:lang w:eastAsia="it-IT"/>
              </w:rPr>
            </w:pPr>
          </w:p>
        </w:tc>
      </w:tr>
      <w:tr w:rsidR="00BB5907" w:rsidRPr="00EF2478" w14:paraId="25C18AB4"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A53360D" w14:textId="6512F0A7" w:rsidR="00BB5907" w:rsidRPr="009009D4" w:rsidRDefault="004A0252"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54D68FD" w14:textId="77777777" w:rsidR="00BB5907" w:rsidRPr="009009D4" w:rsidRDefault="00BB5907" w:rsidP="001C0623">
            <w:pPr>
              <w:spacing w:line="240" w:lineRule="auto"/>
              <w:rPr>
                <w:rFonts w:ascii="Times New Roman" w:eastAsia="Times New Roman" w:hAnsi="Times New Roman" w:cs="Times New Roman"/>
                <w:sz w:val="24"/>
                <w:szCs w:val="24"/>
                <w:lang w:val="en-GB" w:eastAsia="it-IT"/>
              </w:rPr>
            </w:pPr>
          </w:p>
        </w:tc>
      </w:tr>
    </w:tbl>
    <w:p w14:paraId="35B44A9A" w14:textId="77777777" w:rsidR="00D501BC" w:rsidRPr="00B01449" w:rsidRDefault="00D501BC" w:rsidP="00D501BC">
      <w:pPr>
        <w:rPr>
          <w:lang w:val="en-GB"/>
        </w:rPr>
      </w:pPr>
    </w:p>
    <w:p w14:paraId="79B3335D" w14:textId="7B80D78D" w:rsidR="004A0252" w:rsidRPr="004A0252" w:rsidRDefault="004A0252" w:rsidP="004A0252">
      <w:pPr>
        <w:jc w:val="both"/>
        <w:rPr>
          <w:rFonts w:ascii="Arial" w:hAnsi="Arial" w:cs="Arial"/>
          <w:b w:val="0"/>
          <w:color w:val="auto"/>
          <w:sz w:val="24"/>
          <w:szCs w:val="24"/>
        </w:rPr>
      </w:pPr>
      <w:r w:rsidRPr="004A0252">
        <w:rPr>
          <w:rFonts w:ascii="Arial" w:hAnsi="Arial" w:cs="Arial"/>
          <w:b w:val="0"/>
          <w:color w:val="auto"/>
          <w:sz w:val="24"/>
          <w:szCs w:val="24"/>
        </w:rPr>
        <w:t xml:space="preserve">Το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είναι η αξιόπιστη πλατφόρμα για </w:t>
      </w:r>
      <w:r>
        <w:rPr>
          <w:rFonts w:ascii="Arial" w:hAnsi="Arial" w:cs="Arial"/>
          <w:b w:val="0"/>
          <w:color w:val="auto"/>
          <w:sz w:val="24"/>
          <w:szCs w:val="24"/>
        </w:rPr>
        <w:t xml:space="preserve">την </w:t>
      </w:r>
      <w:r w:rsidRPr="004A0252">
        <w:rPr>
          <w:rFonts w:ascii="Arial" w:hAnsi="Arial" w:cs="Arial"/>
          <w:b w:val="0"/>
          <w:color w:val="auto"/>
          <w:sz w:val="24"/>
          <w:szCs w:val="24"/>
        </w:rPr>
        <w:t xml:space="preserve">εκπαίδευση και </w:t>
      </w:r>
      <w:r>
        <w:rPr>
          <w:rFonts w:ascii="Arial" w:hAnsi="Arial" w:cs="Arial"/>
          <w:b w:val="0"/>
          <w:color w:val="auto"/>
          <w:sz w:val="24"/>
          <w:szCs w:val="24"/>
        </w:rPr>
        <w:t xml:space="preserve">την </w:t>
      </w:r>
      <w:r w:rsidRPr="004A0252">
        <w:rPr>
          <w:rFonts w:ascii="Arial" w:hAnsi="Arial" w:cs="Arial"/>
          <w:b w:val="0"/>
          <w:color w:val="auto"/>
          <w:sz w:val="24"/>
          <w:szCs w:val="24"/>
        </w:rPr>
        <w:t xml:space="preserve">μάθηση. </w:t>
      </w:r>
      <w:r>
        <w:rPr>
          <w:rFonts w:ascii="Arial" w:hAnsi="Arial" w:cs="Arial"/>
          <w:b w:val="0"/>
          <w:color w:val="auto"/>
          <w:sz w:val="24"/>
          <w:szCs w:val="24"/>
        </w:rPr>
        <w:t>Δημιουργήθηκε</w:t>
      </w:r>
      <w:r w:rsidRPr="004A0252">
        <w:rPr>
          <w:rFonts w:ascii="Arial" w:hAnsi="Arial" w:cs="Arial"/>
          <w:b w:val="0"/>
          <w:color w:val="auto"/>
          <w:sz w:val="24"/>
          <w:szCs w:val="24"/>
        </w:rPr>
        <w:t xml:space="preserve"> από το </w:t>
      </w:r>
      <w:r w:rsidRPr="004A0252">
        <w:rPr>
          <w:rFonts w:ascii="Arial" w:hAnsi="Arial" w:cs="Arial"/>
          <w:b w:val="0"/>
          <w:color w:val="auto"/>
          <w:sz w:val="24"/>
          <w:szCs w:val="24"/>
          <w:lang w:val="en-US"/>
        </w:rPr>
        <w:t>Harvard</w:t>
      </w:r>
      <w:r w:rsidRPr="004A0252">
        <w:rPr>
          <w:rFonts w:ascii="Arial" w:hAnsi="Arial" w:cs="Arial"/>
          <w:b w:val="0"/>
          <w:color w:val="auto"/>
          <w:sz w:val="24"/>
          <w:szCs w:val="24"/>
        </w:rPr>
        <w:t xml:space="preserve"> και το </w:t>
      </w:r>
      <w:r w:rsidRPr="004A0252">
        <w:rPr>
          <w:rFonts w:ascii="Arial" w:hAnsi="Arial" w:cs="Arial"/>
          <w:b w:val="0"/>
          <w:color w:val="auto"/>
          <w:sz w:val="24"/>
          <w:szCs w:val="24"/>
          <w:lang w:val="en-US"/>
        </w:rPr>
        <w:t>MI</w:t>
      </w:r>
      <w:r>
        <w:rPr>
          <w:rFonts w:ascii="Arial" w:hAnsi="Arial" w:cs="Arial"/>
          <w:b w:val="0"/>
          <w:color w:val="auto"/>
          <w:sz w:val="24"/>
          <w:szCs w:val="24"/>
        </w:rPr>
        <w:t>.</w:t>
      </w:r>
      <w:r w:rsidRPr="004A0252">
        <w:rPr>
          <w:rFonts w:ascii="Arial" w:hAnsi="Arial" w:cs="Arial"/>
          <w:b w:val="0"/>
          <w:color w:val="auto"/>
          <w:sz w:val="24"/>
          <w:szCs w:val="24"/>
        </w:rPr>
        <w:t xml:space="preserve"> </w:t>
      </w:r>
      <w:r>
        <w:rPr>
          <w:rFonts w:ascii="Arial" w:hAnsi="Arial" w:cs="Arial"/>
          <w:b w:val="0"/>
          <w:color w:val="auto"/>
          <w:sz w:val="24"/>
          <w:szCs w:val="24"/>
        </w:rPr>
        <w:t>Τ</w:t>
      </w:r>
      <w:r w:rsidRPr="004A0252">
        <w:rPr>
          <w:rFonts w:ascii="Arial" w:hAnsi="Arial" w:cs="Arial"/>
          <w:b w:val="0"/>
          <w:color w:val="auto"/>
          <w:sz w:val="24"/>
          <w:szCs w:val="24"/>
        </w:rPr>
        <w:t xml:space="preserve">ο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φιλοξενεί περισσότερους από 20 εκατομμύρια </w:t>
      </w:r>
      <w:r>
        <w:rPr>
          <w:rFonts w:ascii="Arial" w:hAnsi="Arial" w:cs="Arial"/>
          <w:b w:val="0"/>
          <w:color w:val="auto"/>
          <w:sz w:val="24"/>
          <w:szCs w:val="24"/>
        </w:rPr>
        <w:t>εκπαιδευόμενου</w:t>
      </w:r>
      <w:r w:rsidRPr="004A0252">
        <w:rPr>
          <w:rFonts w:ascii="Arial" w:hAnsi="Arial" w:cs="Arial"/>
          <w:b w:val="0"/>
          <w:color w:val="auto"/>
          <w:sz w:val="24"/>
          <w:szCs w:val="24"/>
        </w:rPr>
        <w:t>ς, πλειοψηφία των κορυφαίων πανεπιστημίων στον κόσμο και κορυφαίες εταιρείες. Ως παγκόσμια μη κερδοσκοπική</w:t>
      </w:r>
      <w:r>
        <w:rPr>
          <w:rFonts w:ascii="Arial" w:hAnsi="Arial" w:cs="Arial"/>
          <w:b w:val="0"/>
          <w:color w:val="auto"/>
          <w:sz w:val="24"/>
          <w:szCs w:val="24"/>
        </w:rPr>
        <w:t xml:space="preserve"> πλατφόρμα</w:t>
      </w:r>
      <w:r w:rsidRPr="004A0252">
        <w:rPr>
          <w:rFonts w:ascii="Arial" w:hAnsi="Arial" w:cs="Arial"/>
          <w:b w:val="0"/>
          <w:color w:val="auto"/>
          <w:sz w:val="24"/>
          <w:szCs w:val="24"/>
        </w:rPr>
        <w:t xml:space="preserve">, το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w:t>
      </w:r>
      <w:r>
        <w:rPr>
          <w:rFonts w:ascii="Arial" w:hAnsi="Arial" w:cs="Arial"/>
          <w:b w:val="0"/>
          <w:color w:val="auto"/>
          <w:sz w:val="24"/>
          <w:szCs w:val="24"/>
        </w:rPr>
        <w:t>ανανεώνει και αναδιαμορφώνει</w:t>
      </w:r>
      <w:r w:rsidRPr="004A0252">
        <w:rPr>
          <w:rFonts w:ascii="Arial" w:hAnsi="Arial" w:cs="Arial"/>
          <w:b w:val="0"/>
          <w:color w:val="auto"/>
          <w:sz w:val="24"/>
          <w:szCs w:val="24"/>
        </w:rPr>
        <w:t xml:space="preserve"> την παραδοσιακή εκπαίδευση, </w:t>
      </w:r>
      <w:r>
        <w:rPr>
          <w:rFonts w:ascii="Arial" w:hAnsi="Arial" w:cs="Arial"/>
          <w:b w:val="0"/>
          <w:color w:val="auto"/>
          <w:sz w:val="24"/>
          <w:szCs w:val="24"/>
        </w:rPr>
        <w:t>χωρίς</w:t>
      </w:r>
      <w:r w:rsidRPr="004A0252">
        <w:rPr>
          <w:rFonts w:ascii="Arial" w:hAnsi="Arial" w:cs="Arial"/>
          <w:b w:val="0"/>
          <w:color w:val="auto"/>
          <w:sz w:val="24"/>
          <w:szCs w:val="24"/>
        </w:rPr>
        <w:t xml:space="preserve"> τα εμπόδια κόστους, τοποθεσίας και πρόσβασης.</w:t>
      </w:r>
    </w:p>
    <w:p w14:paraId="634D3E88" w14:textId="4C3FF472" w:rsidR="004A0252" w:rsidRPr="00B05768" w:rsidRDefault="004A0252" w:rsidP="004A0252">
      <w:pPr>
        <w:jc w:val="both"/>
        <w:rPr>
          <w:rFonts w:ascii="Arial" w:hAnsi="Arial" w:cs="Arial"/>
          <w:b w:val="0"/>
          <w:color w:val="auto"/>
          <w:sz w:val="24"/>
          <w:szCs w:val="24"/>
        </w:rPr>
      </w:pPr>
      <w:r w:rsidRPr="004A0252">
        <w:rPr>
          <w:rFonts w:ascii="Arial" w:hAnsi="Arial" w:cs="Arial"/>
          <w:b w:val="0"/>
          <w:color w:val="auto"/>
          <w:sz w:val="24"/>
          <w:szCs w:val="24"/>
        </w:rPr>
        <w:t xml:space="preserve">Το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είναι ο μόνος κορυφαίος πάροχος </w:t>
      </w:r>
      <w:r w:rsidRPr="004A0252">
        <w:rPr>
          <w:rFonts w:ascii="Arial" w:hAnsi="Arial" w:cs="Arial"/>
          <w:b w:val="0"/>
          <w:color w:val="auto"/>
          <w:sz w:val="24"/>
          <w:szCs w:val="24"/>
          <w:lang w:val="en-US"/>
        </w:rPr>
        <w:t>Massive</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Open</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Online</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Courses</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MOOCs</w:t>
      </w:r>
      <w:r w:rsidRPr="004A0252">
        <w:rPr>
          <w:rFonts w:ascii="Arial" w:hAnsi="Arial" w:cs="Arial"/>
          <w:b w:val="0"/>
          <w:color w:val="auto"/>
          <w:sz w:val="24"/>
          <w:szCs w:val="24"/>
        </w:rPr>
        <w:t>) που είναι μη κερδοσκοπικός και ανοιχτός κώδικας.</w:t>
      </w:r>
    </w:p>
    <w:p w14:paraId="02776C59" w14:textId="77777777" w:rsidR="00BB5907" w:rsidRPr="00B05768" w:rsidRDefault="00BB5907" w:rsidP="004A0252">
      <w:pPr>
        <w:jc w:val="both"/>
        <w:rPr>
          <w:rFonts w:ascii="Arial" w:hAnsi="Arial" w:cs="Arial"/>
          <w:b w:val="0"/>
          <w:color w:val="auto"/>
          <w:sz w:val="24"/>
          <w:szCs w:val="24"/>
        </w:rPr>
      </w:pPr>
    </w:p>
    <w:p w14:paraId="0D75DCE3" w14:textId="223554C8" w:rsidR="004A0252" w:rsidRPr="004A0252" w:rsidRDefault="004A0252" w:rsidP="004A0252">
      <w:pPr>
        <w:jc w:val="both"/>
        <w:rPr>
          <w:rFonts w:ascii="Arial" w:hAnsi="Arial" w:cs="Arial"/>
          <w:b w:val="0"/>
          <w:color w:val="auto"/>
          <w:sz w:val="24"/>
          <w:szCs w:val="24"/>
        </w:rPr>
      </w:pPr>
      <w:r w:rsidRPr="004A0252">
        <w:rPr>
          <w:rFonts w:ascii="Arial" w:hAnsi="Arial" w:cs="Arial"/>
          <w:b w:val="0"/>
          <w:color w:val="auto"/>
          <w:sz w:val="24"/>
          <w:szCs w:val="24"/>
        </w:rPr>
        <w:t xml:space="preserve">Το </w:t>
      </w:r>
      <w:r w:rsidRPr="004A0252">
        <w:rPr>
          <w:rFonts w:ascii="Arial" w:hAnsi="Arial" w:cs="Arial"/>
          <w:b w:val="0"/>
          <w:color w:val="auto"/>
          <w:sz w:val="24"/>
          <w:szCs w:val="24"/>
          <w:lang w:val="en-US"/>
        </w:rPr>
        <w:t>Open</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είναι </w:t>
      </w:r>
      <w:r>
        <w:rPr>
          <w:rFonts w:ascii="Arial" w:hAnsi="Arial" w:cs="Arial"/>
          <w:b w:val="0"/>
          <w:color w:val="auto"/>
          <w:sz w:val="24"/>
          <w:szCs w:val="24"/>
        </w:rPr>
        <w:t>μία</w:t>
      </w:r>
      <w:r w:rsidRPr="004A0252">
        <w:rPr>
          <w:rFonts w:ascii="Arial" w:hAnsi="Arial" w:cs="Arial"/>
          <w:b w:val="0"/>
          <w:color w:val="auto"/>
          <w:sz w:val="24"/>
          <w:szCs w:val="24"/>
        </w:rPr>
        <w:t xml:space="preserve"> πλατφόρμα ανοιχτού κώδικα που υποστηρίζει μαθήματα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και είναι διαθέσιμη </w:t>
      </w:r>
      <w:r>
        <w:rPr>
          <w:rFonts w:ascii="Arial" w:hAnsi="Arial" w:cs="Arial"/>
          <w:b w:val="0"/>
          <w:color w:val="auto"/>
          <w:sz w:val="24"/>
          <w:szCs w:val="24"/>
        </w:rPr>
        <w:t>σε όλους</w:t>
      </w:r>
      <w:r w:rsidRPr="004A0252">
        <w:rPr>
          <w:rFonts w:ascii="Arial" w:hAnsi="Arial" w:cs="Arial"/>
          <w:b w:val="0"/>
          <w:color w:val="auto"/>
          <w:sz w:val="24"/>
          <w:szCs w:val="24"/>
        </w:rPr>
        <w:t xml:space="preserve">. Με το </w:t>
      </w:r>
      <w:r w:rsidRPr="004A0252">
        <w:rPr>
          <w:rFonts w:ascii="Arial" w:hAnsi="Arial" w:cs="Arial"/>
          <w:b w:val="0"/>
          <w:color w:val="auto"/>
          <w:sz w:val="24"/>
          <w:szCs w:val="24"/>
          <w:lang w:val="en-US"/>
        </w:rPr>
        <w:t>Open</w:t>
      </w:r>
      <w:r w:rsidRPr="004A0252">
        <w:rPr>
          <w:rFonts w:ascii="Arial" w:hAnsi="Arial" w:cs="Arial"/>
          <w:b w:val="0"/>
          <w:color w:val="auto"/>
          <w:sz w:val="24"/>
          <w:szCs w:val="24"/>
        </w:rPr>
        <w:t xml:space="preserve"> </w:t>
      </w:r>
      <w:r w:rsidRPr="004A0252">
        <w:rPr>
          <w:rFonts w:ascii="Arial" w:hAnsi="Arial" w:cs="Arial"/>
          <w:b w:val="0"/>
          <w:color w:val="auto"/>
          <w:sz w:val="24"/>
          <w:szCs w:val="24"/>
          <w:lang w:val="en-US"/>
        </w:rPr>
        <w:t>edX</w:t>
      </w:r>
      <w:r w:rsidRPr="004A0252">
        <w:rPr>
          <w:rFonts w:ascii="Arial" w:hAnsi="Arial" w:cs="Arial"/>
          <w:b w:val="0"/>
          <w:color w:val="auto"/>
          <w:sz w:val="24"/>
          <w:szCs w:val="24"/>
        </w:rPr>
        <w:t>, οι εκπαιδευτικοί και οι τε</w:t>
      </w:r>
      <w:r>
        <w:rPr>
          <w:rFonts w:ascii="Arial" w:hAnsi="Arial" w:cs="Arial"/>
          <w:b w:val="0"/>
          <w:color w:val="auto"/>
          <w:sz w:val="24"/>
          <w:szCs w:val="24"/>
        </w:rPr>
        <w:t>χνολόγοι</w:t>
      </w:r>
      <w:r w:rsidRPr="004A0252">
        <w:rPr>
          <w:rFonts w:ascii="Arial" w:hAnsi="Arial" w:cs="Arial"/>
          <w:b w:val="0"/>
          <w:color w:val="auto"/>
          <w:sz w:val="24"/>
          <w:szCs w:val="24"/>
        </w:rPr>
        <w:t xml:space="preserve"> μπορούν να δημιουργήσουν εργαλεία μάθησης και να </w:t>
      </w:r>
      <w:r>
        <w:rPr>
          <w:rFonts w:ascii="Arial" w:hAnsi="Arial" w:cs="Arial"/>
          <w:b w:val="0"/>
          <w:color w:val="auto"/>
          <w:sz w:val="24"/>
          <w:szCs w:val="24"/>
        </w:rPr>
        <w:t>προσφέρουν</w:t>
      </w:r>
      <w:r w:rsidRPr="004A0252">
        <w:rPr>
          <w:rFonts w:ascii="Arial" w:hAnsi="Arial" w:cs="Arial"/>
          <w:b w:val="0"/>
          <w:color w:val="auto"/>
          <w:sz w:val="24"/>
          <w:szCs w:val="24"/>
        </w:rPr>
        <w:t xml:space="preserve"> νέα χαρακτηριστικά στην πλατφόρμα, δημιουργώντας καινοτόμες λύσεις για να ωφελήσουν τους </w:t>
      </w:r>
      <w:r>
        <w:rPr>
          <w:rFonts w:ascii="Arial" w:hAnsi="Arial" w:cs="Arial"/>
          <w:b w:val="0"/>
          <w:color w:val="auto"/>
          <w:sz w:val="24"/>
          <w:szCs w:val="24"/>
        </w:rPr>
        <w:t>εκπαιδευόμενου</w:t>
      </w:r>
      <w:r w:rsidRPr="004A0252">
        <w:rPr>
          <w:rFonts w:ascii="Arial" w:hAnsi="Arial" w:cs="Arial"/>
          <w:b w:val="0"/>
          <w:color w:val="auto"/>
          <w:sz w:val="24"/>
          <w:szCs w:val="24"/>
        </w:rPr>
        <w:t>ς</w:t>
      </w:r>
      <w:r w:rsidR="008A217B">
        <w:rPr>
          <w:rFonts w:ascii="Arial" w:hAnsi="Arial" w:cs="Arial"/>
          <w:b w:val="0"/>
          <w:color w:val="auto"/>
          <w:sz w:val="24"/>
          <w:szCs w:val="24"/>
        </w:rPr>
        <w:t>,</w:t>
      </w:r>
      <w:r w:rsidRPr="004A0252">
        <w:rPr>
          <w:rFonts w:ascii="Arial" w:hAnsi="Arial" w:cs="Arial"/>
          <w:b w:val="0"/>
          <w:color w:val="auto"/>
          <w:sz w:val="24"/>
          <w:szCs w:val="24"/>
        </w:rPr>
        <w:t xml:space="preserve"> </w:t>
      </w:r>
      <w:r>
        <w:rPr>
          <w:rFonts w:ascii="Arial" w:hAnsi="Arial" w:cs="Arial"/>
          <w:b w:val="0"/>
          <w:color w:val="auto"/>
          <w:sz w:val="24"/>
          <w:szCs w:val="24"/>
        </w:rPr>
        <w:t>όπου και αν βρίσκονται</w:t>
      </w:r>
      <w:r w:rsidRPr="004A0252">
        <w:rPr>
          <w:rFonts w:ascii="Arial" w:hAnsi="Arial" w:cs="Arial"/>
          <w:b w:val="0"/>
          <w:color w:val="auto"/>
          <w:sz w:val="24"/>
          <w:szCs w:val="24"/>
        </w:rPr>
        <w:t>.</w:t>
      </w:r>
    </w:p>
    <w:p w14:paraId="7DA7ACC7" w14:textId="77777777" w:rsidR="004A0252" w:rsidRPr="004A0252" w:rsidRDefault="004A0252" w:rsidP="004A0252">
      <w:pPr>
        <w:rPr>
          <w:rFonts w:ascii="Arial" w:hAnsi="Arial" w:cs="Arial"/>
          <w:b w:val="0"/>
          <w:color w:val="auto"/>
          <w:sz w:val="24"/>
          <w:szCs w:val="24"/>
        </w:rPr>
      </w:pPr>
    </w:p>
    <w:p w14:paraId="249C56F7" w14:textId="50397B91"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lastRenderedPageBreak/>
        <w:t xml:space="preserve">Παρουσιάζοντας το </w:t>
      </w:r>
      <w:r w:rsidRPr="004A0252">
        <w:rPr>
          <w:rFonts w:ascii="Arial" w:hAnsi="Arial" w:cs="Arial"/>
          <w:b w:val="0"/>
          <w:color w:val="auto"/>
          <w:sz w:val="24"/>
          <w:szCs w:val="24"/>
          <w:lang w:val="en-US"/>
        </w:rPr>
        <w:t>edX</w:t>
      </w:r>
      <w:r>
        <w:rPr>
          <w:rFonts w:ascii="Arial" w:hAnsi="Arial" w:cs="Arial"/>
          <w:b w:val="0"/>
          <w:color w:val="auto"/>
          <w:sz w:val="24"/>
          <w:szCs w:val="24"/>
        </w:rPr>
        <w:t xml:space="preserve"> Για Επιχειρήσεις</w:t>
      </w:r>
      <w:r w:rsidRPr="004A0252">
        <w:rPr>
          <w:rFonts w:ascii="Arial" w:hAnsi="Arial" w:cs="Arial"/>
          <w:b w:val="0"/>
          <w:color w:val="auto"/>
          <w:sz w:val="24"/>
          <w:szCs w:val="24"/>
        </w:rPr>
        <w:t>:</w:t>
      </w:r>
    </w:p>
    <w:p w14:paraId="25509FD2" w14:textId="6911544C"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t xml:space="preserve">Η πλατφόρμα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w:t>
      </w:r>
      <w:r>
        <w:rPr>
          <w:rFonts w:ascii="Arial" w:hAnsi="Arial" w:cs="Arial"/>
          <w:b w:val="0"/>
          <w:color w:val="auto"/>
          <w:sz w:val="24"/>
          <w:szCs w:val="24"/>
        </w:rPr>
        <w:t xml:space="preserve">Για Επιχειρήσεις </w:t>
      </w:r>
      <w:r w:rsidRPr="004A0252">
        <w:rPr>
          <w:rFonts w:ascii="Arial" w:hAnsi="Arial" w:cs="Arial"/>
          <w:b w:val="0"/>
          <w:color w:val="auto"/>
          <w:sz w:val="24"/>
          <w:szCs w:val="24"/>
        </w:rPr>
        <w:t xml:space="preserve">παρέχει λύσεις </w:t>
      </w:r>
      <w:r w:rsidRPr="004A0252">
        <w:rPr>
          <w:rFonts w:ascii="Arial" w:hAnsi="Arial" w:cs="Arial"/>
          <w:b w:val="0"/>
          <w:color w:val="auto"/>
          <w:sz w:val="24"/>
          <w:szCs w:val="24"/>
          <w:lang w:val="en-US"/>
        </w:rPr>
        <w:t>eLearning</w:t>
      </w:r>
      <w:r>
        <w:rPr>
          <w:rFonts w:ascii="Arial" w:hAnsi="Arial" w:cs="Arial"/>
          <w:b w:val="0"/>
          <w:color w:val="auto"/>
          <w:sz w:val="24"/>
          <w:szCs w:val="24"/>
        </w:rPr>
        <w:t xml:space="preserve"> </w:t>
      </w:r>
      <w:r w:rsidRPr="004A0252">
        <w:rPr>
          <w:rFonts w:ascii="Arial" w:hAnsi="Arial" w:cs="Arial"/>
          <w:b w:val="0"/>
          <w:color w:val="auto"/>
          <w:sz w:val="24"/>
          <w:szCs w:val="24"/>
        </w:rPr>
        <w:t>που έχουν δημιουργηθεί για να βοηθήσουν τις εταιρείες να αναπτυχθούν και να</w:t>
      </w:r>
      <w:r>
        <w:rPr>
          <w:rFonts w:ascii="Arial" w:hAnsi="Arial" w:cs="Arial"/>
          <w:b w:val="0"/>
          <w:color w:val="auto"/>
          <w:sz w:val="24"/>
          <w:szCs w:val="24"/>
        </w:rPr>
        <w:t xml:space="preserve"> εξελιχθούν</w:t>
      </w:r>
      <w:r w:rsidRPr="004A0252">
        <w:rPr>
          <w:rFonts w:ascii="Arial" w:hAnsi="Arial" w:cs="Arial"/>
          <w:b w:val="0"/>
          <w:color w:val="auto"/>
          <w:sz w:val="24"/>
          <w:szCs w:val="24"/>
        </w:rPr>
        <w:t>.</w:t>
      </w:r>
    </w:p>
    <w:p w14:paraId="7C72996C" w14:textId="195E22DD" w:rsidR="00BB5907" w:rsidRPr="004A0252" w:rsidRDefault="00BB5907" w:rsidP="0043794F">
      <w:pPr>
        <w:jc w:val="both"/>
        <w:rPr>
          <w:rFonts w:ascii="Arial" w:hAnsi="Arial" w:cs="Arial"/>
          <w:b w:val="0"/>
          <w:color w:val="auto"/>
          <w:sz w:val="24"/>
          <w:szCs w:val="24"/>
        </w:rPr>
      </w:pPr>
    </w:p>
    <w:p w14:paraId="41201209" w14:textId="22E0CDD4"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t xml:space="preserve">Η πλατφόρμα </w:t>
      </w:r>
      <w:r w:rsidRPr="004A0252">
        <w:rPr>
          <w:rFonts w:ascii="Arial" w:hAnsi="Arial" w:cs="Arial"/>
          <w:b w:val="0"/>
          <w:color w:val="auto"/>
          <w:sz w:val="24"/>
          <w:szCs w:val="24"/>
          <w:lang w:val="en-US"/>
        </w:rPr>
        <w:t>edX</w:t>
      </w:r>
      <w:r w:rsidRPr="004A0252">
        <w:rPr>
          <w:rFonts w:ascii="Arial" w:hAnsi="Arial" w:cs="Arial"/>
          <w:b w:val="0"/>
          <w:color w:val="auto"/>
          <w:sz w:val="24"/>
          <w:szCs w:val="24"/>
        </w:rPr>
        <w:t xml:space="preserve"> </w:t>
      </w:r>
      <w:r>
        <w:rPr>
          <w:rFonts w:ascii="Arial" w:hAnsi="Arial" w:cs="Arial"/>
          <w:b w:val="0"/>
          <w:color w:val="auto"/>
          <w:sz w:val="24"/>
          <w:szCs w:val="24"/>
        </w:rPr>
        <w:t xml:space="preserve">Για Επιχειρήσεις </w:t>
      </w:r>
      <w:r w:rsidRPr="004A0252">
        <w:rPr>
          <w:rFonts w:ascii="Arial" w:hAnsi="Arial" w:cs="Arial"/>
          <w:b w:val="0"/>
          <w:color w:val="auto"/>
          <w:sz w:val="24"/>
          <w:szCs w:val="24"/>
          <w:lang w:val="en-US"/>
        </w:rPr>
        <w:t>eLearning</w:t>
      </w:r>
      <w:r w:rsidRPr="004A0252">
        <w:rPr>
          <w:rFonts w:ascii="Arial" w:hAnsi="Arial" w:cs="Arial"/>
          <w:b w:val="0"/>
          <w:color w:val="auto"/>
          <w:sz w:val="24"/>
          <w:szCs w:val="24"/>
        </w:rPr>
        <w:t xml:space="preserve"> υποστηρίζει εταιρείες</w:t>
      </w:r>
      <w:r>
        <w:rPr>
          <w:rFonts w:ascii="Arial" w:hAnsi="Arial" w:cs="Arial"/>
          <w:b w:val="0"/>
          <w:color w:val="auto"/>
          <w:sz w:val="24"/>
          <w:szCs w:val="24"/>
        </w:rPr>
        <w:t xml:space="preserve"> κάθε</w:t>
      </w:r>
      <w:r w:rsidRPr="004A0252">
        <w:rPr>
          <w:rFonts w:ascii="Arial" w:hAnsi="Arial" w:cs="Arial"/>
          <w:b w:val="0"/>
          <w:color w:val="auto"/>
          <w:sz w:val="24"/>
          <w:szCs w:val="24"/>
        </w:rPr>
        <w:t xml:space="preserve"> </w:t>
      </w:r>
      <w:r>
        <w:rPr>
          <w:rFonts w:ascii="Arial" w:hAnsi="Arial" w:cs="Arial"/>
          <w:b w:val="0"/>
          <w:color w:val="auto"/>
          <w:sz w:val="24"/>
          <w:szCs w:val="24"/>
        </w:rPr>
        <w:t xml:space="preserve">μεγέθους </w:t>
      </w:r>
      <w:r w:rsidRPr="004A0252">
        <w:rPr>
          <w:rFonts w:ascii="Arial" w:hAnsi="Arial" w:cs="Arial"/>
          <w:b w:val="0"/>
          <w:color w:val="auto"/>
          <w:sz w:val="24"/>
          <w:szCs w:val="24"/>
        </w:rPr>
        <w:t>για να αναβαθμίσ</w:t>
      </w:r>
      <w:r>
        <w:rPr>
          <w:rFonts w:ascii="Arial" w:hAnsi="Arial" w:cs="Arial"/>
          <w:b w:val="0"/>
          <w:color w:val="auto"/>
          <w:sz w:val="24"/>
          <w:szCs w:val="24"/>
        </w:rPr>
        <w:t>ου</w:t>
      </w:r>
      <w:r w:rsidRPr="004A0252">
        <w:rPr>
          <w:rFonts w:ascii="Arial" w:hAnsi="Arial" w:cs="Arial"/>
          <w:b w:val="0"/>
          <w:color w:val="auto"/>
          <w:sz w:val="24"/>
          <w:szCs w:val="24"/>
        </w:rPr>
        <w:t xml:space="preserve">ν, να επαναπροσδιορίσουν και να εκπαιδεύσουν το εργατικό δυναμικό τους με το περιεχόμενο υψηλής ποιότητας που διατίθεται από κορυφαία ιδρύματα, σε θέματα που σχετίζονται με την επιχείρησή τους </w:t>
      </w:r>
      <w:r>
        <w:rPr>
          <w:rFonts w:ascii="Arial" w:hAnsi="Arial" w:cs="Arial"/>
          <w:b w:val="0"/>
          <w:color w:val="auto"/>
          <w:sz w:val="24"/>
          <w:szCs w:val="24"/>
        </w:rPr>
        <w:t>τώρα αλλά</w:t>
      </w:r>
      <w:r w:rsidRPr="004A0252">
        <w:rPr>
          <w:rFonts w:ascii="Arial" w:hAnsi="Arial" w:cs="Arial"/>
          <w:b w:val="0"/>
          <w:color w:val="auto"/>
          <w:sz w:val="24"/>
          <w:szCs w:val="24"/>
        </w:rPr>
        <w:t xml:space="preserve"> και </w:t>
      </w:r>
      <w:r>
        <w:rPr>
          <w:rFonts w:ascii="Arial" w:hAnsi="Arial" w:cs="Arial"/>
          <w:b w:val="0"/>
          <w:color w:val="auto"/>
          <w:sz w:val="24"/>
          <w:szCs w:val="24"/>
        </w:rPr>
        <w:t>μελλοντικά</w:t>
      </w:r>
      <w:r w:rsidRPr="004A0252">
        <w:rPr>
          <w:rFonts w:ascii="Arial" w:hAnsi="Arial" w:cs="Arial"/>
          <w:b w:val="0"/>
          <w:color w:val="auto"/>
          <w:sz w:val="24"/>
          <w:szCs w:val="24"/>
        </w:rPr>
        <w:t>.</w:t>
      </w:r>
    </w:p>
    <w:p w14:paraId="0660C79A" w14:textId="4EA49CCA" w:rsidR="004A0252" w:rsidRPr="004A0252" w:rsidRDefault="004A0252" w:rsidP="0043794F">
      <w:pPr>
        <w:jc w:val="both"/>
        <w:rPr>
          <w:rFonts w:ascii="Arial" w:hAnsi="Arial" w:cs="Arial"/>
          <w:b w:val="0"/>
          <w:color w:val="auto"/>
          <w:sz w:val="24"/>
          <w:szCs w:val="24"/>
        </w:rPr>
      </w:pPr>
      <w:r>
        <w:rPr>
          <w:rFonts w:ascii="Arial" w:hAnsi="Arial" w:cs="Arial"/>
          <w:b w:val="0"/>
          <w:color w:val="auto"/>
          <w:sz w:val="24"/>
          <w:szCs w:val="24"/>
        </w:rPr>
        <w:t xml:space="preserve">Το </w:t>
      </w:r>
      <w:r w:rsidRPr="004A0252">
        <w:rPr>
          <w:rFonts w:ascii="Arial" w:hAnsi="Arial" w:cs="Arial"/>
          <w:b w:val="0"/>
          <w:color w:val="auto"/>
          <w:sz w:val="24"/>
          <w:szCs w:val="24"/>
          <w:lang w:val="en-US"/>
        </w:rPr>
        <w:t>edX</w:t>
      </w:r>
      <w:r>
        <w:rPr>
          <w:rFonts w:ascii="Arial" w:hAnsi="Arial" w:cs="Arial"/>
          <w:b w:val="0"/>
          <w:color w:val="auto"/>
          <w:sz w:val="24"/>
          <w:szCs w:val="24"/>
        </w:rPr>
        <w:t>Για Επιχειρήσεις προσφέρει</w:t>
      </w:r>
      <w:r w:rsidRPr="004A0252">
        <w:rPr>
          <w:rFonts w:ascii="Arial" w:hAnsi="Arial" w:cs="Arial"/>
          <w:b w:val="0"/>
          <w:color w:val="auto"/>
          <w:sz w:val="24"/>
          <w:szCs w:val="24"/>
        </w:rPr>
        <w:t>:</w:t>
      </w:r>
      <w:r>
        <w:rPr>
          <w:rFonts w:ascii="Arial" w:hAnsi="Arial" w:cs="Arial"/>
          <w:b w:val="0"/>
          <w:color w:val="auto"/>
          <w:sz w:val="24"/>
          <w:szCs w:val="24"/>
        </w:rPr>
        <w:t xml:space="preserve"> </w:t>
      </w:r>
    </w:p>
    <w:p w14:paraId="49D61ABD" w14:textId="77777777"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t>- Εταιρικές λύσεις κατάρτισης</w:t>
      </w:r>
    </w:p>
    <w:p w14:paraId="35CC9C8D" w14:textId="16A6BA0A"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t xml:space="preserve">- Μαθήματα Εταιρικής </w:t>
      </w:r>
      <w:r>
        <w:rPr>
          <w:rFonts w:ascii="Arial" w:hAnsi="Arial" w:cs="Arial"/>
          <w:b w:val="0"/>
          <w:color w:val="auto"/>
          <w:sz w:val="24"/>
          <w:szCs w:val="24"/>
        </w:rPr>
        <w:t>Εκπαίδευση</w:t>
      </w:r>
      <w:r w:rsidRPr="004A0252">
        <w:rPr>
          <w:rFonts w:ascii="Arial" w:hAnsi="Arial" w:cs="Arial"/>
          <w:b w:val="0"/>
          <w:color w:val="auto"/>
          <w:sz w:val="24"/>
          <w:szCs w:val="24"/>
        </w:rPr>
        <w:t>ς</w:t>
      </w:r>
    </w:p>
    <w:p w14:paraId="059EA98A" w14:textId="50DE931D" w:rsidR="004A0252" w:rsidRPr="004A0252" w:rsidRDefault="004A0252" w:rsidP="0043794F">
      <w:pPr>
        <w:jc w:val="both"/>
        <w:rPr>
          <w:rFonts w:ascii="Arial" w:hAnsi="Arial" w:cs="Arial"/>
          <w:b w:val="0"/>
          <w:color w:val="auto"/>
          <w:sz w:val="24"/>
          <w:szCs w:val="24"/>
        </w:rPr>
      </w:pPr>
      <w:r w:rsidRPr="004A0252">
        <w:rPr>
          <w:rFonts w:ascii="Arial" w:hAnsi="Arial" w:cs="Arial"/>
          <w:b w:val="0"/>
          <w:color w:val="auto"/>
          <w:sz w:val="24"/>
          <w:szCs w:val="24"/>
        </w:rPr>
        <w:t xml:space="preserve">- Εκπαίδευση υπαλλήλων </w:t>
      </w:r>
      <w:r w:rsidR="0043794F">
        <w:rPr>
          <w:rFonts w:ascii="Arial" w:hAnsi="Arial" w:cs="Arial"/>
          <w:b w:val="0"/>
          <w:color w:val="auto"/>
          <w:sz w:val="24"/>
          <w:szCs w:val="24"/>
        </w:rPr>
        <w:t xml:space="preserve">σε δεξιότητες που αφορούν την </w:t>
      </w:r>
      <w:r w:rsidRPr="004A0252">
        <w:rPr>
          <w:rFonts w:ascii="Arial" w:hAnsi="Arial" w:cs="Arial"/>
          <w:b w:val="0"/>
          <w:color w:val="auto"/>
          <w:sz w:val="24"/>
          <w:szCs w:val="24"/>
        </w:rPr>
        <w:t xml:space="preserve">επιχειρησιακή επικοινωνία, </w:t>
      </w:r>
      <w:r w:rsidR="0043794F">
        <w:rPr>
          <w:rFonts w:ascii="Arial" w:hAnsi="Arial" w:cs="Arial"/>
          <w:b w:val="0"/>
          <w:color w:val="auto"/>
          <w:sz w:val="24"/>
          <w:szCs w:val="24"/>
        </w:rPr>
        <w:t xml:space="preserve">την </w:t>
      </w:r>
      <w:r w:rsidRPr="004A0252">
        <w:rPr>
          <w:rFonts w:ascii="Arial" w:hAnsi="Arial" w:cs="Arial"/>
          <w:b w:val="0"/>
          <w:color w:val="auto"/>
          <w:sz w:val="24"/>
          <w:szCs w:val="24"/>
        </w:rPr>
        <w:t xml:space="preserve">ομαδική εργασία και συνεργασία, </w:t>
      </w:r>
      <w:r w:rsidR="0043794F">
        <w:rPr>
          <w:rFonts w:ascii="Arial" w:hAnsi="Arial" w:cs="Arial"/>
          <w:b w:val="0"/>
          <w:color w:val="auto"/>
          <w:sz w:val="24"/>
          <w:szCs w:val="24"/>
        </w:rPr>
        <w:t xml:space="preserve">την </w:t>
      </w:r>
      <w:r w:rsidRPr="004A0252">
        <w:rPr>
          <w:rFonts w:ascii="Arial" w:hAnsi="Arial" w:cs="Arial"/>
          <w:b w:val="0"/>
          <w:color w:val="auto"/>
          <w:sz w:val="24"/>
          <w:szCs w:val="24"/>
        </w:rPr>
        <w:t xml:space="preserve">εκπαίδευση κριτικής σκέψης, </w:t>
      </w:r>
      <w:r w:rsidR="0043794F">
        <w:rPr>
          <w:rFonts w:ascii="Arial" w:hAnsi="Arial" w:cs="Arial"/>
          <w:b w:val="0"/>
          <w:color w:val="auto"/>
          <w:sz w:val="24"/>
          <w:szCs w:val="24"/>
        </w:rPr>
        <w:t xml:space="preserve">την </w:t>
      </w:r>
      <w:r w:rsidRPr="004A0252">
        <w:rPr>
          <w:rFonts w:ascii="Arial" w:hAnsi="Arial" w:cs="Arial"/>
          <w:b w:val="0"/>
          <w:color w:val="auto"/>
          <w:sz w:val="24"/>
          <w:szCs w:val="24"/>
        </w:rPr>
        <w:t>αφήγηση ιστοριών στο χώρο εργασίας.</w:t>
      </w:r>
    </w:p>
    <w:p w14:paraId="592B4083" w14:textId="14049301" w:rsidR="00BB5907" w:rsidRPr="0043794F" w:rsidRDefault="004A0252" w:rsidP="00D33FDA">
      <w:pPr>
        <w:jc w:val="both"/>
      </w:pPr>
      <w:r w:rsidRPr="0043794F">
        <w:rPr>
          <w:rFonts w:ascii="Arial" w:hAnsi="Arial" w:cs="Arial"/>
          <w:b w:val="0"/>
          <w:color w:val="auto"/>
          <w:sz w:val="24"/>
          <w:szCs w:val="24"/>
        </w:rPr>
        <w:t xml:space="preserve">- </w:t>
      </w:r>
      <w:r w:rsidR="0043794F">
        <w:rPr>
          <w:rFonts w:ascii="Arial" w:hAnsi="Arial" w:cs="Arial"/>
          <w:b w:val="0"/>
          <w:color w:val="auto"/>
          <w:sz w:val="24"/>
          <w:szCs w:val="24"/>
        </w:rPr>
        <w:t>Εκπαίδευση</w:t>
      </w:r>
      <w:r w:rsidR="0043794F" w:rsidRPr="0043794F">
        <w:rPr>
          <w:rFonts w:ascii="Arial" w:hAnsi="Arial" w:cs="Arial"/>
          <w:b w:val="0"/>
          <w:color w:val="auto"/>
          <w:sz w:val="24"/>
          <w:szCs w:val="24"/>
        </w:rPr>
        <w:t xml:space="preserve"> </w:t>
      </w:r>
      <w:r w:rsidR="0043794F">
        <w:rPr>
          <w:rFonts w:ascii="Arial" w:hAnsi="Arial" w:cs="Arial"/>
          <w:b w:val="0"/>
          <w:color w:val="auto"/>
          <w:sz w:val="24"/>
          <w:szCs w:val="24"/>
        </w:rPr>
        <w:t>εκ</w:t>
      </w:r>
      <w:r w:rsidR="0043794F" w:rsidRPr="0043794F">
        <w:rPr>
          <w:rFonts w:ascii="Arial" w:hAnsi="Arial" w:cs="Arial"/>
          <w:b w:val="0"/>
          <w:color w:val="auto"/>
          <w:sz w:val="24"/>
          <w:szCs w:val="24"/>
        </w:rPr>
        <w:t xml:space="preserve"> </w:t>
      </w:r>
      <w:r w:rsidR="0043794F">
        <w:rPr>
          <w:rFonts w:ascii="Arial" w:hAnsi="Arial" w:cs="Arial"/>
          <w:b w:val="0"/>
          <w:color w:val="auto"/>
          <w:sz w:val="24"/>
          <w:szCs w:val="24"/>
        </w:rPr>
        <w:t>νέου</w:t>
      </w:r>
      <w:r w:rsidRPr="0043794F">
        <w:rPr>
          <w:rFonts w:ascii="Arial" w:hAnsi="Arial" w:cs="Arial"/>
          <w:b w:val="0"/>
          <w:color w:val="auto"/>
          <w:sz w:val="24"/>
          <w:szCs w:val="24"/>
        </w:rPr>
        <w:t xml:space="preserve"> και </w:t>
      </w:r>
      <w:r w:rsidR="0043794F" w:rsidRPr="0043794F">
        <w:rPr>
          <w:rFonts w:ascii="Arial" w:hAnsi="Arial" w:cs="Arial"/>
          <w:b w:val="0"/>
          <w:color w:val="auto"/>
          <w:sz w:val="24"/>
          <w:szCs w:val="24"/>
        </w:rPr>
        <w:t>αναβάθμ</w:t>
      </w:r>
      <w:r w:rsidR="0043794F">
        <w:rPr>
          <w:rFonts w:ascii="Arial" w:hAnsi="Arial" w:cs="Arial"/>
          <w:b w:val="0"/>
          <w:color w:val="auto"/>
          <w:sz w:val="24"/>
          <w:szCs w:val="24"/>
        </w:rPr>
        <w:t>ιση</w:t>
      </w:r>
      <w:r w:rsidRPr="0043794F">
        <w:rPr>
          <w:rFonts w:ascii="Arial" w:hAnsi="Arial" w:cs="Arial"/>
          <w:b w:val="0"/>
          <w:color w:val="auto"/>
          <w:sz w:val="24"/>
          <w:szCs w:val="24"/>
        </w:rPr>
        <w:t xml:space="preserve"> τη</w:t>
      </w:r>
      <w:r w:rsidR="0043794F">
        <w:rPr>
          <w:rFonts w:ascii="Arial" w:hAnsi="Arial" w:cs="Arial"/>
          <w:b w:val="0"/>
          <w:color w:val="auto"/>
          <w:sz w:val="24"/>
          <w:szCs w:val="24"/>
        </w:rPr>
        <w:t>ς</w:t>
      </w:r>
      <w:r w:rsidRPr="0043794F">
        <w:rPr>
          <w:rFonts w:ascii="Arial" w:hAnsi="Arial" w:cs="Arial"/>
          <w:b w:val="0"/>
          <w:color w:val="auto"/>
          <w:sz w:val="24"/>
          <w:szCs w:val="24"/>
        </w:rPr>
        <w:t xml:space="preserve"> ομάδα</w:t>
      </w:r>
      <w:r w:rsidR="0043794F">
        <w:rPr>
          <w:rFonts w:ascii="Arial" w:hAnsi="Arial" w:cs="Arial"/>
          <w:b w:val="0"/>
          <w:color w:val="auto"/>
          <w:sz w:val="24"/>
          <w:szCs w:val="24"/>
        </w:rPr>
        <w:t>ς</w:t>
      </w:r>
      <w:r w:rsidRPr="0043794F">
        <w:rPr>
          <w:rFonts w:ascii="Arial" w:hAnsi="Arial" w:cs="Arial"/>
          <w:b w:val="0"/>
          <w:color w:val="auto"/>
          <w:sz w:val="24"/>
          <w:szCs w:val="24"/>
        </w:rPr>
        <w:t xml:space="preserve"> σας</w:t>
      </w:r>
      <w:r w:rsidR="0043794F" w:rsidRPr="0043794F">
        <w:rPr>
          <w:rStyle w:val="FootnoteReference"/>
          <w:b w:val="0"/>
          <w:color w:val="auto"/>
          <w:sz w:val="20"/>
          <w:szCs w:val="20"/>
        </w:rPr>
        <w:footnoteReference w:id="22"/>
      </w:r>
      <w:r w:rsidR="0043794F">
        <w:rPr>
          <w:rFonts w:ascii="Arial" w:hAnsi="Arial" w:cs="Arial"/>
          <w:b w:val="0"/>
          <w:color w:val="auto"/>
          <w:sz w:val="24"/>
          <w:szCs w:val="24"/>
        </w:rPr>
        <w:t>.</w:t>
      </w:r>
    </w:p>
    <w:p w14:paraId="3AD90B60" w14:textId="77777777" w:rsidR="00BB5907" w:rsidRPr="0043794F" w:rsidRDefault="00BB5907" w:rsidP="00BB5907"/>
    <w:p w14:paraId="7BCB40D3" w14:textId="6A890312" w:rsidR="00BB5907" w:rsidRDefault="00BB5907" w:rsidP="0032269C">
      <w:pPr>
        <w:rPr>
          <w:lang w:val="en-GB"/>
        </w:rPr>
      </w:pPr>
      <w:bookmarkStart w:id="37" w:name="_Toc56163678"/>
      <w:r>
        <w:rPr>
          <w:noProof/>
        </w:rPr>
        <w:drawing>
          <wp:inline distT="0" distB="0" distL="0" distR="0" wp14:anchorId="1A15D42D" wp14:editId="062219A2">
            <wp:extent cx="6315075" cy="3023235"/>
            <wp:effectExtent l="0" t="0" r="9525" b="571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15075" cy="3023235"/>
                    </a:xfrm>
                    <a:prstGeom prst="rect">
                      <a:avLst/>
                    </a:prstGeom>
                    <a:noFill/>
                    <a:ln>
                      <a:noFill/>
                    </a:ln>
                  </pic:spPr>
                </pic:pic>
              </a:graphicData>
            </a:graphic>
          </wp:inline>
        </w:drawing>
      </w:r>
      <w:bookmarkEnd w:id="37"/>
    </w:p>
    <w:p w14:paraId="2547CA58" w14:textId="4E2A4EA9" w:rsidR="00BB5907" w:rsidRDefault="00BB5907" w:rsidP="00BB5907">
      <w:pPr>
        <w:rPr>
          <w:lang w:val="en-GB"/>
        </w:rPr>
      </w:pPr>
    </w:p>
    <w:p w14:paraId="4818882E" w14:textId="702D1DEE" w:rsidR="00BB5907" w:rsidRDefault="00BB5907" w:rsidP="00BB5907">
      <w:pPr>
        <w:rPr>
          <w:lang w:val="en-GB"/>
        </w:rPr>
      </w:pPr>
    </w:p>
    <w:p w14:paraId="0DE22FC5" w14:textId="33963A97" w:rsidR="00BB5907" w:rsidRDefault="00BB5907" w:rsidP="00BB5907">
      <w:pPr>
        <w:rPr>
          <w:lang w:val="en-GB"/>
        </w:rPr>
      </w:pPr>
    </w:p>
    <w:p w14:paraId="25528F18" w14:textId="77777777" w:rsidR="00BB5907" w:rsidRDefault="00BB5907" w:rsidP="00BB5907">
      <w:pPr>
        <w:rPr>
          <w:lang w:val="en-GB"/>
        </w:rPr>
      </w:pPr>
    </w:p>
    <w:p w14:paraId="341EFCE8" w14:textId="23D92D45" w:rsidR="00BB5907" w:rsidRDefault="00BB5907" w:rsidP="00BB5907">
      <w:pPr>
        <w:rPr>
          <w:lang w:val="en-GB"/>
        </w:rPr>
      </w:pPr>
    </w:p>
    <w:p w14:paraId="1A11104B" w14:textId="56C78586" w:rsidR="00BB5907" w:rsidRDefault="00BB5907" w:rsidP="001C195D">
      <w:pPr>
        <w:rPr>
          <w:lang w:val="en-GB"/>
        </w:rPr>
      </w:pPr>
      <w:r>
        <w:rPr>
          <w:noProof/>
        </w:rPr>
        <w:lastRenderedPageBreak/>
        <w:drawing>
          <wp:inline distT="0" distB="0" distL="0" distR="0" wp14:anchorId="69357183" wp14:editId="132F272A">
            <wp:extent cx="6371590" cy="3214370"/>
            <wp:effectExtent l="0" t="0" r="0" b="508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71590" cy="3214370"/>
                    </a:xfrm>
                    <a:prstGeom prst="rect">
                      <a:avLst/>
                    </a:prstGeom>
                    <a:noFill/>
                    <a:ln>
                      <a:noFill/>
                    </a:ln>
                  </pic:spPr>
                </pic:pic>
              </a:graphicData>
            </a:graphic>
          </wp:inline>
        </w:drawing>
      </w:r>
    </w:p>
    <w:p w14:paraId="3F5A4570" w14:textId="77777777" w:rsidR="0032269C" w:rsidRDefault="0032269C" w:rsidP="001C195D">
      <w:pPr>
        <w:rPr>
          <w:lang w:val="en-GB"/>
        </w:rPr>
      </w:pPr>
    </w:p>
    <w:p w14:paraId="5B5E3282" w14:textId="49853181" w:rsidR="00D501BC" w:rsidRPr="0032269C" w:rsidRDefault="00D501BC" w:rsidP="0032269C">
      <w:pPr>
        <w:pStyle w:val="Heading2"/>
      </w:pPr>
      <w:bookmarkStart w:id="38" w:name="_Toc59098528"/>
      <w:r w:rsidRPr="0032269C">
        <w:t>6.</w:t>
      </w:r>
      <w:r w:rsidR="00BB5907" w:rsidRPr="0032269C">
        <w:t>3</w:t>
      </w:r>
      <w:r w:rsidRPr="0032269C">
        <w:t xml:space="preserve">  </w:t>
      </w:r>
      <w:r w:rsidR="00BB5907" w:rsidRPr="0032269C">
        <w:t>Iversity</w:t>
      </w:r>
      <w:bookmarkEnd w:id="38"/>
    </w:p>
    <w:p w14:paraId="47C47998" w14:textId="77777777" w:rsidR="00D501BC" w:rsidRDefault="00D501BC" w:rsidP="00D501BC">
      <w:pPr>
        <w:rPr>
          <w:rFonts w:ascii="Arial" w:hAnsi="Arial" w:cs="Arial"/>
          <w:b w:val="0"/>
          <w:color w:val="auto"/>
          <w:sz w:val="16"/>
          <w:szCs w:val="16"/>
          <w:lang w:val="en-GB"/>
        </w:rPr>
      </w:pPr>
    </w:p>
    <w:p w14:paraId="0D23C812" w14:textId="77777777" w:rsidR="00BB5907" w:rsidRDefault="00BB5907" w:rsidP="00BB5907">
      <w:pPr>
        <w:rPr>
          <w:rStyle w:val="Hyperlink"/>
          <w:b w:val="0"/>
          <w:bCs/>
          <w:lang w:val="en-GB"/>
        </w:rPr>
      </w:pPr>
    </w:p>
    <w:tbl>
      <w:tblPr>
        <w:tblW w:w="48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16"/>
        <w:gridCol w:w="8001"/>
      </w:tblGrid>
      <w:tr w:rsidR="00BB5907" w:rsidRPr="00EF2478" w14:paraId="0EB855CD"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0BF0E2A" w14:textId="5D15C372" w:rsidR="00BB5907" w:rsidRPr="009009D4" w:rsidRDefault="0043794F"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Τι είναι</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2C8F40DE" w14:textId="52F4A784" w:rsidR="00BB5907" w:rsidRPr="0043794F" w:rsidRDefault="0043794F"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Πλατφόρμα διαδικτυακής εκπαίδευσης (</w:t>
            </w:r>
            <w:r w:rsidR="00BB5907">
              <w:rPr>
                <w:rFonts w:ascii="Times New Roman" w:eastAsia="Times New Roman" w:hAnsi="Times New Roman" w:cs="Times New Roman"/>
                <w:sz w:val="24"/>
                <w:szCs w:val="24"/>
                <w:lang w:val="en-GB" w:eastAsia="it-IT"/>
              </w:rPr>
              <w:t>eLearning</w:t>
            </w:r>
            <w:r w:rsidR="00BB5907" w:rsidRPr="0043794F">
              <w:rPr>
                <w:rFonts w:ascii="Times New Roman" w:eastAsia="Times New Roman" w:hAnsi="Times New Roman" w:cs="Times New Roman"/>
                <w:sz w:val="24"/>
                <w:szCs w:val="24"/>
                <w:lang w:eastAsia="it-IT"/>
              </w:rPr>
              <w:t xml:space="preserve"> </w:t>
            </w:r>
            <w:r w:rsidR="00BB5907">
              <w:rPr>
                <w:rFonts w:ascii="Times New Roman" w:eastAsia="Times New Roman" w:hAnsi="Times New Roman" w:cs="Times New Roman"/>
                <w:sz w:val="24"/>
                <w:szCs w:val="24"/>
                <w:lang w:val="en-GB" w:eastAsia="it-IT"/>
              </w:rPr>
              <w:t>platform</w:t>
            </w:r>
            <w:r>
              <w:rPr>
                <w:rFonts w:ascii="Times New Roman" w:eastAsia="Times New Roman" w:hAnsi="Times New Roman" w:cs="Times New Roman"/>
                <w:sz w:val="24"/>
                <w:szCs w:val="24"/>
                <w:lang w:eastAsia="it-IT"/>
              </w:rPr>
              <w:t>)</w:t>
            </w:r>
            <w:r w:rsidR="00BB5907" w:rsidRPr="0043794F">
              <w:rPr>
                <w:rFonts w:ascii="Times New Roman" w:eastAsia="Times New Roman" w:hAnsi="Times New Roman" w:cs="Times New Roman"/>
                <w:sz w:val="24"/>
                <w:szCs w:val="24"/>
                <w:lang w:eastAsia="it-IT"/>
              </w:rPr>
              <w:t xml:space="preserve"> </w:t>
            </w:r>
          </w:p>
        </w:tc>
      </w:tr>
      <w:tr w:rsidR="00BB5907" w:rsidRPr="009009D4" w14:paraId="680B6485"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0C04215" w14:textId="399F0B63" w:rsidR="00BB5907" w:rsidRPr="009009D4" w:rsidRDefault="0043794F"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Ιστοσελίδα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7AB40AB3" w14:textId="77777777" w:rsidR="00BB5907" w:rsidRPr="009009D4" w:rsidRDefault="00BB5907" w:rsidP="001C0623">
            <w:pPr>
              <w:spacing w:line="240" w:lineRule="auto"/>
              <w:rPr>
                <w:rFonts w:ascii="Times New Roman" w:eastAsia="Times New Roman" w:hAnsi="Times New Roman" w:cs="Times New Roman"/>
                <w:sz w:val="24"/>
                <w:szCs w:val="24"/>
                <w:lang w:eastAsia="it-IT"/>
              </w:rPr>
            </w:pPr>
            <w:r w:rsidRPr="00F500BD">
              <w:rPr>
                <w:rFonts w:ascii="Times New Roman" w:eastAsia="Times New Roman" w:hAnsi="Times New Roman" w:cs="Times New Roman"/>
                <w:sz w:val="24"/>
                <w:szCs w:val="24"/>
                <w:lang w:eastAsia="it-IT"/>
              </w:rPr>
              <w:t>iversity.org</w:t>
            </w:r>
          </w:p>
        </w:tc>
      </w:tr>
      <w:tr w:rsidR="00BB5907" w:rsidRPr="00EF2478" w14:paraId="349E2595"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181C26F3" w14:textId="20EE0849" w:rsidR="00BB5907" w:rsidRPr="009009D4" w:rsidRDefault="0043794F"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Πρόσβαση</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623C089" w14:textId="0E8852D3" w:rsidR="00BB5907" w:rsidRPr="0043794F" w:rsidRDefault="008A217B" w:rsidP="0043794F">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Π</w:t>
            </w:r>
            <w:r w:rsidR="0043794F" w:rsidRPr="0043794F">
              <w:rPr>
                <w:rFonts w:ascii="Times New Roman" w:eastAsia="Times New Roman" w:hAnsi="Times New Roman" w:cs="Times New Roman"/>
                <w:sz w:val="24"/>
                <w:szCs w:val="24"/>
                <w:lang w:eastAsia="it-IT"/>
              </w:rPr>
              <w:t xml:space="preserve">ρόγραμμα περιήγησης, </w:t>
            </w:r>
            <w:r w:rsidR="0043794F">
              <w:rPr>
                <w:rFonts w:ascii="Times New Roman" w:eastAsia="Times New Roman" w:hAnsi="Times New Roman" w:cs="Times New Roman"/>
                <w:sz w:val="24"/>
                <w:szCs w:val="24"/>
                <w:lang w:eastAsia="it-IT"/>
              </w:rPr>
              <w:t xml:space="preserve">δημιουργία </w:t>
            </w:r>
            <w:r w:rsidR="0043794F" w:rsidRPr="0043794F">
              <w:rPr>
                <w:rFonts w:ascii="Times New Roman" w:eastAsia="Times New Roman" w:hAnsi="Times New Roman" w:cs="Times New Roman"/>
                <w:sz w:val="24"/>
                <w:szCs w:val="24"/>
                <w:lang w:eastAsia="it-IT"/>
              </w:rPr>
              <w:t>λογαριασμού</w:t>
            </w:r>
            <w:r w:rsidR="0043794F">
              <w:rPr>
                <w:rFonts w:ascii="Times New Roman" w:eastAsia="Times New Roman" w:hAnsi="Times New Roman" w:cs="Times New Roman"/>
                <w:sz w:val="24"/>
                <w:szCs w:val="24"/>
                <w:lang w:eastAsia="it-IT"/>
              </w:rPr>
              <w:t xml:space="preserve"> και </w:t>
            </w:r>
            <w:r w:rsidR="0043794F" w:rsidRPr="0043794F">
              <w:rPr>
                <w:rFonts w:ascii="Times New Roman" w:eastAsia="Times New Roman" w:hAnsi="Times New Roman" w:cs="Times New Roman"/>
                <w:sz w:val="24"/>
                <w:szCs w:val="24"/>
                <w:lang w:eastAsia="it-IT"/>
              </w:rPr>
              <w:t xml:space="preserve">εγγραφή </w:t>
            </w:r>
          </w:p>
        </w:tc>
      </w:tr>
      <w:tr w:rsidR="00BB5907" w:rsidRPr="00EF2478" w14:paraId="19E65E65" w14:textId="77777777" w:rsidTr="001C0623">
        <w:trPr>
          <w:tblCellSpacing w:w="0" w:type="dxa"/>
        </w:trPr>
        <w:tc>
          <w:tcPr>
            <w:tcW w:w="84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3214887E" w14:textId="4915903E" w:rsidR="00BB5907" w:rsidRPr="009009D4" w:rsidRDefault="0043794F" w:rsidP="001C0623">
            <w:pPr>
              <w:spacing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Σχόλια</w:t>
            </w:r>
          </w:p>
        </w:tc>
        <w:tc>
          <w:tcPr>
            <w:tcW w:w="4160" w:type="pct"/>
            <w:tcBorders>
              <w:top w:val="outset" w:sz="6" w:space="0" w:color="auto"/>
              <w:left w:val="outset" w:sz="6" w:space="0" w:color="auto"/>
              <w:bottom w:val="outset" w:sz="6" w:space="0" w:color="auto"/>
              <w:right w:val="outset" w:sz="6" w:space="0" w:color="auto"/>
            </w:tcBorders>
            <w:tcMar>
              <w:top w:w="30" w:type="dxa"/>
              <w:left w:w="240" w:type="dxa"/>
              <w:bottom w:w="30" w:type="dxa"/>
              <w:right w:w="30" w:type="dxa"/>
            </w:tcMar>
            <w:vAlign w:val="center"/>
            <w:hideMark/>
          </w:tcPr>
          <w:p w14:paraId="58C50890" w14:textId="77777777" w:rsidR="00BB5907" w:rsidRPr="009009D4" w:rsidRDefault="00BB5907" w:rsidP="001C0623">
            <w:pPr>
              <w:spacing w:line="240" w:lineRule="auto"/>
              <w:rPr>
                <w:rFonts w:ascii="Times New Roman" w:eastAsia="Times New Roman" w:hAnsi="Times New Roman" w:cs="Times New Roman"/>
                <w:sz w:val="24"/>
                <w:szCs w:val="24"/>
                <w:lang w:val="en-GB" w:eastAsia="it-IT"/>
              </w:rPr>
            </w:pPr>
          </w:p>
        </w:tc>
      </w:tr>
    </w:tbl>
    <w:p w14:paraId="35C0199D" w14:textId="77777777" w:rsidR="00BB5907" w:rsidRDefault="00BB5907" w:rsidP="00BB5907">
      <w:pPr>
        <w:rPr>
          <w:rStyle w:val="Hyperlink"/>
          <w:b w:val="0"/>
          <w:bCs/>
          <w:lang w:val="en-GB"/>
        </w:rPr>
      </w:pPr>
    </w:p>
    <w:p w14:paraId="5779AA4A" w14:textId="77777777" w:rsidR="00D501BC" w:rsidRDefault="00D501BC" w:rsidP="00D501BC">
      <w:pPr>
        <w:rPr>
          <w:rFonts w:ascii="Arial" w:hAnsi="Arial" w:cs="Arial"/>
          <w:b w:val="0"/>
          <w:color w:val="auto"/>
          <w:sz w:val="16"/>
          <w:szCs w:val="16"/>
          <w:lang w:val="en-GB"/>
        </w:rPr>
      </w:pPr>
    </w:p>
    <w:p w14:paraId="7186AC33" w14:textId="77777777" w:rsidR="00D501BC" w:rsidRDefault="00D501BC" w:rsidP="00D501BC">
      <w:pPr>
        <w:rPr>
          <w:rFonts w:ascii="Arial" w:hAnsi="Arial" w:cs="Arial"/>
          <w:b w:val="0"/>
          <w:bCs/>
          <w:szCs w:val="28"/>
          <w:lang w:val="en-GB"/>
        </w:rPr>
      </w:pPr>
    </w:p>
    <w:p w14:paraId="3A75FBA1" w14:textId="77777777" w:rsidR="00D501BC" w:rsidRPr="00B01449" w:rsidRDefault="00D501BC" w:rsidP="00D501BC">
      <w:pPr>
        <w:rPr>
          <w:lang w:val="en-GB"/>
        </w:rPr>
      </w:pPr>
    </w:p>
    <w:p w14:paraId="45DC62FB" w14:textId="3572D7D5" w:rsidR="0043794F" w:rsidRPr="0043794F" w:rsidRDefault="0043794F" w:rsidP="00910820">
      <w:pPr>
        <w:jc w:val="both"/>
        <w:rPr>
          <w:rFonts w:ascii="Arial" w:hAnsi="Arial" w:cs="Arial"/>
          <w:b w:val="0"/>
          <w:color w:val="auto"/>
          <w:sz w:val="24"/>
          <w:szCs w:val="24"/>
        </w:rPr>
      </w:pPr>
      <w:r w:rsidRPr="0043794F">
        <w:rPr>
          <w:rFonts w:ascii="Arial" w:hAnsi="Arial" w:cs="Arial"/>
          <w:b w:val="0"/>
          <w:color w:val="auto"/>
          <w:sz w:val="24"/>
          <w:szCs w:val="24"/>
        </w:rPr>
        <w:t xml:space="preserve">Το </w:t>
      </w:r>
      <w:r w:rsidRPr="0043794F">
        <w:rPr>
          <w:rFonts w:ascii="Arial" w:hAnsi="Arial" w:cs="Arial"/>
          <w:b w:val="0"/>
          <w:color w:val="auto"/>
          <w:sz w:val="24"/>
          <w:szCs w:val="24"/>
          <w:lang w:val="en-US"/>
        </w:rPr>
        <w:t>Inversity</w:t>
      </w:r>
      <w:r w:rsidRPr="0043794F">
        <w:rPr>
          <w:rFonts w:ascii="Arial" w:hAnsi="Arial" w:cs="Arial"/>
          <w:b w:val="0"/>
          <w:color w:val="auto"/>
          <w:sz w:val="24"/>
          <w:szCs w:val="24"/>
        </w:rPr>
        <w:t xml:space="preserve"> είναι μια ευρωπαϊκή πλατφόρμα ηλεκτρονικής μάθησης </w:t>
      </w:r>
      <w:r>
        <w:rPr>
          <w:rFonts w:ascii="Arial" w:hAnsi="Arial" w:cs="Arial"/>
          <w:b w:val="0"/>
          <w:color w:val="auto"/>
          <w:sz w:val="24"/>
          <w:szCs w:val="24"/>
        </w:rPr>
        <w:t>που</w:t>
      </w:r>
      <w:r w:rsidRPr="0043794F">
        <w:rPr>
          <w:rFonts w:ascii="Arial" w:hAnsi="Arial" w:cs="Arial"/>
          <w:b w:val="0"/>
          <w:color w:val="auto"/>
          <w:sz w:val="24"/>
          <w:szCs w:val="24"/>
        </w:rPr>
        <w:t xml:space="preserve"> προσφέρει υψηλής ποιότητας περιεχόμενο, απαιτητικές εργασίες και εμπνευσμένη εκμάθηση από </w:t>
      </w:r>
      <w:r>
        <w:rPr>
          <w:rFonts w:ascii="Arial" w:hAnsi="Arial" w:cs="Arial"/>
          <w:b w:val="0"/>
          <w:color w:val="auto"/>
          <w:sz w:val="24"/>
          <w:szCs w:val="24"/>
        </w:rPr>
        <w:t xml:space="preserve">άτομα που διαθέτουν το ίδιο </w:t>
      </w:r>
      <w:r w:rsidR="00C94BAE">
        <w:rPr>
          <w:rFonts w:ascii="Arial" w:hAnsi="Arial" w:cs="Arial"/>
          <w:b w:val="0"/>
          <w:color w:val="auto"/>
          <w:sz w:val="24"/>
          <w:szCs w:val="24"/>
        </w:rPr>
        <w:t>γνωστικό</w:t>
      </w:r>
      <w:r>
        <w:rPr>
          <w:rFonts w:ascii="Arial" w:hAnsi="Arial" w:cs="Arial"/>
          <w:b w:val="0"/>
          <w:color w:val="auto"/>
          <w:sz w:val="24"/>
          <w:szCs w:val="24"/>
        </w:rPr>
        <w:t xml:space="preserve"> επίπεδο</w:t>
      </w:r>
      <w:r w:rsidRPr="0043794F">
        <w:rPr>
          <w:rFonts w:ascii="Arial" w:hAnsi="Arial" w:cs="Arial"/>
          <w:b w:val="0"/>
          <w:color w:val="auto"/>
          <w:sz w:val="24"/>
          <w:szCs w:val="24"/>
        </w:rPr>
        <w:t>.</w:t>
      </w:r>
    </w:p>
    <w:p w14:paraId="32CE0C61" w14:textId="77777777" w:rsidR="0043794F" w:rsidRPr="0043794F" w:rsidRDefault="0043794F" w:rsidP="00910820">
      <w:pPr>
        <w:jc w:val="both"/>
        <w:rPr>
          <w:rFonts w:ascii="Arial" w:hAnsi="Arial" w:cs="Arial"/>
          <w:b w:val="0"/>
          <w:color w:val="auto"/>
          <w:sz w:val="24"/>
          <w:szCs w:val="24"/>
        </w:rPr>
      </w:pPr>
    </w:p>
    <w:p w14:paraId="25BDACDF" w14:textId="77777777" w:rsidR="0043794F" w:rsidRPr="0043794F" w:rsidRDefault="0043794F" w:rsidP="00910820">
      <w:pPr>
        <w:jc w:val="both"/>
        <w:rPr>
          <w:rFonts w:ascii="Arial" w:hAnsi="Arial" w:cs="Arial"/>
          <w:b w:val="0"/>
          <w:color w:val="auto"/>
          <w:sz w:val="24"/>
          <w:szCs w:val="24"/>
        </w:rPr>
      </w:pPr>
    </w:p>
    <w:p w14:paraId="294C33D0" w14:textId="7EDB4FBA" w:rsidR="00BB5907" w:rsidRPr="00C94BAE" w:rsidRDefault="00C94BAE" w:rsidP="00910820">
      <w:pPr>
        <w:jc w:val="both"/>
        <w:rPr>
          <w:rFonts w:ascii="Arial" w:hAnsi="Arial" w:cs="Arial"/>
          <w:b w:val="0"/>
          <w:color w:val="auto"/>
          <w:sz w:val="24"/>
          <w:szCs w:val="24"/>
          <w:lang w:val="en-US"/>
        </w:rPr>
      </w:pPr>
      <w:r>
        <w:rPr>
          <w:rFonts w:ascii="Arial" w:hAnsi="Arial" w:cs="Arial"/>
          <w:b w:val="0"/>
          <w:color w:val="auto"/>
          <w:sz w:val="24"/>
          <w:szCs w:val="24"/>
        </w:rPr>
        <w:t>Π</w:t>
      </w:r>
      <w:r w:rsidR="0043794F" w:rsidRPr="0043794F">
        <w:rPr>
          <w:rFonts w:ascii="Arial" w:hAnsi="Arial" w:cs="Arial"/>
          <w:b w:val="0"/>
          <w:color w:val="auto"/>
          <w:sz w:val="24"/>
          <w:szCs w:val="24"/>
        </w:rPr>
        <w:t xml:space="preserve">ροετοιμασία για τον ψηφιακό μετασχηματισμό των επιχειρήσεων. </w:t>
      </w:r>
      <w:r w:rsidR="0043794F" w:rsidRPr="00C94BAE">
        <w:rPr>
          <w:rFonts w:ascii="Arial" w:hAnsi="Arial" w:cs="Arial"/>
          <w:b w:val="0"/>
          <w:color w:val="auto"/>
          <w:sz w:val="24"/>
          <w:szCs w:val="24"/>
        </w:rPr>
        <w:t xml:space="preserve">Επιλέξτε </w:t>
      </w:r>
      <w:r w:rsidRPr="00C94BAE">
        <w:rPr>
          <w:rFonts w:ascii="Arial" w:hAnsi="Arial" w:cs="Arial"/>
          <w:b w:val="0"/>
          <w:color w:val="auto"/>
          <w:sz w:val="24"/>
          <w:szCs w:val="24"/>
        </w:rPr>
        <w:t>έτοι</w:t>
      </w:r>
      <w:r>
        <w:rPr>
          <w:rFonts w:ascii="Arial" w:hAnsi="Arial" w:cs="Arial"/>
          <w:b w:val="0"/>
          <w:color w:val="auto"/>
          <w:sz w:val="24"/>
          <w:szCs w:val="24"/>
        </w:rPr>
        <w:t>μα</w:t>
      </w:r>
      <w:r w:rsidRPr="00C94BAE">
        <w:rPr>
          <w:rFonts w:ascii="Arial" w:hAnsi="Arial" w:cs="Arial"/>
          <w:b w:val="0"/>
          <w:color w:val="auto"/>
          <w:sz w:val="24"/>
          <w:szCs w:val="24"/>
        </w:rPr>
        <w:t xml:space="preserve"> προς χρήση διαδικτυακ</w:t>
      </w:r>
      <w:r>
        <w:rPr>
          <w:rFonts w:ascii="Arial" w:hAnsi="Arial" w:cs="Arial"/>
          <w:b w:val="0"/>
          <w:color w:val="auto"/>
          <w:sz w:val="24"/>
          <w:szCs w:val="24"/>
        </w:rPr>
        <w:t>ά</w:t>
      </w:r>
      <w:r w:rsidRPr="00C94BAE">
        <w:rPr>
          <w:rFonts w:ascii="Arial" w:hAnsi="Arial" w:cs="Arial"/>
          <w:b w:val="0"/>
          <w:color w:val="auto"/>
          <w:sz w:val="24"/>
          <w:szCs w:val="24"/>
        </w:rPr>
        <w:t xml:space="preserve"> </w:t>
      </w:r>
      <w:r w:rsidR="00910820" w:rsidRPr="00C94BAE">
        <w:rPr>
          <w:rFonts w:ascii="Arial" w:hAnsi="Arial" w:cs="Arial"/>
          <w:b w:val="0"/>
          <w:color w:val="auto"/>
          <w:sz w:val="24"/>
          <w:szCs w:val="24"/>
        </w:rPr>
        <w:t>μαθήμ</w:t>
      </w:r>
      <w:r w:rsidR="00910820">
        <w:rPr>
          <w:rFonts w:ascii="Arial" w:hAnsi="Arial" w:cs="Arial"/>
          <w:b w:val="0"/>
          <w:color w:val="auto"/>
          <w:sz w:val="24"/>
          <w:szCs w:val="24"/>
        </w:rPr>
        <w:t>ατα</w:t>
      </w:r>
      <w:r w:rsidRPr="00C94BAE">
        <w:rPr>
          <w:rFonts w:ascii="Arial" w:hAnsi="Arial" w:cs="Arial"/>
          <w:b w:val="0"/>
          <w:color w:val="auto"/>
          <w:sz w:val="24"/>
          <w:szCs w:val="24"/>
        </w:rPr>
        <w:t xml:space="preserve"> </w:t>
      </w:r>
      <w:r w:rsidR="0043794F" w:rsidRPr="00C94BAE">
        <w:rPr>
          <w:rFonts w:ascii="Arial" w:hAnsi="Arial" w:cs="Arial"/>
          <w:b w:val="0"/>
          <w:color w:val="auto"/>
          <w:sz w:val="24"/>
          <w:szCs w:val="24"/>
        </w:rPr>
        <w:t xml:space="preserve">από το πρόγραμμα σπουδών </w:t>
      </w:r>
      <w:r w:rsidRPr="00C94BAE">
        <w:rPr>
          <w:rFonts w:ascii="Arial" w:hAnsi="Arial" w:cs="Arial"/>
          <w:b w:val="0"/>
          <w:color w:val="auto"/>
          <w:sz w:val="24"/>
          <w:szCs w:val="24"/>
        </w:rPr>
        <w:t>μας</w:t>
      </w:r>
      <w:r>
        <w:rPr>
          <w:rFonts w:ascii="Arial" w:hAnsi="Arial" w:cs="Arial"/>
          <w:b w:val="0"/>
          <w:color w:val="auto"/>
          <w:sz w:val="24"/>
          <w:szCs w:val="24"/>
        </w:rPr>
        <w:t>. Τα</w:t>
      </w:r>
      <w:r w:rsidRPr="00C94BAE">
        <w:rPr>
          <w:rFonts w:ascii="Arial" w:hAnsi="Arial" w:cs="Arial"/>
          <w:b w:val="0"/>
          <w:color w:val="auto"/>
          <w:sz w:val="24"/>
          <w:szCs w:val="24"/>
          <w:lang w:val="en-US"/>
        </w:rPr>
        <w:t xml:space="preserve"> </w:t>
      </w:r>
      <w:r>
        <w:rPr>
          <w:rFonts w:ascii="Arial" w:hAnsi="Arial" w:cs="Arial"/>
          <w:b w:val="0"/>
          <w:color w:val="auto"/>
          <w:sz w:val="24"/>
          <w:szCs w:val="24"/>
        </w:rPr>
        <w:t>μαθήματα</w:t>
      </w:r>
      <w:r w:rsidRPr="00C94BAE">
        <w:rPr>
          <w:rFonts w:ascii="Arial" w:hAnsi="Arial" w:cs="Arial"/>
          <w:b w:val="0"/>
          <w:color w:val="auto"/>
          <w:sz w:val="24"/>
          <w:szCs w:val="24"/>
          <w:lang w:val="en-US"/>
        </w:rPr>
        <w:t xml:space="preserve"> Inversity PRO </w:t>
      </w:r>
      <w:r w:rsidRPr="00C94BAE">
        <w:rPr>
          <w:rFonts w:ascii="Arial" w:hAnsi="Arial" w:cs="Arial"/>
          <w:b w:val="0"/>
          <w:color w:val="auto"/>
          <w:sz w:val="24"/>
          <w:szCs w:val="24"/>
        </w:rPr>
        <w:t>καλύπτουν</w:t>
      </w:r>
      <w:r w:rsidRPr="00C94BAE">
        <w:rPr>
          <w:rFonts w:ascii="Arial" w:hAnsi="Arial" w:cs="Arial"/>
          <w:b w:val="0"/>
          <w:color w:val="auto"/>
          <w:sz w:val="24"/>
          <w:szCs w:val="24"/>
          <w:lang w:val="en-US"/>
        </w:rPr>
        <w:t xml:space="preserve"> </w:t>
      </w:r>
      <w:r w:rsidRPr="00C94BAE">
        <w:rPr>
          <w:rFonts w:ascii="Arial" w:hAnsi="Arial" w:cs="Arial"/>
          <w:b w:val="0"/>
          <w:color w:val="auto"/>
          <w:sz w:val="24"/>
          <w:szCs w:val="24"/>
        </w:rPr>
        <w:t>θέματα</w:t>
      </w:r>
      <w:r w:rsidRPr="00C94BAE">
        <w:rPr>
          <w:rFonts w:ascii="Arial" w:hAnsi="Arial" w:cs="Arial"/>
          <w:b w:val="0"/>
          <w:color w:val="auto"/>
          <w:sz w:val="24"/>
          <w:szCs w:val="24"/>
          <w:lang w:val="en-US"/>
        </w:rPr>
        <w:t xml:space="preserve"> </w:t>
      </w:r>
      <w:r w:rsidRPr="00C94BAE">
        <w:rPr>
          <w:rFonts w:ascii="Arial" w:hAnsi="Arial" w:cs="Arial"/>
          <w:b w:val="0"/>
          <w:color w:val="auto"/>
          <w:sz w:val="24"/>
          <w:szCs w:val="24"/>
        </w:rPr>
        <w:t>όπως</w:t>
      </w:r>
      <w:r w:rsidRPr="00C94BAE">
        <w:rPr>
          <w:rFonts w:ascii="Arial" w:hAnsi="Arial" w:cs="Arial"/>
          <w:b w:val="0"/>
          <w:color w:val="auto"/>
          <w:sz w:val="24"/>
          <w:szCs w:val="24"/>
          <w:lang w:val="en-US"/>
        </w:rPr>
        <w:t xml:space="preserve"> Agile Management, Predictive Analytics </w:t>
      </w:r>
      <w:r w:rsidRPr="00C94BAE">
        <w:rPr>
          <w:rFonts w:ascii="Arial" w:hAnsi="Arial" w:cs="Arial"/>
          <w:b w:val="0"/>
          <w:color w:val="auto"/>
          <w:sz w:val="24"/>
          <w:szCs w:val="24"/>
        </w:rPr>
        <w:t>και</w:t>
      </w:r>
      <w:r w:rsidRPr="00C94BAE">
        <w:rPr>
          <w:rFonts w:ascii="Arial" w:hAnsi="Arial" w:cs="Arial"/>
          <w:b w:val="0"/>
          <w:color w:val="auto"/>
          <w:sz w:val="24"/>
          <w:szCs w:val="24"/>
          <w:lang w:val="en-US"/>
        </w:rPr>
        <w:t xml:space="preserve"> Digital Marketing</w:t>
      </w:r>
      <w:r w:rsidRPr="00C94BAE">
        <w:rPr>
          <w:rStyle w:val="FootnoteReference"/>
          <w:b w:val="0"/>
          <w:color w:val="auto"/>
          <w:sz w:val="20"/>
          <w:szCs w:val="20"/>
          <w:lang w:val="en-US"/>
        </w:rPr>
        <w:footnoteReference w:id="23"/>
      </w:r>
      <w:r w:rsidRPr="00C94BAE">
        <w:rPr>
          <w:rFonts w:ascii="Arial" w:hAnsi="Arial" w:cs="Arial"/>
          <w:b w:val="0"/>
          <w:color w:val="auto"/>
          <w:sz w:val="24"/>
          <w:szCs w:val="24"/>
          <w:lang w:val="en-US"/>
        </w:rPr>
        <w:t>.</w:t>
      </w:r>
    </w:p>
    <w:p w14:paraId="437E8FCD" w14:textId="6ED589DE" w:rsidR="00475ABB" w:rsidRPr="00C94BAE" w:rsidRDefault="00475ABB" w:rsidP="00BB5907">
      <w:pPr>
        <w:rPr>
          <w:rFonts w:ascii="Arial" w:hAnsi="Arial" w:cs="Arial"/>
          <w:b w:val="0"/>
          <w:color w:val="auto"/>
          <w:sz w:val="24"/>
          <w:szCs w:val="24"/>
          <w:lang w:val="en-US"/>
        </w:rPr>
      </w:pPr>
    </w:p>
    <w:p w14:paraId="11170522" w14:textId="77777777" w:rsidR="00475ABB" w:rsidRPr="00C94BAE" w:rsidRDefault="00475ABB" w:rsidP="00BB5907">
      <w:pPr>
        <w:rPr>
          <w:rFonts w:ascii="Arial" w:hAnsi="Arial" w:cs="Arial"/>
          <w:b w:val="0"/>
          <w:color w:val="auto"/>
          <w:sz w:val="24"/>
          <w:szCs w:val="24"/>
          <w:lang w:val="en-US"/>
        </w:rPr>
      </w:pPr>
    </w:p>
    <w:p w14:paraId="18965C43" w14:textId="49BB0EC8" w:rsidR="00D501BC" w:rsidRPr="00133B25" w:rsidRDefault="00D501BC" w:rsidP="00BB5907">
      <w:pPr>
        <w:rPr>
          <w:lang w:val="en-US"/>
        </w:rPr>
      </w:pPr>
    </w:p>
    <w:p w14:paraId="5104C6F6" w14:textId="3F51BDC8" w:rsidR="00526683" w:rsidRPr="00133B25" w:rsidRDefault="00526683" w:rsidP="00C65FF6">
      <w:pPr>
        <w:spacing w:after="200"/>
        <w:rPr>
          <w:lang w:val="en-US"/>
        </w:rPr>
      </w:pPr>
    </w:p>
    <w:p w14:paraId="58DAA867" w14:textId="5B900537" w:rsidR="00526683" w:rsidRDefault="00EA1E73" w:rsidP="00C65FF6">
      <w:pPr>
        <w:spacing w:after="200"/>
        <w:rPr>
          <w:rFonts w:ascii="Arial" w:hAnsi="Arial" w:cs="Arial"/>
          <w:b w:val="0"/>
          <w:bCs/>
          <w:color w:val="auto"/>
          <w:sz w:val="24"/>
          <w:szCs w:val="24"/>
          <w:lang w:val="it-IT"/>
        </w:rPr>
      </w:pPr>
      <w:hyperlink r:id="rId34" w:history="1">
        <w:r w:rsidR="00475ABB" w:rsidRPr="00475ABB">
          <w:rPr>
            <w:rStyle w:val="Hyperlink"/>
            <w:rFonts w:ascii="Arial" w:hAnsi="Arial" w:cs="Arial"/>
            <w:b w:val="0"/>
            <w:bCs/>
            <w:sz w:val="24"/>
            <w:szCs w:val="24"/>
            <w:lang w:val="it-IT"/>
          </w:rPr>
          <w:t>Watch video</w:t>
        </w:r>
      </w:hyperlink>
    </w:p>
    <w:p w14:paraId="3CA68411" w14:textId="77777777" w:rsidR="00475ABB" w:rsidRPr="00475ABB" w:rsidRDefault="00475ABB" w:rsidP="00C65FF6">
      <w:pPr>
        <w:spacing w:after="200"/>
        <w:rPr>
          <w:rFonts w:ascii="Arial" w:hAnsi="Arial" w:cs="Arial"/>
          <w:b w:val="0"/>
          <w:bCs/>
          <w:color w:val="auto"/>
          <w:sz w:val="24"/>
          <w:szCs w:val="24"/>
          <w:lang w:val="en-GB"/>
        </w:rPr>
      </w:pPr>
    </w:p>
    <w:p w14:paraId="4410E4A4" w14:textId="1E27ADC4" w:rsidR="00476828" w:rsidRDefault="00475ABB" w:rsidP="00C65FF6">
      <w:pPr>
        <w:spacing w:after="200"/>
      </w:pPr>
      <w:r>
        <w:rPr>
          <w:noProof/>
        </w:rPr>
        <w:drawing>
          <wp:inline distT="0" distB="0" distL="0" distR="0" wp14:anchorId="556231E7" wp14:editId="399B2609">
            <wp:extent cx="6371590" cy="3242310"/>
            <wp:effectExtent l="0" t="0" r="0" b="0"/>
            <wp:docPr id="34" name="Immagine 3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71590" cy="3242310"/>
                    </a:xfrm>
                    <a:prstGeom prst="rect">
                      <a:avLst/>
                    </a:prstGeom>
                    <a:noFill/>
                    <a:ln>
                      <a:noFill/>
                    </a:ln>
                  </pic:spPr>
                </pic:pic>
              </a:graphicData>
            </a:graphic>
          </wp:inline>
        </w:drawing>
      </w:r>
    </w:p>
    <w:p w14:paraId="7341E8AE" w14:textId="77777777" w:rsidR="00475ABB" w:rsidRDefault="00475ABB" w:rsidP="00C65FF6">
      <w:pPr>
        <w:spacing w:after="200"/>
      </w:pPr>
    </w:p>
    <w:p w14:paraId="0AC83F91" w14:textId="3F3B43AA" w:rsidR="00476828" w:rsidRDefault="00476828" w:rsidP="00C65FF6">
      <w:pPr>
        <w:spacing w:after="200"/>
      </w:pPr>
    </w:p>
    <w:p w14:paraId="62597D45" w14:textId="5FBAB83F" w:rsidR="00475ABB" w:rsidRDefault="00475ABB" w:rsidP="001C195D">
      <w:pPr>
        <w:spacing w:after="200"/>
      </w:pPr>
      <w:r>
        <w:rPr>
          <w:noProof/>
        </w:rPr>
        <w:drawing>
          <wp:inline distT="0" distB="0" distL="0" distR="0" wp14:anchorId="4DB337EB" wp14:editId="6F750AB5">
            <wp:extent cx="6315075" cy="3216698"/>
            <wp:effectExtent l="0" t="0" r="0" b="3175"/>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16669" cy="3217510"/>
                    </a:xfrm>
                    <a:prstGeom prst="rect">
                      <a:avLst/>
                    </a:prstGeom>
                    <a:noFill/>
                    <a:ln>
                      <a:noFill/>
                    </a:ln>
                  </pic:spPr>
                </pic:pic>
              </a:graphicData>
            </a:graphic>
          </wp:inline>
        </w:drawing>
      </w:r>
    </w:p>
    <w:p w14:paraId="193B3263" w14:textId="77777777" w:rsidR="001C195D" w:rsidRDefault="001C195D" w:rsidP="001C195D">
      <w:pPr>
        <w:spacing w:after="200"/>
      </w:pPr>
    </w:p>
    <w:p w14:paraId="2D39548A" w14:textId="50A547B8" w:rsidR="00D501BC" w:rsidRPr="00910820" w:rsidRDefault="00910820" w:rsidP="00D501BC">
      <w:pPr>
        <w:pStyle w:val="Heading1"/>
      </w:pPr>
      <w:bookmarkStart w:id="39" w:name="_Toc59098529"/>
      <w:r>
        <w:rPr>
          <w:lang w:val="en-US"/>
        </w:rPr>
        <w:lastRenderedPageBreak/>
        <w:t>K</w:t>
      </w:r>
      <w:r>
        <w:t>ΕΦΑΛΑΙΟ</w:t>
      </w:r>
      <w:r w:rsidR="00D501BC" w:rsidRPr="00910820">
        <w:t xml:space="preserve"> 7: </w:t>
      </w:r>
      <w:r>
        <w:t>Έρευνα σε όλη την Ευρώπη</w:t>
      </w:r>
      <w:bookmarkEnd w:id="39"/>
      <w:r>
        <w:t xml:space="preserve"> </w:t>
      </w:r>
    </w:p>
    <w:p w14:paraId="0B6CFFC3" w14:textId="77777777" w:rsidR="00D501BC" w:rsidRPr="00910820" w:rsidRDefault="00D501BC" w:rsidP="00D501BC">
      <w:pPr>
        <w:rPr>
          <w:rFonts w:ascii="Arial" w:hAnsi="Arial" w:cs="Arial"/>
          <w:b w:val="0"/>
          <w:color w:val="auto"/>
          <w:sz w:val="24"/>
          <w:szCs w:val="24"/>
        </w:rPr>
      </w:pPr>
    </w:p>
    <w:p w14:paraId="653B5C33" w14:textId="35AC21E7" w:rsidR="00D501BC" w:rsidRPr="00910820" w:rsidRDefault="00D501BC" w:rsidP="00D501BC">
      <w:pPr>
        <w:pStyle w:val="Heading2"/>
      </w:pPr>
      <w:bookmarkStart w:id="40" w:name="_Toc59098530"/>
      <w:r w:rsidRPr="00910820">
        <w:t xml:space="preserve">7.1 </w:t>
      </w:r>
      <w:r w:rsidR="00323EA1" w:rsidRPr="00133B25">
        <w:rPr>
          <w:lang w:val="en-US"/>
        </w:rPr>
        <w:t>Web</w:t>
      </w:r>
      <w:r w:rsidR="00323EA1" w:rsidRPr="00910820">
        <w:t xml:space="preserve"> 2.0 </w:t>
      </w:r>
      <w:r w:rsidR="00910820">
        <w:t>Εργαλεία για την ΕΕΚ στην Φινλανδία</w:t>
      </w:r>
      <w:bookmarkEnd w:id="40"/>
    </w:p>
    <w:p w14:paraId="73646BA4" w14:textId="6E8279AC" w:rsidR="00D501BC" w:rsidRPr="00910820" w:rsidRDefault="00D501BC" w:rsidP="00D501BC">
      <w:pPr>
        <w:rPr>
          <w:b w:val="0"/>
          <w:bCs/>
          <w:color w:val="auto"/>
          <w:sz w:val="24"/>
          <w:szCs w:val="24"/>
        </w:rPr>
      </w:pPr>
    </w:p>
    <w:p w14:paraId="6DB6E00B" w14:textId="57A4B986" w:rsidR="00910820" w:rsidRPr="00910820" w:rsidRDefault="00910820" w:rsidP="00A6602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 xml:space="preserve">Εθνικές πολιτικές και </w:t>
      </w:r>
      <w:r>
        <w:rPr>
          <w:rFonts w:ascii="Arial" w:eastAsia="Batang" w:hAnsi="Arial" w:cs="Arial"/>
          <w:b w:val="0"/>
          <w:bCs/>
          <w:color w:val="auto"/>
          <w:sz w:val="24"/>
          <w:szCs w:val="24"/>
        </w:rPr>
        <w:t xml:space="preserve">εθνικό </w:t>
      </w:r>
      <w:r w:rsidRPr="00910820">
        <w:rPr>
          <w:rFonts w:ascii="Arial" w:eastAsia="Batang" w:hAnsi="Arial" w:cs="Arial"/>
          <w:b w:val="0"/>
          <w:bCs/>
          <w:color w:val="auto"/>
          <w:sz w:val="24"/>
          <w:szCs w:val="24"/>
        </w:rPr>
        <w:t>πλαίσι</w:t>
      </w:r>
      <w:r>
        <w:rPr>
          <w:rFonts w:ascii="Arial" w:eastAsia="Batang" w:hAnsi="Arial" w:cs="Arial"/>
          <w:b w:val="0"/>
          <w:bCs/>
          <w:color w:val="auto"/>
          <w:sz w:val="24"/>
          <w:szCs w:val="24"/>
        </w:rPr>
        <w:t>ο</w:t>
      </w:r>
    </w:p>
    <w:p w14:paraId="1BBE0574" w14:textId="0C892FD5" w:rsidR="00910820" w:rsidRPr="00910820" w:rsidRDefault="00910820" w:rsidP="00A6602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 xml:space="preserve">Οι </w:t>
      </w:r>
      <w:r>
        <w:rPr>
          <w:rFonts w:ascii="Arial" w:eastAsia="Batang" w:hAnsi="Arial" w:cs="Arial"/>
          <w:b w:val="0"/>
          <w:bCs/>
          <w:color w:val="auto"/>
          <w:sz w:val="24"/>
          <w:szCs w:val="24"/>
        </w:rPr>
        <w:t>προσφερόμενε</w:t>
      </w:r>
      <w:r w:rsidRPr="00910820">
        <w:rPr>
          <w:rFonts w:ascii="Arial" w:eastAsia="Batang" w:hAnsi="Arial" w:cs="Arial"/>
          <w:b w:val="0"/>
          <w:bCs/>
          <w:color w:val="auto"/>
          <w:sz w:val="24"/>
          <w:szCs w:val="24"/>
        </w:rPr>
        <w:t xml:space="preserve">ς θέσεις στην αγορά εργασίας αλλάζουν, όπως και </w:t>
      </w:r>
      <w:r>
        <w:rPr>
          <w:rFonts w:ascii="Arial" w:eastAsia="Batang" w:hAnsi="Arial" w:cs="Arial"/>
          <w:b w:val="0"/>
          <w:bCs/>
          <w:color w:val="auto"/>
          <w:sz w:val="24"/>
          <w:szCs w:val="24"/>
        </w:rPr>
        <w:t>τα</w:t>
      </w:r>
      <w:r w:rsidRPr="00910820">
        <w:rPr>
          <w:rFonts w:ascii="Arial" w:eastAsia="Batang" w:hAnsi="Arial" w:cs="Arial"/>
          <w:b w:val="0"/>
          <w:bCs/>
          <w:color w:val="auto"/>
          <w:sz w:val="24"/>
          <w:szCs w:val="24"/>
        </w:rPr>
        <w:t xml:space="preserve"> απαιτούμεν</w:t>
      </w:r>
      <w:r>
        <w:rPr>
          <w:rFonts w:ascii="Arial" w:eastAsia="Batang" w:hAnsi="Arial" w:cs="Arial"/>
          <w:b w:val="0"/>
          <w:bCs/>
          <w:color w:val="auto"/>
          <w:sz w:val="24"/>
          <w:szCs w:val="24"/>
        </w:rPr>
        <w:t>α</w:t>
      </w:r>
      <w:r w:rsidRPr="00910820">
        <w:rPr>
          <w:rFonts w:ascii="Arial" w:eastAsia="Batang" w:hAnsi="Arial" w:cs="Arial"/>
          <w:b w:val="0"/>
          <w:bCs/>
          <w:color w:val="auto"/>
          <w:sz w:val="24"/>
          <w:szCs w:val="24"/>
        </w:rPr>
        <w:t xml:space="preserve"> </w:t>
      </w:r>
      <w:r>
        <w:rPr>
          <w:rFonts w:ascii="Arial" w:eastAsia="Batang" w:hAnsi="Arial" w:cs="Arial"/>
          <w:b w:val="0"/>
          <w:bCs/>
          <w:color w:val="auto"/>
          <w:sz w:val="24"/>
          <w:szCs w:val="24"/>
        </w:rPr>
        <w:t>προσόντα</w:t>
      </w:r>
      <w:r w:rsidRPr="00910820">
        <w:rPr>
          <w:rFonts w:ascii="Arial" w:eastAsia="Batang" w:hAnsi="Arial" w:cs="Arial"/>
          <w:b w:val="0"/>
          <w:bCs/>
          <w:color w:val="auto"/>
          <w:sz w:val="24"/>
          <w:szCs w:val="24"/>
        </w:rPr>
        <w:t xml:space="preserve"> από τους εργοδότες. Η αλλαγή οφείλεται εν μέρει </w:t>
      </w:r>
      <w:r>
        <w:rPr>
          <w:rFonts w:ascii="Arial" w:eastAsia="Batang" w:hAnsi="Arial" w:cs="Arial"/>
          <w:b w:val="0"/>
          <w:bCs/>
          <w:color w:val="auto"/>
          <w:sz w:val="24"/>
          <w:szCs w:val="24"/>
        </w:rPr>
        <w:t>στις γνώσεις πληροφορικής</w:t>
      </w:r>
      <w:r w:rsidRPr="00910820">
        <w:rPr>
          <w:rFonts w:ascii="Arial" w:eastAsia="Batang" w:hAnsi="Arial" w:cs="Arial"/>
          <w:b w:val="0"/>
          <w:bCs/>
          <w:color w:val="auto"/>
          <w:sz w:val="24"/>
          <w:szCs w:val="24"/>
        </w:rPr>
        <w:t>,</w:t>
      </w:r>
      <w:r w:rsidRPr="00910820">
        <w:t xml:space="preserve"> </w:t>
      </w:r>
      <w:r>
        <w:rPr>
          <w:rFonts w:ascii="Arial" w:eastAsia="Batang" w:hAnsi="Arial" w:cs="Arial"/>
          <w:b w:val="0"/>
          <w:bCs/>
          <w:color w:val="auto"/>
          <w:sz w:val="24"/>
          <w:szCs w:val="24"/>
        </w:rPr>
        <w:t>τ</w:t>
      </w:r>
      <w:r w:rsidRPr="00910820">
        <w:rPr>
          <w:rFonts w:ascii="Arial" w:eastAsia="Batang" w:hAnsi="Arial" w:cs="Arial"/>
          <w:b w:val="0"/>
          <w:bCs/>
          <w:color w:val="auto"/>
          <w:sz w:val="24"/>
          <w:szCs w:val="24"/>
        </w:rPr>
        <w:t>εχνολογία</w:t>
      </w:r>
      <w:r>
        <w:rPr>
          <w:rFonts w:ascii="Arial" w:eastAsia="Batang" w:hAnsi="Arial" w:cs="Arial"/>
          <w:b w:val="0"/>
          <w:bCs/>
          <w:color w:val="auto"/>
          <w:sz w:val="24"/>
          <w:szCs w:val="24"/>
        </w:rPr>
        <w:t>ς</w:t>
      </w:r>
      <w:r w:rsidRPr="00910820">
        <w:rPr>
          <w:rFonts w:ascii="Arial" w:eastAsia="Batang" w:hAnsi="Arial" w:cs="Arial"/>
          <w:b w:val="0"/>
          <w:bCs/>
          <w:color w:val="auto"/>
          <w:sz w:val="24"/>
          <w:szCs w:val="24"/>
        </w:rPr>
        <w:t xml:space="preserve"> και </w:t>
      </w:r>
      <w:r>
        <w:rPr>
          <w:rFonts w:ascii="Arial" w:eastAsia="Batang" w:hAnsi="Arial" w:cs="Arial"/>
          <w:b w:val="0"/>
          <w:bCs/>
          <w:color w:val="auto"/>
          <w:sz w:val="24"/>
          <w:szCs w:val="24"/>
        </w:rPr>
        <w:t>ε</w:t>
      </w:r>
      <w:r w:rsidRPr="00910820">
        <w:rPr>
          <w:rFonts w:ascii="Arial" w:eastAsia="Batang" w:hAnsi="Arial" w:cs="Arial"/>
          <w:b w:val="0"/>
          <w:bCs/>
          <w:color w:val="auto"/>
          <w:sz w:val="24"/>
          <w:szCs w:val="24"/>
        </w:rPr>
        <w:t>πικοινωνιών</w:t>
      </w:r>
      <w:r>
        <w:rPr>
          <w:rFonts w:ascii="Arial" w:eastAsia="Batang" w:hAnsi="Arial" w:cs="Arial"/>
          <w:b w:val="0"/>
          <w:bCs/>
          <w:color w:val="auto"/>
          <w:sz w:val="24"/>
          <w:szCs w:val="24"/>
        </w:rPr>
        <w:t xml:space="preserve"> </w:t>
      </w:r>
      <w:r w:rsidRPr="00910820">
        <w:rPr>
          <w:rFonts w:ascii="Arial" w:eastAsia="Batang" w:hAnsi="Arial" w:cs="Arial"/>
          <w:b w:val="0"/>
          <w:bCs/>
          <w:color w:val="auto"/>
          <w:sz w:val="24"/>
          <w:szCs w:val="24"/>
        </w:rPr>
        <w:t>(</w:t>
      </w:r>
      <w:r>
        <w:rPr>
          <w:rFonts w:ascii="Arial" w:eastAsia="Batang" w:hAnsi="Arial" w:cs="Arial"/>
          <w:b w:val="0"/>
          <w:bCs/>
          <w:color w:val="auto"/>
          <w:sz w:val="24"/>
          <w:szCs w:val="24"/>
          <w:lang w:val="en-US"/>
        </w:rPr>
        <w:t>ICT</w:t>
      </w:r>
      <w:r w:rsidRPr="00910820">
        <w:rPr>
          <w:rFonts w:ascii="Arial" w:eastAsia="Batang" w:hAnsi="Arial" w:cs="Arial"/>
          <w:b w:val="0"/>
          <w:bCs/>
          <w:color w:val="auto"/>
          <w:sz w:val="24"/>
          <w:szCs w:val="24"/>
        </w:rPr>
        <w:t xml:space="preserve">) στην καθημερινή ζωή και σε όλες τις πτυχές της κοινωνίας. </w:t>
      </w:r>
      <w:r>
        <w:rPr>
          <w:rFonts w:ascii="Arial" w:eastAsia="Batang" w:hAnsi="Arial" w:cs="Arial"/>
          <w:b w:val="0"/>
          <w:bCs/>
          <w:color w:val="auto"/>
          <w:sz w:val="24"/>
          <w:szCs w:val="24"/>
        </w:rPr>
        <w:t>Οι γνώσεις πληροφορικής π</w:t>
      </w:r>
      <w:r w:rsidRPr="00910820">
        <w:rPr>
          <w:rFonts w:ascii="Arial" w:eastAsia="Batang" w:hAnsi="Arial" w:cs="Arial"/>
          <w:b w:val="0"/>
          <w:bCs/>
          <w:color w:val="auto"/>
          <w:sz w:val="24"/>
          <w:szCs w:val="24"/>
        </w:rPr>
        <w:t>ροσφέρ</w:t>
      </w:r>
      <w:r>
        <w:rPr>
          <w:rFonts w:ascii="Arial" w:eastAsia="Batang" w:hAnsi="Arial" w:cs="Arial"/>
          <w:b w:val="0"/>
          <w:bCs/>
          <w:color w:val="auto"/>
          <w:sz w:val="24"/>
          <w:szCs w:val="24"/>
        </w:rPr>
        <w:t>ουν</w:t>
      </w:r>
      <w:r w:rsidRPr="00910820">
        <w:rPr>
          <w:rFonts w:ascii="Arial" w:eastAsia="Batang" w:hAnsi="Arial" w:cs="Arial"/>
          <w:b w:val="0"/>
          <w:bCs/>
          <w:color w:val="auto"/>
          <w:sz w:val="24"/>
          <w:szCs w:val="24"/>
        </w:rPr>
        <w:t xml:space="preserve"> νέες ευκαιρίες όσον αφορά τη μάθηση και τους τρόπους μάθησης. Είναι μια ευκαιρία να ενισχυθεί το μαθησιακό κίνητρο και η</w:t>
      </w:r>
      <w:r>
        <w:rPr>
          <w:rFonts w:ascii="Arial" w:eastAsia="Batang" w:hAnsi="Arial" w:cs="Arial"/>
          <w:b w:val="0"/>
          <w:bCs/>
          <w:color w:val="auto"/>
          <w:sz w:val="24"/>
          <w:szCs w:val="24"/>
        </w:rPr>
        <w:t xml:space="preserve"> διαδικασία της μάθησης</w:t>
      </w:r>
      <w:r w:rsidRPr="00910820">
        <w:rPr>
          <w:rFonts w:ascii="Arial" w:eastAsia="Batang" w:hAnsi="Arial" w:cs="Arial"/>
          <w:b w:val="0"/>
          <w:bCs/>
          <w:color w:val="auto"/>
          <w:sz w:val="24"/>
          <w:szCs w:val="24"/>
        </w:rPr>
        <w:t>. Σ</w:t>
      </w:r>
      <w:r>
        <w:rPr>
          <w:rFonts w:ascii="Arial" w:eastAsia="Batang" w:hAnsi="Arial" w:cs="Arial"/>
          <w:b w:val="0"/>
          <w:bCs/>
          <w:color w:val="auto"/>
          <w:sz w:val="24"/>
          <w:szCs w:val="24"/>
        </w:rPr>
        <w:t>τη σημερινή εποχή</w:t>
      </w:r>
      <w:r w:rsidRPr="00910820">
        <w:rPr>
          <w:rFonts w:ascii="Arial" w:eastAsia="Batang" w:hAnsi="Arial" w:cs="Arial"/>
          <w:b w:val="0"/>
          <w:bCs/>
          <w:color w:val="auto"/>
          <w:sz w:val="24"/>
          <w:szCs w:val="24"/>
        </w:rPr>
        <w:t xml:space="preserve">, οι μαθητές σχολείου γεννήθηκαν στην ψηφιακή εποχή και </w:t>
      </w:r>
      <w:r>
        <w:rPr>
          <w:rFonts w:ascii="Arial" w:eastAsia="Batang" w:hAnsi="Arial" w:cs="Arial"/>
          <w:b w:val="0"/>
          <w:bCs/>
          <w:color w:val="auto"/>
          <w:sz w:val="24"/>
          <w:szCs w:val="24"/>
        </w:rPr>
        <w:t>τους νέους</w:t>
      </w:r>
      <w:r w:rsidRPr="00910820">
        <w:rPr>
          <w:rFonts w:ascii="Arial" w:eastAsia="Batang" w:hAnsi="Arial" w:cs="Arial"/>
          <w:b w:val="0"/>
          <w:bCs/>
          <w:color w:val="auto"/>
          <w:sz w:val="24"/>
          <w:szCs w:val="24"/>
        </w:rPr>
        <w:t xml:space="preserve"> τρόπους μάθησης και κατά συνέπεια η διδασκαλία πρέπει να προσαρμοστεί σ</w:t>
      </w:r>
      <w:r>
        <w:rPr>
          <w:rFonts w:ascii="Arial" w:eastAsia="Batang" w:hAnsi="Arial" w:cs="Arial"/>
          <w:b w:val="0"/>
          <w:bCs/>
          <w:color w:val="auto"/>
          <w:sz w:val="24"/>
          <w:szCs w:val="24"/>
        </w:rPr>
        <w:t xml:space="preserve">ύμφωνα με </w:t>
      </w:r>
      <w:r w:rsidRPr="00910820">
        <w:rPr>
          <w:rFonts w:ascii="Arial" w:eastAsia="Batang" w:hAnsi="Arial" w:cs="Arial"/>
          <w:b w:val="0"/>
          <w:bCs/>
          <w:color w:val="auto"/>
          <w:sz w:val="24"/>
          <w:szCs w:val="24"/>
        </w:rPr>
        <w:t xml:space="preserve">τα εργαλεία και το περιεχόμενο που έχουν στη διάθεσή τους. </w:t>
      </w:r>
      <w:r>
        <w:rPr>
          <w:rFonts w:ascii="Arial" w:eastAsia="Batang" w:hAnsi="Arial" w:cs="Arial"/>
          <w:b w:val="0"/>
          <w:bCs/>
          <w:color w:val="auto"/>
          <w:sz w:val="24"/>
          <w:szCs w:val="24"/>
        </w:rPr>
        <w:t xml:space="preserve">Τα </w:t>
      </w:r>
      <w:r>
        <w:rPr>
          <w:rFonts w:ascii="Arial" w:eastAsia="Batang" w:hAnsi="Arial" w:cs="Arial"/>
          <w:b w:val="0"/>
          <w:bCs/>
          <w:color w:val="auto"/>
          <w:sz w:val="24"/>
          <w:szCs w:val="24"/>
          <w:lang w:val="en-US"/>
        </w:rPr>
        <w:t>ICT</w:t>
      </w:r>
      <w:r w:rsidRPr="00910820">
        <w:rPr>
          <w:rFonts w:ascii="Arial" w:eastAsia="Batang" w:hAnsi="Arial" w:cs="Arial"/>
          <w:b w:val="0"/>
          <w:bCs/>
          <w:color w:val="auto"/>
          <w:sz w:val="24"/>
          <w:szCs w:val="24"/>
        </w:rPr>
        <w:t xml:space="preserve"> </w:t>
      </w:r>
      <w:r>
        <w:rPr>
          <w:rFonts w:ascii="Arial" w:eastAsia="Batang" w:hAnsi="Arial" w:cs="Arial"/>
          <w:b w:val="0"/>
          <w:bCs/>
          <w:color w:val="auto"/>
          <w:sz w:val="24"/>
          <w:szCs w:val="24"/>
        </w:rPr>
        <w:t>τους δίνου</w:t>
      </w:r>
      <w:r w:rsidRPr="00910820">
        <w:rPr>
          <w:rFonts w:ascii="Arial" w:eastAsia="Batang" w:hAnsi="Arial" w:cs="Arial"/>
          <w:b w:val="0"/>
          <w:bCs/>
          <w:color w:val="auto"/>
          <w:sz w:val="24"/>
          <w:szCs w:val="24"/>
        </w:rPr>
        <w:t>ν τη δυνατότητα</w:t>
      </w:r>
      <w:r>
        <w:rPr>
          <w:rFonts w:ascii="Arial" w:eastAsia="Batang" w:hAnsi="Arial" w:cs="Arial"/>
          <w:b w:val="0"/>
          <w:bCs/>
          <w:color w:val="auto"/>
          <w:sz w:val="24"/>
          <w:szCs w:val="24"/>
        </w:rPr>
        <w:t xml:space="preserve"> </w:t>
      </w:r>
      <w:r w:rsidRPr="00910820">
        <w:rPr>
          <w:rFonts w:ascii="Arial" w:eastAsia="Batang" w:hAnsi="Arial" w:cs="Arial"/>
          <w:b w:val="0"/>
          <w:bCs/>
          <w:color w:val="auto"/>
          <w:sz w:val="24"/>
          <w:szCs w:val="24"/>
        </w:rPr>
        <w:t>να μάθουν πέρα ​​από τα βιβλία και ενθαρρύνουν τον μαθητή να είναι πιο ενεργός στη μαθησιακή διαδικασία, καθώς αναζητά το περιεχόμενο, αξιολογεί τη σ</w:t>
      </w:r>
      <w:r>
        <w:rPr>
          <w:rFonts w:ascii="Arial" w:eastAsia="Batang" w:hAnsi="Arial" w:cs="Arial"/>
          <w:b w:val="0"/>
          <w:bCs/>
          <w:color w:val="auto"/>
          <w:sz w:val="24"/>
          <w:szCs w:val="24"/>
        </w:rPr>
        <w:t>χετικότητά</w:t>
      </w:r>
      <w:r w:rsidRPr="00910820">
        <w:rPr>
          <w:rFonts w:ascii="Arial" w:eastAsia="Batang" w:hAnsi="Arial" w:cs="Arial"/>
          <w:b w:val="0"/>
          <w:bCs/>
          <w:color w:val="auto"/>
          <w:sz w:val="24"/>
          <w:szCs w:val="24"/>
        </w:rPr>
        <w:t xml:space="preserve"> του</w:t>
      </w:r>
      <w:r>
        <w:rPr>
          <w:rFonts w:ascii="Arial" w:eastAsia="Batang" w:hAnsi="Arial" w:cs="Arial"/>
          <w:b w:val="0"/>
          <w:bCs/>
          <w:color w:val="auto"/>
          <w:sz w:val="24"/>
          <w:szCs w:val="24"/>
        </w:rPr>
        <w:t xml:space="preserve"> με το ζητούμενο</w:t>
      </w:r>
      <w:r w:rsidRPr="00910820">
        <w:rPr>
          <w:rFonts w:ascii="Arial" w:eastAsia="Batang" w:hAnsi="Arial" w:cs="Arial"/>
          <w:b w:val="0"/>
          <w:bCs/>
          <w:color w:val="auto"/>
          <w:sz w:val="24"/>
          <w:szCs w:val="24"/>
        </w:rPr>
        <w:t xml:space="preserve"> και το </w:t>
      </w:r>
      <w:r>
        <w:rPr>
          <w:rFonts w:ascii="Arial" w:eastAsia="Batang" w:hAnsi="Arial" w:cs="Arial"/>
          <w:b w:val="0"/>
          <w:bCs/>
          <w:color w:val="auto"/>
          <w:sz w:val="24"/>
          <w:szCs w:val="24"/>
        </w:rPr>
        <w:t>αναλύει</w:t>
      </w:r>
      <w:r w:rsidRPr="00910820">
        <w:rPr>
          <w:rFonts w:ascii="Arial" w:eastAsia="Batang" w:hAnsi="Arial" w:cs="Arial"/>
          <w:b w:val="0"/>
          <w:bCs/>
          <w:color w:val="auto"/>
          <w:sz w:val="24"/>
          <w:szCs w:val="24"/>
        </w:rPr>
        <w:t>.</w:t>
      </w:r>
    </w:p>
    <w:p w14:paraId="63E3E591" w14:textId="2E3A6EDD" w:rsidR="00910820" w:rsidRPr="00910820" w:rsidRDefault="00910820" w:rsidP="00A6602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Σύμφωνα με την εκπαίδευση, την κατάρτιση και τη ζήτηση για εργασια</w:t>
      </w:r>
      <w:r>
        <w:rPr>
          <w:rFonts w:ascii="Arial" w:eastAsia="Batang" w:hAnsi="Arial" w:cs="Arial"/>
          <w:b w:val="0"/>
          <w:bCs/>
          <w:color w:val="auto"/>
          <w:sz w:val="24"/>
          <w:szCs w:val="24"/>
        </w:rPr>
        <w:t>κές θέσεις</w:t>
      </w:r>
      <w:r w:rsidRPr="00910820">
        <w:rPr>
          <w:rFonts w:ascii="Arial" w:eastAsia="Batang" w:hAnsi="Arial" w:cs="Arial"/>
          <w:b w:val="0"/>
          <w:bCs/>
          <w:color w:val="auto"/>
          <w:sz w:val="24"/>
          <w:szCs w:val="24"/>
        </w:rPr>
        <w:t xml:space="preserve"> στη Φινλανδία έως το 2025, η σημασία των </w:t>
      </w:r>
      <w:r>
        <w:rPr>
          <w:rFonts w:ascii="Arial" w:eastAsia="Batang" w:hAnsi="Arial" w:cs="Arial"/>
          <w:b w:val="0"/>
          <w:bCs/>
          <w:color w:val="auto"/>
          <w:sz w:val="24"/>
          <w:szCs w:val="24"/>
          <w:lang w:val="en-US"/>
        </w:rPr>
        <w:t>ICT</w:t>
      </w:r>
      <w:r w:rsidRPr="00910820">
        <w:rPr>
          <w:rFonts w:ascii="Arial" w:eastAsia="Batang" w:hAnsi="Arial" w:cs="Arial"/>
          <w:b w:val="0"/>
          <w:bCs/>
          <w:color w:val="auto"/>
          <w:sz w:val="24"/>
          <w:szCs w:val="24"/>
        </w:rPr>
        <w:t xml:space="preserve"> θα συνεχίσει να αυξάνεται και θα αποτελέσει σημαντική </w:t>
      </w:r>
      <w:r>
        <w:rPr>
          <w:rFonts w:ascii="Arial" w:eastAsia="Batang" w:hAnsi="Arial" w:cs="Arial"/>
          <w:b w:val="0"/>
          <w:bCs/>
          <w:color w:val="auto"/>
          <w:sz w:val="24"/>
          <w:szCs w:val="24"/>
        </w:rPr>
        <w:t>αιτία</w:t>
      </w:r>
      <w:r w:rsidRPr="00910820">
        <w:rPr>
          <w:rFonts w:ascii="Arial" w:eastAsia="Batang" w:hAnsi="Arial" w:cs="Arial"/>
          <w:b w:val="0"/>
          <w:bCs/>
          <w:color w:val="auto"/>
          <w:sz w:val="24"/>
          <w:szCs w:val="24"/>
        </w:rPr>
        <w:t xml:space="preserve"> αύξησης της παραγωγικότητας εντός των υπηρεσιών, του εμπορίου και του δημόσιου τομέα. Το ποσοστό των ηλεκτρονικών συναλλαγών εκτιμάται ότι αυξάνεται </w:t>
      </w:r>
      <w:r>
        <w:rPr>
          <w:rFonts w:ascii="Arial" w:eastAsia="Batang" w:hAnsi="Arial" w:cs="Arial"/>
          <w:b w:val="0"/>
          <w:bCs/>
          <w:color w:val="auto"/>
          <w:sz w:val="24"/>
          <w:szCs w:val="24"/>
        </w:rPr>
        <w:t>κυρίως</w:t>
      </w:r>
      <w:r w:rsidRPr="00910820">
        <w:rPr>
          <w:rFonts w:ascii="Arial" w:eastAsia="Batang" w:hAnsi="Arial" w:cs="Arial"/>
          <w:b w:val="0"/>
          <w:bCs/>
          <w:color w:val="auto"/>
          <w:sz w:val="24"/>
          <w:szCs w:val="24"/>
        </w:rPr>
        <w:t xml:space="preserve"> στο εμπόριο.</w:t>
      </w:r>
    </w:p>
    <w:p w14:paraId="38EACEE2" w14:textId="1636007B" w:rsidR="00910820" w:rsidRPr="00910820" w:rsidRDefault="00910820" w:rsidP="00A6602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 xml:space="preserve">Η χρήση των </w:t>
      </w:r>
      <w:r>
        <w:rPr>
          <w:rFonts w:ascii="Arial" w:eastAsia="Batang" w:hAnsi="Arial" w:cs="Arial"/>
          <w:b w:val="0"/>
          <w:bCs/>
          <w:color w:val="auto"/>
          <w:sz w:val="24"/>
          <w:szCs w:val="24"/>
          <w:lang w:val="en-US"/>
        </w:rPr>
        <w:t>ICT</w:t>
      </w:r>
      <w:r w:rsidRPr="00910820">
        <w:rPr>
          <w:rFonts w:ascii="Arial" w:eastAsia="Batang" w:hAnsi="Arial" w:cs="Arial"/>
          <w:b w:val="0"/>
          <w:bCs/>
          <w:color w:val="auto"/>
          <w:sz w:val="24"/>
          <w:szCs w:val="24"/>
        </w:rPr>
        <w:t xml:space="preserve"> στη διδασκαλία και τη μάθηση απαιτεί την εισαγωγή νέων παιδαγωγικών μεθόδων. Οι μαθησιακές μέθοδοι </w:t>
      </w:r>
      <w:r w:rsidR="00A66029">
        <w:rPr>
          <w:rFonts w:ascii="Arial" w:eastAsia="Batang" w:hAnsi="Arial" w:cs="Arial"/>
          <w:b w:val="0"/>
          <w:bCs/>
          <w:color w:val="auto"/>
          <w:sz w:val="24"/>
          <w:szCs w:val="24"/>
        </w:rPr>
        <w:t xml:space="preserve">που έχουν ως επίκεντρο τον μαθητή </w:t>
      </w:r>
      <w:r w:rsidRPr="00910820">
        <w:rPr>
          <w:rFonts w:ascii="Arial" w:eastAsia="Batang" w:hAnsi="Arial" w:cs="Arial"/>
          <w:b w:val="0"/>
          <w:bCs/>
          <w:color w:val="auto"/>
          <w:sz w:val="24"/>
          <w:szCs w:val="24"/>
        </w:rPr>
        <w:t xml:space="preserve"> σε συνδυασμό με την αλλαγή του ρόλου του εκπαιδευτικού αποτελούν τη βάση για νέους τρόπους μάθησης. Στο φινλανδικό εκπαιδευτικό σύστημα, το εθνικό πρόγραμμα σπουδών παρέχει μια ευρεία κατευθυντήρια γραμμή για το περιεχόμενο που πρέπει να διδαχθεί και, κατά συνέπεια, δίνει στα σχολεία και τους δασκάλους την ελευθερία να εφαρμόσουν το περιεχόμενο όπως θεωρούν</w:t>
      </w:r>
      <w:r w:rsidR="00A66029">
        <w:rPr>
          <w:rFonts w:ascii="Arial" w:eastAsia="Batang" w:hAnsi="Arial" w:cs="Arial"/>
          <w:b w:val="0"/>
          <w:bCs/>
          <w:color w:val="auto"/>
          <w:sz w:val="24"/>
          <w:szCs w:val="24"/>
        </w:rPr>
        <w:t xml:space="preserve"> εκείνοι</w:t>
      </w:r>
      <w:r w:rsidRPr="00910820">
        <w:rPr>
          <w:rFonts w:ascii="Arial" w:eastAsia="Batang" w:hAnsi="Arial" w:cs="Arial"/>
          <w:b w:val="0"/>
          <w:bCs/>
          <w:color w:val="auto"/>
          <w:sz w:val="24"/>
          <w:szCs w:val="24"/>
        </w:rPr>
        <w:t xml:space="preserve"> κατάλληλο. Οι εκπαιδευτικοί μπορούν να αποφασίσουν ελεύθερα </w:t>
      </w:r>
      <w:r w:rsidR="00A66029">
        <w:rPr>
          <w:rFonts w:ascii="Arial" w:eastAsia="Batang" w:hAnsi="Arial" w:cs="Arial"/>
          <w:b w:val="0"/>
          <w:bCs/>
          <w:color w:val="auto"/>
          <w:sz w:val="24"/>
          <w:szCs w:val="24"/>
        </w:rPr>
        <w:t>τον τρόπο</w:t>
      </w:r>
      <w:r w:rsidRPr="00910820">
        <w:rPr>
          <w:rFonts w:ascii="Arial" w:eastAsia="Batang" w:hAnsi="Arial" w:cs="Arial"/>
          <w:b w:val="0"/>
          <w:bCs/>
          <w:color w:val="auto"/>
          <w:sz w:val="24"/>
          <w:szCs w:val="24"/>
        </w:rPr>
        <w:t xml:space="preserve"> και </w:t>
      </w:r>
      <w:r w:rsidR="00A66029">
        <w:rPr>
          <w:rFonts w:ascii="Arial" w:eastAsia="Batang" w:hAnsi="Arial" w:cs="Arial"/>
          <w:b w:val="0"/>
          <w:bCs/>
          <w:color w:val="auto"/>
          <w:sz w:val="24"/>
          <w:szCs w:val="24"/>
        </w:rPr>
        <w:t>τη συχνότητα</w:t>
      </w:r>
      <w:r w:rsidRPr="00910820">
        <w:rPr>
          <w:rFonts w:ascii="Arial" w:eastAsia="Batang" w:hAnsi="Arial" w:cs="Arial"/>
          <w:b w:val="0"/>
          <w:bCs/>
          <w:color w:val="auto"/>
          <w:sz w:val="24"/>
          <w:szCs w:val="24"/>
        </w:rPr>
        <w:t xml:space="preserve"> </w:t>
      </w:r>
      <w:r w:rsidR="00A66029" w:rsidRPr="00910820">
        <w:rPr>
          <w:rFonts w:ascii="Arial" w:eastAsia="Batang" w:hAnsi="Arial" w:cs="Arial"/>
          <w:b w:val="0"/>
          <w:bCs/>
          <w:color w:val="auto"/>
          <w:sz w:val="24"/>
          <w:szCs w:val="24"/>
        </w:rPr>
        <w:t>χρήσ</w:t>
      </w:r>
      <w:r w:rsidR="00A66029">
        <w:rPr>
          <w:rFonts w:ascii="Arial" w:eastAsia="Batang" w:hAnsi="Arial" w:cs="Arial"/>
          <w:b w:val="0"/>
          <w:bCs/>
          <w:color w:val="auto"/>
          <w:sz w:val="24"/>
          <w:szCs w:val="24"/>
        </w:rPr>
        <w:t>ης</w:t>
      </w:r>
      <w:r w:rsidRPr="00910820">
        <w:rPr>
          <w:rFonts w:ascii="Arial" w:eastAsia="Batang" w:hAnsi="Arial" w:cs="Arial"/>
          <w:b w:val="0"/>
          <w:bCs/>
          <w:color w:val="auto"/>
          <w:sz w:val="24"/>
          <w:szCs w:val="24"/>
        </w:rPr>
        <w:t xml:space="preserve"> </w:t>
      </w:r>
      <w:r w:rsidR="00A66029">
        <w:rPr>
          <w:rFonts w:ascii="Arial" w:eastAsia="Batang" w:hAnsi="Arial" w:cs="Arial"/>
          <w:b w:val="0"/>
          <w:bCs/>
          <w:color w:val="auto"/>
          <w:sz w:val="24"/>
          <w:szCs w:val="24"/>
        </w:rPr>
        <w:t xml:space="preserve">των </w:t>
      </w:r>
      <w:r w:rsidR="00A66029">
        <w:rPr>
          <w:rFonts w:ascii="Arial" w:eastAsia="Batang" w:hAnsi="Arial" w:cs="Arial"/>
          <w:b w:val="0"/>
          <w:bCs/>
          <w:color w:val="auto"/>
          <w:sz w:val="24"/>
          <w:szCs w:val="24"/>
          <w:lang w:val="en-US"/>
        </w:rPr>
        <w:t>ICT</w:t>
      </w:r>
      <w:r w:rsidR="00A66029">
        <w:rPr>
          <w:rFonts w:ascii="Arial" w:eastAsia="Batang" w:hAnsi="Arial" w:cs="Arial"/>
          <w:b w:val="0"/>
          <w:bCs/>
          <w:color w:val="auto"/>
          <w:sz w:val="24"/>
          <w:szCs w:val="24"/>
        </w:rPr>
        <w:t xml:space="preserve"> </w:t>
      </w:r>
      <w:r w:rsidRPr="00910820">
        <w:rPr>
          <w:rFonts w:ascii="Arial" w:eastAsia="Batang" w:hAnsi="Arial" w:cs="Arial"/>
          <w:b w:val="0"/>
          <w:bCs/>
          <w:color w:val="auto"/>
          <w:sz w:val="24"/>
          <w:szCs w:val="24"/>
        </w:rPr>
        <w:t>στη διδασκαλία τους.</w:t>
      </w:r>
    </w:p>
    <w:p w14:paraId="230F7A76" w14:textId="46CFBC6D" w:rsidR="00910820" w:rsidRPr="00910820" w:rsidRDefault="00910820" w:rsidP="00A6602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Σύμφωνα με το Εθνικό Σχέδιο Εκπαιδευτικής Χρήσης Τεχνολογίας</w:t>
      </w:r>
      <w:r w:rsidR="00A66029">
        <w:rPr>
          <w:rFonts w:ascii="Arial" w:eastAsia="Batang" w:hAnsi="Arial" w:cs="Arial"/>
          <w:b w:val="0"/>
          <w:bCs/>
          <w:color w:val="auto"/>
          <w:sz w:val="24"/>
          <w:szCs w:val="24"/>
        </w:rPr>
        <w:t>,</w:t>
      </w:r>
      <w:r w:rsidRPr="00910820">
        <w:rPr>
          <w:rFonts w:ascii="Arial" w:eastAsia="Batang" w:hAnsi="Arial" w:cs="Arial"/>
          <w:b w:val="0"/>
          <w:bCs/>
          <w:color w:val="auto"/>
          <w:sz w:val="24"/>
          <w:szCs w:val="24"/>
        </w:rPr>
        <w:t xml:space="preserve"> Πληροφοριών και Επικοινωνιών, το 2010, τα Φινλανδικά σχολεία στερούνται τεχνικής και παιδαγωγικής υποστήριξης για τη χρήση</w:t>
      </w:r>
      <w:r w:rsidR="00A66029">
        <w:rPr>
          <w:rFonts w:ascii="Arial" w:eastAsia="Batang" w:hAnsi="Arial" w:cs="Arial"/>
          <w:b w:val="0"/>
          <w:bCs/>
          <w:color w:val="auto"/>
          <w:sz w:val="24"/>
          <w:szCs w:val="24"/>
        </w:rPr>
        <w:t xml:space="preserve"> των </w:t>
      </w:r>
      <w:r w:rsidR="00A66029">
        <w:rPr>
          <w:rFonts w:ascii="Arial" w:eastAsia="Batang" w:hAnsi="Arial" w:cs="Arial"/>
          <w:b w:val="0"/>
          <w:bCs/>
          <w:color w:val="auto"/>
          <w:sz w:val="24"/>
          <w:szCs w:val="24"/>
          <w:lang w:val="en-US"/>
        </w:rPr>
        <w:t>ICT</w:t>
      </w:r>
      <w:r w:rsidRPr="00910820">
        <w:rPr>
          <w:rFonts w:ascii="Arial" w:eastAsia="Batang" w:hAnsi="Arial" w:cs="Arial"/>
          <w:b w:val="0"/>
          <w:bCs/>
          <w:color w:val="auto"/>
          <w:sz w:val="24"/>
          <w:szCs w:val="24"/>
        </w:rPr>
        <w:t>. Η διαθεσιμότητα και η ποιότητα του υλικού ηλεκτρονικής μάθησης είναι αρκετά χαμηλή και η κατάρτιση εκπαιδευτικών πρέπει να ενημερωθεί. Η Φινλανδία βρίσκεται περίπου στον ευρωπαϊκό μέσο όρο και η τελευταία των σκανδιναβικών χωρών</w:t>
      </w:r>
      <w:r w:rsidR="008A217B">
        <w:rPr>
          <w:rFonts w:ascii="Arial" w:eastAsia="Batang" w:hAnsi="Arial" w:cs="Arial"/>
          <w:b w:val="0"/>
          <w:bCs/>
          <w:color w:val="auto"/>
          <w:sz w:val="24"/>
          <w:szCs w:val="24"/>
        </w:rPr>
        <w:t>,</w:t>
      </w:r>
      <w:r w:rsidRPr="00910820">
        <w:rPr>
          <w:rFonts w:ascii="Arial" w:eastAsia="Batang" w:hAnsi="Arial" w:cs="Arial"/>
          <w:b w:val="0"/>
          <w:bCs/>
          <w:color w:val="auto"/>
          <w:sz w:val="24"/>
          <w:szCs w:val="24"/>
        </w:rPr>
        <w:t xml:space="preserve"> όσον αφορά την εκπαιδευτική χρήση της τεχνολογίας πληροφοριών και επικοινωνιών.</w:t>
      </w:r>
    </w:p>
    <w:p w14:paraId="0D796D8D" w14:textId="1F75F6A7" w:rsidR="00A833F9" w:rsidRPr="00A833F9" w:rsidRDefault="00910820" w:rsidP="00A833F9">
      <w:pPr>
        <w:spacing w:after="200"/>
        <w:jc w:val="both"/>
        <w:rPr>
          <w:rFonts w:ascii="Arial" w:eastAsia="Batang" w:hAnsi="Arial" w:cs="Arial"/>
          <w:b w:val="0"/>
          <w:bCs/>
          <w:color w:val="auto"/>
          <w:sz w:val="24"/>
          <w:szCs w:val="24"/>
        </w:rPr>
      </w:pPr>
      <w:r w:rsidRPr="00910820">
        <w:rPr>
          <w:rFonts w:ascii="Arial" w:eastAsia="Batang" w:hAnsi="Arial" w:cs="Arial"/>
          <w:b w:val="0"/>
          <w:bCs/>
          <w:color w:val="auto"/>
          <w:sz w:val="24"/>
          <w:szCs w:val="24"/>
        </w:rPr>
        <w:t>Η έρευνα σχετικά με την κατάσταση της ψηφιοποίησης της επαγγελματικής εκπαίδευσης και κατάρτισης είναι σχετικά περιορισμένη. Στη συνέχεια</w:t>
      </w:r>
      <w:r w:rsidR="00A66029">
        <w:rPr>
          <w:rFonts w:ascii="Arial" w:eastAsia="Batang" w:hAnsi="Arial" w:cs="Arial"/>
          <w:b w:val="0"/>
          <w:bCs/>
          <w:color w:val="auto"/>
          <w:sz w:val="24"/>
          <w:szCs w:val="24"/>
        </w:rPr>
        <w:t>, σ</w:t>
      </w:r>
      <w:r w:rsidRPr="00910820">
        <w:rPr>
          <w:rFonts w:ascii="Arial" w:eastAsia="Batang" w:hAnsi="Arial" w:cs="Arial"/>
          <w:b w:val="0"/>
          <w:bCs/>
          <w:color w:val="auto"/>
          <w:sz w:val="24"/>
          <w:szCs w:val="24"/>
        </w:rPr>
        <w:t xml:space="preserve">το Εθνικό Συμβούλιο Εκπαίδευσης της Φινλανδίας σχετικά με την εφαρμογή των Εθνικών Επαγγελματικών Προσόντων β και  </w:t>
      </w:r>
      <w:r w:rsidR="00A66029" w:rsidRPr="00910820">
        <w:rPr>
          <w:rFonts w:ascii="Arial" w:eastAsia="Batang" w:hAnsi="Arial" w:cs="Arial"/>
          <w:b w:val="0"/>
          <w:bCs/>
          <w:color w:val="auto"/>
          <w:sz w:val="24"/>
          <w:szCs w:val="24"/>
        </w:rPr>
        <w:t>προγραμμάτ</w:t>
      </w:r>
      <w:r w:rsidR="00A66029">
        <w:rPr>
          <w:rFonts w:ascii="Arial" w:eastAsia="Batang" w:hAnsi="Arial" w:cs="Arial"/>
          <w:b w:val="0"/>
          <w:bCs/>
          <w:color w:val="auto"/>
          <w:sz w:val="24"/>
          <w:szCs w:val="24"/>
        </w:rPr>
        <w:t>ων</w:t>
      </w:r>
      <w:r w:rsidRPr="00910820">
        <w:rPr>
          <w:rFonts w:ascii="Arial" w:eastAsia="Batang" w:hAnsi="Arial" w:cs="Arial"/>
          <w:b w:val="0"/>
          <w:bCs/>
          <w:color w:val="auto"/>
          <w:sz w:val="24"/>
          <w:szCs w:val="24"/>
        </w:rPr>
        <w:t xml:space="preserve"> σπουδών για προπαρασκευαστικά και εκπαιδευτικά μαθήματα, οι πάροχοι ΕΕΚ </w:t>
      </w:r>
      <w:r w:rsidRPr="00910820">
        <w:rPr>
          <w:rFonts w:ascii="Arial" w:eastAsia="Batang" w:hAnsi="Arial" w:cs="Arial"/>
          <w:b w:val="0"/>
          <w:bCs/>
          <w:color w:val="auto"/>
          <w:sz w:val="24"/>
          <w:szCs w:val="24"/>
        </w:rPr>
        <w:lastRenderedPageBreak/>
        <w:t xml:space="preserve">ρωτήθηκαν για την προσφορά ηλεκτρονικής μάθησης. Το 2013, το 76% των παρόχων ΕΕΚ </w:t>
      </w:r>
      <w:r w:rsidR="00A66029" w:rsidRPr="00910820">
        <w:rPr>
          <w:rFonts w:ascii="Arial" w:eastAsia="Batang" w:hAnsi="Arial" w:cs="Arial"/>
          <w:b w:val="0"/>
          <w:bCs/>
          <w:color w:val="auto"/>
          <w:sz w:val="24"/>
          <w:szCs w:val="24"/>
        </w:rPr>
        <w:t xml:space="preserve">πιθανώς </w:t>
      </w:r>
      <w:r w:rsidRPr="00910820">
        <w:rPr>
          <w:rFonts w:ascii="Arial" w:eastAsia="Batang" w:hAnsi="Arial" w:cs="Arial"/>
          <w:b w:val="0"/>
          <w:bCs/>
          <w:color w:val="auto"/>
          <w:sz w:val="24"/>
          <w:szCs w:val="24"/>
        </w:rPr>
        <w:t>τους πρόσφερε</w:t>
      </w:r>
      <w:r w:rsidR="00A66029">
        <w:rPr>
          <w:rFonts w:ascii="Arial" w:eastAsia="Batang" w:hAnsi="Arial" w:cs="Arial"/>
          <w:b w:val="0"/>
          <w:bCs/>
          <w:color w:val="auto"/>
          <w:sz w:val="24"/>
          <w:szCs w:val="24"/>
        </w:rPr>
        <w:t xml:space="preserve"> τη δυνατότητα αυτή</w:t>
      </w:r>
      <w:r w:rsidRPr="00910820">
        <w:rPr>
          <w:rFonts w:ascii="Arial" w:eastAsia="Batang" w:hAnsi="Arial" w:cs="Arial"/>
          <w:b w:val="0"/>
          <w:bCs/>
          <w:color w:val="auto"/>
          <w:sz w:val="24"/>
          <w:szCs w:val="24"/>
        </w:rPr>
        <w:t xml:space="preserve"> και το 46% προσέφερε ηλεκτρονική μάθηση σε λίγους ή όλους τους μαθητές. Το 2012, το 59% των ερωτηθέντων παρείχε ηλεκτρονική μάθηση. Ωστόσο, η Φινλανδία εργάζεται για να </w:t>
      </w:r>
      <w:r w:rsidR="00A66029">
        <w:rPr>
          <w:rFonts w:ascii="Arial" w:eastAsia="Batang" w:hAnsi="Arial" w:cs="Arial"/>
          <w:b w:val="0"/>
          <w:bCs/>
          <w:color w:val="auto"/>
          <w:sz w:val="24"/>
          <w:szCs w:val="24"/>
        </w:rPr>
        <w:t xml:space="preserve">καλύψει </w:t>
      </w:r>
      <w:r w:rsidRPr="00910820">
        <w:rPr>
          <w:rFonts w:ascii="Arial" w:eastAsia="Batang" w:hAnsi="Arial" w:cs="Arial"/>
          <w:b w:val="0"/>
          <w:bCs/>
          <w:color w:val="auto"/>
          <w:sz w:val="24"/>
          <w:szCs w:val="24"/>
        </w:rPr>
        <w:t>το κενό και στη μεταρρύθμιση των προγραμμάτων σπουδών το 2014</w:t>
      </w:r>
      <w:r w:rsidR="00A66029">
        <w:rPr>
          <w:rFonts w:ascii="Arial" w:eastAsia="Batang" w:hAnsi="Arial" w:cs="Arial"/>
          <w:b w:val="0"/>
          <w:bCs/>
          <w:color w:val="auto"/>
          <w:sz w:val="24"/>
          <w:szCs w:val="24"/>
        </w:rPr>
        <w:t>. Τ</w:t>
      </w:r>
      <w:r w:rsidRPr="00910820">
        <w:rPr>
          <w:rFonts w:ascii="Arial" w:eastAsia="Batang" w:hAnsi="Arial" w:cs="Arial"/>
          <w:b w:val="0"/>
          <w:bCs/>
          <w:color w:val="auto"/>
          <w:sz w:val="24"/>
          <w:szCs w:val="24"/>
        </w:rPr>
        <w:t xml:space="preserve">ο φινλανδικό εθνικό βασικό πρόγραμμα σπουδών ενισχύει τη σημασία της χρήσης της </w:t>
      </w:r>
      <w:r w:rsidR="00A66029" w:rsidRPr="00910820">
        <w:rPr>
          <w:rFonts w:ascii="Arial" w:eastAsia="Batang" w:hAnsi="Arial" w:cs="Arial"/>
          <w:b w:val="0"/>
          <w:bCs/>
          <w:color w:val="auto"/>
          <w:sz w:val="24"/>
          <w:szCs w:val="24"/>
        </w:rPr>
        <w:t>τεχνολογίας</w:t>
      </w:r>
      <w:r w:rsidR="00A66029">
        <w:rPr>
          <w:rFonts w:ascii="Arial" w:eastAsia="Batang" w:hAnsi="Arial" w:cs="Arial"/>
          <w:b w:val="0"/>
          <w:bCs/>
          <w:color w:val="auto"/>
          <w:sz w:val="24"/>
          <w:szCs w:val="24"/>
        </w:rPr>
        <w:t xml:space="preserve"> στην</w:t>
      </w:r>
      <w:r w:rsidR="00A66029" w:rsidRPr="00910820">
        <w:rPr>
          <w:rFonts w:ascii="Arial" w:eastAsia="Batang" w:hAnsi="Arial" w:cs="Arial"/>
          <w:b w:val="0"/>
          <w:bCs/>
          <w:color w:val="auto"/>
          <w:sz w:val="24"/>
          <w:szCs w:val="24"/>
        </w:rPr>
        <w:t xml:space="preserve"> εκπαίδευ</w:t>
      </w:r>
      <w:r w:rsidR="00A66029">
        <w:rPr>
          <w:rFonts w:ascii="Arial" w:eastAsia="Batang" w:hAnsi="Arial" w:cs="Arial"/>
          <w:b w:val="0"/>
          <w:bCs/>
          <w:color w:val="auto"/>
          <w:sz w:val="24"/>
          <w:szCs w:val="24"/>
        </w:rPr>
        <w:t>ση</w:t>
      </w:r>
      <w:r w:rsidRPr="00910820">
        <w:rPr>
          <w:rFonts w:ascii="Arial" w:eastAsia="Batang" w:hAnsi="Arial" w:cs="Arial"/>
          <w:b w:val="0"/>
          <w:bCs/>
          <w:color w:val="auto"/>
          <w:sz w:val="24"/>
          <w:szCs w:val="24"/>
        </w:rPr>
        <w:t xml:space="preserve">. Μια συγκεκριμένη πτυχή ήταν να αναπτυχθούν τα μαθησιακά περιβάλλοντα με την εισαγωγή παιχνιδιών και άλλων εικονικών περιβαλλόντων. </w:t>
      </w:r>
      <w:r w:rsidRPr="00A833F9">
        <w:rPr>
          <w:rFonts w:ascii="Arial" w:eastAsia="Batang" w:hAnsi="Arial" w:cs="Arial"/>
          <w:b w:val="0"/>
          <w:bCs/>
          <w:color w:val="auto"/>
          <w:sz w:val="24"/>
          <w:szCs w:val="24"/>
        </w:rPr>
        <w:t xml:space="preserve">Η ευρεία χρήση </w:t>
      </w:r>
      <w:r w:rsidR="00A833F9" w:rsidRPr="00A833F9">
        <w:rPr>
          <w:rFonts w:ascii="Arial" w:eastAsia="Batang" w:hAnsi="Arial" w:cs="Arial"/>
          <w:b w:val="0"/>
          <w:bCs/>
          <w:color w:val="auto"/>
          <w:sz w:val="24"/>
          <w:szCs w:val="24"/>
        </w:rPr>
        <w:t xml:space="preserve">των </w:t>
      </w:r>
      <w:r w:rsidR="00A833F9">
        <w:rPr>
          <w:rFonts w:ascii="Arial" w:eastAsia="Batang" w:hAnsi="Arial" w:cs="Arial"/>
          <w:b w:val="0"/>
          <w:bCs/>
          <w:color w:val="auto"/>
          <w:sz w:val="24"/>
          <w:szCs w:val="24"/>
          <w:lang w:val="en-US"/>
        </w:rPr>
        <w:t>ICT</w:t>
      </w:r>
      <w:r w:rsidR="00A833F9" w:rsidRPr="00A833F9">
        <w:rPr>
          <w:rFonts w:ascii="Arial" w:eastAsia="Batang" w:hAnsi="Arial" w:cs="Arial"/>
          <w:b w:val="0"/>
          <w:bCs/>
          <w:color w:val="auto"/>
          <w:sz w:val="24"/>
          <w:szCs w:val="24"/>
        </w:rPr>
        <w:t xml:space="preserve"> ως εργαλεί</w:t>
      </w:r>
      <w:r w:rsidR="00A833F9">
        <w:rPr>
          <w:rFonts w:ascii="Arial" w:eastAsia="Batang" w:hAnsi="Arial" w:cs="Arial"/>
          <w:b w:val="0"/>
          <w:bCs/>
          <w:color w:val="auto"/>
          <w:sz w:val="24"/>
          <w:szCs w:val="24"/>
        </w:rPr>
        <w:t>ων</w:t>
      </w:r>
      <w:r w:rsidR="00A833F9" w:rsidRPr="00A833F9">
        <w:rPr>
          <w:rFonts w:ascii="Arial" w:eastAsia="Batang" w:hAnsi="Arial" w:cs="Arial"/>
          <w:b w:val="0"/>
          <w:bCs/>
          <w:color w:val="auto"/>
          <w:sz w:val="24"/>
          <w:szCs w:val="24"/>
        </w:rPr>
        <w:t xml:space="preserve"> μάθησης υπήρξε για πολλά χρόνια βασικό στοιχείο </w:t>
      </w:r>
      <w:r w:rsidR="00A833F9">
        <w:rPr>
          <w:rFonts w:ascii="Arial" w:eastAsia="Batang" w:hAnsi="Arial" w:cs="Arial"/>
          <w:b w:val="0"/>
          <w:bCs/>
          <w:color w:val="auto"/>
          <w:sz w:val="24"/>
          <w:szCs w:val="24"/>
        </w:rPr>
        <w:t>για να</w:t>
      </w:r>
      <w:r w:rsidR="00A833F9" w:rsidRPr="00A833F9">
        <w:rPr>
          <w:rFonts w:ascii="Arial" w:eastAsia="Batang" w:hAnsi="Arial" w:cs="Arial"/>
          <w:b w:val="0"/>
          <w:bCs/>
          <w:color w:val="auto"/>
          <w:sz w:val="24"/>
          <w:szCs w:val="24"/>
        </w:rPr>
        <w:t xml:space="preserve"> αναπτ</w:t>
      </w:r>
      <w:r w:rsidR="00A833F9">
        <w:rPr>
          <w:rFonts w:ascii="Arial" w:eastAsia="Batang" w:hAnsi="Arial" w:cs="Arial"/>
          <w:b w:val="0"/>
          <w:bCs/>
          <w:color w:val="auto"/>
          <w:sz w:val="24"/>
          <w:szCs w:val="24"/>
        </w:rPr>
        <w:t>υχθούν</w:t>
      </w:r>
      <w:r w:rsidR="00A833F9" w:rsidRPr="00A833F9">
        <w:rPr>
          <w:rFonts w:ascii="Arial" w:eastAsia="Batang" w:hAnsi="Arial" w:cs="Arial"/>
          <w:b w:val="0"/>
          <w:bCs/>
          <w:color w:val="auto"/>
          <w:sz w:val="24"/>
          <w:szCs w:val="24"/>
        </w:rPr>
        <w:t xml:space="preserve"> </w:t>
      </w:r>
      <w:r w:rsidR="00A833F9">
        <w:rPr>
          <w:rFonts w:ascii="Arial" w:eastAsia="Batang" w:hAnsi="Arial" w:cs="Arial"/>
          <w:b w:val="0"/>
          <w:bCs/>
          <w:color w:val="auto"/>
          <w:sz w:val="24"/>
          <w:szCs w:val="24"/>
        </w:rPr>
        <w:t xml:space="preserve">περιβάλλοντα </w:t>
      </w:r>
      <w:r w:rsidR="00A833F9" w:rsidRPr="00A833F9">
        <w:rPr>
          <w:rFonts w:ascii="Arial" w:eastAsia="Batang" w:hAnsi="Arial" w:cs="Arial"/>
          <w:b w:val="0"/>
          <w:bCs/>
          <w:color w:val="auto"/>
          <w:sz w:val="24"/>
          <w:szCs w:val="24"/>
        </w:rPr>
        <w:t xml:space="preserve">ΕΕΚ και </w:t>
      </w:r>
      <w:r w:rsidR="00A833F9">
        <w:rPr>
          <w:rFonts w:ascii="Arial" w:eastAsia="Batang" w:hAnsi="Arial" w:cs="Arial"/>
          <w:b w:val="0"/>
          <w:bCs/>
          <w:color w:val="auto"/>
          <w:sz w:val="24"/>
          <w:szCs w:val="24"/>
        </w:rPr>
        <w:t xml:space="preserve">να ενισχυθεί η κατάρτιση </w:t>
      </w:r>
      <w:r w:rsidR="00A833F9" w:rsidRPr="00A833F9">
        <w:rPr>
          <w:rFonts w:ascii="Arial" w:eastAsia="Batang" w:hAnsi="Arial" w:cs="Arial"/>
          <w:b w:val="0"/>
          <w:bCs/>
          <w:color w:val="auto"/>
          <w:sz w:val="24"/>
          <w:szCs w:val="24"/>
        </w:rPr>
        <w:t xml:space="preserve">εκπαιδευτικών. </w:t>
      </w:r>
      <w:r w:rsidR="00A833F9">
        <w:rPr>
          <w:rFonts w:ascii="Arial" w:eastAsia="Batang" w:hAnsi="Arial" w:cs="Arial"/>
          <w:b w:val="0"/>
          <w:bCs/>
          <w:color w:val="auto"/>
          <w:sz w:val="24"/>
          <w:szCs w:val="24"/>
        </w:rPr>
        <w:t>Τα</w:t>
      </w:r>
      <w:r w:rsidR="00A833F9" w:rsidRPr="00A833F9">
        <w:rPr>
          <w:rFonts w:ascii="Arial" w:eastAsia="Batang" w:hAnsi="Arial" w:cs="Arial"/>
          <w:b w:val="0"/>
          <w:bCs/>
          <w:color w:val="auto"/>
          <w:sz w:val="24"/>
          <w:szCs w:val="24"/>
        </w:rPr>
        <w:t xml:space="preserve"> </w:t>
      </w:r>
      <w:r w:rsidR="00A833F9">
        <w:rPr>
          <w:rFonts w:ascii="Arial" w:eastAsia="Batang" w:hAnsi="Arial" w:cs="Arial"/>
          <w:b w:val="0"/>
          <w:bCs/>
          <w:color w:val="auto"/>
          <w:sz w:val="24"/>
          <w:szCs w:val="24"/>
          <w:lang w:val="en-US"/>
        </w:rPr>
        <w:t>ICT</w:t>
      </w:r>
      <w:r w:rsidR="00A833F9" w:rsidRPr="00A833F9">
        <w:rPr>
          <w:rFonts w:ascii="Arial" w:eastAsia="Batang" w:hAnsi="Arial" w:cs="Arial"/>
          <w:b w:val="0"/>
          <w:bCs/>
          <w:color w:val="auto"/>
          <w:sz w:val="24"/>
          <w:szCs w:val="24"/>
        </w:rPr>
        <w:t xml:space="preserve"> αποτέλεσαν ξεχωριστό </w:t>
      </w:r>
      <w:r w:rsidR="00A833F9">
        <w:rPr>
          <w:rFonts w:ascii="Arial" w:eastAsia="Batang" w:hAnsi="Arial" w:cs="Arial"/>
          <w:b w:val="0"/>
          <w:bCs/>
          <w:color w:val="auto"/>
          <w:sz w:val="24"/>
          <w:szCs w:val="24"/>
        </w:rPr>
        <w:t>κεφάλαιο στην</w:t>
      </w:r>
      <w:r w:rsidR="00A833F9" w:rsidRPr="00A833F9">
        <w:rPr>
          <w:rFonts w:ascii="Arial" w:eastAsia="Batang" w:hAnsi="Arial" w:cs="Arial"/>
          <w:b w:val="0"/>
          <w:bCs/>
          <w:color w:val="auto"/>
          <w:sz w:val="24"/>
          <w:szCs w:val="24"/>
        </w:rPr>
        <w:t xml:space="preserve"> κατάρτιση του εκπαιδευτικού προσωπικού</w:t>
      </w:r>
      <w:r w:rsidR="00A833F9">
        <w:rPr>
          <w:rFonts w:ascii="Arial" w:eastAsia="Batang" w:hAnsi="Arial" w:cs="Arial"/>
          <w:b w:val="0"/>
          <w:bCs/>
          <w:color w:val="auto"/>
          <w:sz w:val="24"/>
          <w:szCs w:val="24"/>
        </w:rPr>
        <w:t xml:space="preserve">. Επιπλέον, </w:t>
      </w:r>
      <w:r w:rsidR="00A833F9" w:rsidRPr="00A833F9">
        <w:rPr>
          <w:rFonts w:ascii="Arial" w:eastAsia="Batang" w:hAnsi="Arial" w:cs="Arial"/>
          <w:b w:val="0"/>
          <w:bCs/>
          <w:color w:val="auto"/>
          <w:sz w:val="24"/>
          <w:szCs w:val="24"/>
        </w:rPr>
        <w:t xml:space="preserve">τα </w:t>
      </w:r>
      <w:r w:rsidR="00A833F9">
        <w:rPr>
          <w:rFonts w:ascii="Arial" w:eastAsia="Batang" w:hAnsi="Arial" w:cs="Arial"/>
          <w:b w:val="0"/>
          <w:bCs/>
          <w:color w:val="auto"/>
          <w:sz w:val="24"/>
          <w:szCs w:val="24"/>
        </w:rPr>
        <w:t>αποτελέσματα</w:t>
      </w:r>
      <w:r w:rsidR="00A833F9" w:rsidRPr="00A833F9">
        <w:rPr>
          <w:rFonts w:ascii="Arial" w:eastAsia="Batang" w:hAnsi="Arial" w:cs="Arial"/>
          <w:b w:val="0"/>
          <w:bCs/>
          <w:color w:val="auto"/>
          <w:sz w:val="24"/>
          <w:szCs w:val="24"/>
        </w:rPr>
        <w:t xml:space="preserve"> της ψηφιοποίησης αποτέλεσαν αναπόσπαστο μέρος πολυάριθμων αναπτυξιακών προγραμμάτων, όπως πιλοτικά προγράμματα μαθησιακής μάθησης, εργασία για νέους και μεταρρύθμιση </w:t>
      </w:r>
      <w:r w:rsidR="00A833F9">
        <w:rPr>
          <w:rFonts w:ascii="Arial" w:eastAsia="Batang" w:hAnsi="Arial" w:cs="Arial"/>
          <w:b w:val="0"/>
          <w:bCs/>
          <w:color w:val="auto"/>
          <w:sz w:val="24"/>
          <w:szCs w:val="24"/>
        </w:rPr>
        <w:t xml:space="preserve">στην </w:t>
      </w:r>
      <w:r w:rsidR="00A833F9" w:rsidRPr="00A833F9">
        <w:rPr>
          <w:rFonts w:ascii="Arial" w:eastAsia="Batang" w:hAnsi="Arial" w:cs="Arial"/>
          <w:b w:val="0"/>
          <w:bCs/>
          <w:color w:val="auto"/>
          <w:sz w:val="24"/>
          <w:szCs w:val="24"/>
        </w:rPr>
        <w:t>μαθητεία κ.λπ. Το Εθνικό Συμβούλιο Εκπαίδευσης και το Υπουργείο Εκπαίδευσης και Πολιτισμού έχουν υποστηρίξει την ανάπτυξη εικονικών μαθησιακών περιβαλλόντων μ</w:t>
      </w:r>
      <w:r w:rsidR="00A833F9">
        <w:rPr>
          <w:rFonts w:ascii="Arial" w:eastAsia="Batang" w:hAnsi="Arial" w:cs="Arial"/>
          <w:b w:val="0"/>
          <w:bCs/>
          <w:color w:val="auto"/>
          <w:sz w:val="24"/>
          <w:szCs w:val="24"/>
        </w:rPr>
        <w:t>έσω</w:t>
      </w:r>
      <w:r w:rsidR="00A833F9" w:rsidRPr="00A833F9">
        <w:rPr>
          <w:rFonts w:ascii="Arial" w:eastAsia="Batang" w:hAnsi="Arial" w:cs="Arial"/>
          <w:b w:val="0"/>
          <w:bCs/>
          <w:color w:val="auto"/>
          <w:sz w:val="24"/>
          <w:szCs w:val="24"/>
        </w:rPr>
        <w:t xml:space="preserve"> κυβερνητικών επιχορηγήσεων στα επαγγελματικά σχολεία, από το 2007. </w:t>
      </w:r>
      <w:r w:rsidR="00A833F9">
        <w:rPr>
          <w:rFonts w:ascii="Arial" w:eastAsia="Batang" w:hAnsi="Arial" w:cs="Arial"/>
          <w:b w:val="0"/>
          <w:bCs/>
          <w:color w:val="auto"/>
          <w:sz w:val="24"/>
          <w:szCs w:val="24"/>
        </w:rPr>
        <w:t xml:space="preserve">Παράλληλα, έχουν </w:t>
      </w:r>
      <w:r w:rsidR="00A833F9" w:rsidRPr="00A833F9">
        <w:rPr>
          <w:rFonts w:ascii="Arial" w:eastAsia="Batang" w:hAnsi="Arial" w:cs="Arial"/>
          <w:b w:val="0"/>
          <w:bCs/>
          <w:color w:val="auto"/>
          <w:sz w:val="24"/>
          <w:szCs w:val="24"/>
        </w:rPr>
        <w:t xml:space="preserve">δημιουργηθεί </w:t>
      </w:r>
      <w:r w:rsidR="00A833F9">
        <w:rPr>
          <w:rFonts w:ascii="Arial" w:eastAsia="Batang" w:hAnsi="Arial" w:cs="Arial"/>
          <w:b w:val="0"/>
          <w:bCs/>
          <w:color w:val="auto"/>
          <w:sz w:val="24"/>
          <w:szCs w:val="24"/>
        </w:rPr>
        <w:t>ν</w:t>
      </w:r>
      <w:r w:rsidR="00A833F9" w:rsidRPr="00A833F9">
        <w:rPr>
          <w:rFonts w:ascii="Arial" w:eastAsia="Batang" w:hAnsi="Arial" w:cs="Arial"/>
          <w:b w:val="0"/>
          <w:bCs/>
          <w:color w:val="auto"/>
          <w:sz w:val="24"/>
          <w:szCs w:val="24"/>
        </w:rPr>
        <w:t>έες ευκαιρίες μάθηση</w:t>
      </w:r>
      <w:r w:rsidR="00A833F9">
        <w:rPr>
          <w:rFonts w:ascii="Arial" w:eastAsia="Batang" w:hAnsi="Arial" w:cs="Arial"/>
          <w:b w:val="0"/>
          <w:bCs/>
          <w:color w:val="auto"/>
          <w:sz w:val="24"/>
          <w:szCs w:val="24"/>
        </w:rPr>
        <w:t>ς</w:t>
      </w:r>
      <w:r w:rsidR="00A833F9" w:rsidRPr="00A833F9">
        <w:rPr>
          <w:rFonts w:ascii="Arial" w:eastAsia="Batang" w:hAnsi="Arial" w:cs="Arial"/>
          <w:b w:val="0"/>
          <w:bCs/>
          <w:color w:val="auto"/>
          <w:sz w:val="24"/>
          <w:szCs w:val="24"/>
        </w:rPr>
        <w:t xml:space="preserve"> από διάφορα περιβάλλοντα κοινωνικών μέσων, καθώς και τρισδιάστατους εικονικούς κόσμους, κινητές συσκευές, μάθηση παιχνίδια και προσομοίωση. Η ανάπτυξη μαθησιακών περιβαλλόντων στα </w:t>
      </w:r>
      <w:r w:rsidR="00A833F9">
        <w:rPr>
          <w:rFonts w:ascii="Arial" w:eastAsia="Batang" w:hAnsi="Arial" w:cs="Arial"/>
          <w:b w:val="0"/>
          <w:bCs/>
          <w:color w:val="auto"/>
          <w:sz w:val="24"/>
          <w:szCs w:val="24"/>
        </w:rPr>
        <w:t>ιδρύματα</w:t>
      </w:r>
      <w:r w:rsidR="00A833F9" w:rsidRPr="00A833F9">
        <w:rPr>
          <w:rFonts w:ascii="Arial" w:eastAsia="Batang" w:hAnsi="Arial" w:cs="Arial"/>
          <w:b w:val="0"/>
          <w:bCs/>
          <w:color w:val="auto"/>
          <w:sz w:val="24"/>
          <w:szCs w:val="24"/>
        </w:rPr>
        <w:t xml:space="preserve"> ΕΕΚ δίνει έμφαση στη συνεργασία </w:t>
      </w:r>
      <w:r w:rsidR="00A833F9">
        <w:rPr>
          <w:rFonts w:ascii="Arial" w:eastAsia="Batang" w:hAnsi="Arial" w:cs="Arial"/>
          <w:b w:val="0"/>
          <w:bCs/>
          <w:color w:val="auto"/>
          <w:sz w:val="24"/>
          <w:szCs w:val="24"/>
        </w:rPr>
        <w:t>σ</w:t>
      </w:r>
      <w:r w:rsidR="00A833F9" w:rsidRPr="00A833F9">
        <w:rPr>
          <w:rFonts w:ascii="Arial" w:eastAsia="Batang" w:hAnsi="Arial" w:cs="Arial"/>
          <w:b w:val="0"/>
          <w:bCs/>
          <w:color w:val="auto"/>
          <w:sz w:val="24"/>
          <w:szCs w:val="24"/>
        </w:rPr>
        <w:t xml:space="preserve">την επαγγελματική ζωή, τον προσανατολισμό των </w:t>
      </w:r>
      <w:r w:rsidR="00A833F9">
        <w:rPr>
          <w:rFonts w:ascii="Arial" w:eastAsia="Batang" w:hAnsi="Arial" w:cs="Arial"/>
          <w:b w:val="0"/>
          <w:bCs/>
          <w:color w:val="auto"/>
          <w:sz w:val="24"/>
          <w:szCs w:val="24"/>
        </w:rPr>
        <w:t>εκπαιδευόμενω</w:t>
      </w:r>
      <w:r w:rsidR="00A833F9" w:rsidRPr="00A833F9">
        <w:rPr>
          <w:rFonts w:ascii="Arial" w:eastAsia="Batang" w:hAnsi="Arial" w:cs="Arial"/>
          <w:b w:val="0"/>
          <w:bCs/>
          <w:color w:val="auto"/>
          <w:sz w:val="24"/>
          <w:szCs w:val="24"/>
        </w:rPr>
        <w:t>ν, την υποστήριξη και καθοδήγηση της πολυ</w:t>
      </w:r>
      <w:r w:rsidR="00A833F9">
        <w:rPr>
          <w:rFonts w:ascii="Arial" w:eastAsia="Batang" w:hAnsi="Arial" w:cs="Arial"/>
          <w:b w:val="0"/>
          <w:bCs/>
          <w:color w:val="auto"/>
          <w:sz w:val="24"/>
          <w:szCs w:val="24"/>
        </w:rPr>
        <w:t>διάστατης</w:t>
      </w:r>
      <w:r w:rsidR="00A833F9" w:rsidRPr="00A833F9">
        <w:rPr>
          <w:rFonts w:ascii="Arial" w:eastAsia="Batang" w:hAnsi="Arial" w:cs="Arial"/>
          <w:b w:val="0"/>
          <w:bCs/>
          <w:color w:val="auto"/>
          <w:sz w:val="24"/>
          <w:szCs w:val="24"/>
        </w:rPr>
        <w:t xml:space="preserve"> μάθησης και τη</w:t>
      </w:r>
      <w:r w:rsidR="00A833F9">
        <w:rPr>
          <w:rFonts w:ascii="Arial" w:eastAsia="Batang" w:hAnsi="Arial" w:cs="Arial"/>
          <w:b w:val="0"/>
          <w:bCs/>
          <w:color w:val="auto"/>
          <w:sz w:val="24"/>
          <w:szCs w:val="24"/>
        </w:rPr>
        <w:t>ν</w:t>
      </w:r>
      <w:r w:rsidR="00A833F9" w:rsidRPr="00A833F9">
        <w:rPr>
          <w:rFonts w:ascii="Arial" w:eastAsia="Batang" w:hAnsi="Arial" w:cs="Arial"/>
          <w:b w:val="0"/>
          <w:bCs/>
          <w:color w:val="auto"/>
          <w:sz w:val="24"/>
          <w:szCs w:val="24"/>
        </w:rPr>
        <w:t xml:space="preserve"> μεταρρύθμιση της επιχειρησιακής κουλτούρας των εκπαιδευτικών ιδρυμάτων. Η ευρεία χρήση των </w:t>
      </w:r>
      <w:r w:rsidR="00A833F9">
        <w:rPr>
          <w:rFonts w:ascii="Arial" w:eastAsia="Batang" w:hAnsi="Arial" w:cs="Arial"/>
          <w:b w:val="0"/>
          <w:bCs/>
          <w:color w:val="auto"/>
          <w:sz w:val="24"/>
          <w:szCs w:val="24"/>
          <w:lang w:val="en-US"/>
        </w:rPr>
        <w:t>ICT</w:t>
      </w:r>
      <w:r w:rsidR="00A833F9" w:rsidRPr="00A833F9">
        <w:rPr>
          <w:rFonts w:ascii="Arial" w:eastAsia="Batang" w:hAnsi="Arial" w:cs="Arial"/>
          <w:b w:val="0"/>
          <w:bCs/>
          <w:color w:val="auto"/>
          <w:sz w:val="24"/>
          <w:szCs w:val="24"/>
        </w:rPr>
        <w:t xml:space="preserve"> ως εργαλείου για την προώθηση της μάθησης και της επαγγελματικής ζωής αποτελεί βασικό στοιχείο για την ανάπτυξη μαθησιακών περιβαλλόντων ΕΕΚ. Σύμφωνα με τη μελέτη </w:t>
      </w:r>
      <w:r w:rsidR="00A833F9">
        <w:rPr>
          <w:rFonts w:ascii="Arial" w:eastAsia="Batang" w:hAnsi="Arial" w:cs="Arial"/>
          <w:b w:val="0"/>
          <w:bCs/>
          <w:color w:val="auto"/>
          <w:sz w:val="24"/>
          <w:szCs w:val="24"/>
          <w:lang w:val="en-US"/>
        </w:rPr>
        <w:t>ICT</w:t>
      </w:r>
      <w:r w:rsidR="00A833F9" w:rsidRPr="00A833F9">
        <w:rPr>
          <w:rFonts w:ascii="Arial" w:eastAsia="Batang" w:hAnsi="Arial" w:cs="Arial"/>
          <w:b w:val="0"/>
          <w:bCs/>
          <w:color w:val="auto"/>
          <w:sz w:val="24"/>
          <w:szCs w:val="24"/>
        </w:rPr>
        <w:t xml:space="preserve"> στην εκπαίδευση, στη Φινλανδία, η ψηφιοποίηση και η χρήση των </w:t>
      </w:r>
      <w:r w:rsidR="00A833F9">
        <w:rPr>
          <w:rFonts w:ascii="Arial" w:eastAsia="Batang" w:hAnsi="Arial" w:cs="Arial"/>
          <w:b w:val="0"/>
          <w:bCs/>
          <w:color w:val="auto"/>
          <w:sz w:val="24"/>
          <w:szCs w:val="24"/>
          <w:lang w:val="en-US"/>
        </w:rPr>
        <w:t>ICT</w:t>
      </w:r>
      <w:r w:rsidR="00A833F9">
        <w:rPr>
          <w:rFonts w:ascii="Arial" w:eastAsia="Batang" w:hAnsi="Arial" w:cs="Arial"/>
          <w:b w:val="0"/>
          <w:bCs/>
          <w:color w:val="auto"/>
          <w:sz w:val="24"/>
          <w:szCs w:val="24"/>
        </w:rPr>
        <w:t xml:space="preserve"> </w:t>
      </w:r>
      <w:r w:rsidR="00A833F9" w:rsidRPr="00A833F9">
        <w:rPr>
          <w:rFonts w:ascii="Arial" w:eastAsia="Batang" w:hAnsi="Arial" w:cs="Arial"/>
          <w:b w:val="0"/>
          <w:bCs/>
          <w:color w:val="auto"/>
          <w:sz w:val="24"/>
          <w:szCs w:val="24"/>
        </w:rPr>
        <w:t>έχουν ληφθεί υπόψη σε στρατηγικό επίπεδο και τα αποτελέσματα ήταν κυρίως πάνω από τον μέσο όρο της ΕΕ.</w:t>
      </w:r>
    </w:p>
    <w:p w14:paraId="657B31A9" w14:textId="73AD6067" w:rsidR="00323EA1" w:rsidRPr="00823133" w:rsidRDefault="00A833F9" w:rsidP="009614B3">
      <w:pPr>
        <w:spacing w:after="200"/>
        <w:jc w:val="both"/>
        <w:rPr>
          <w:rFonts w:ascii="Arial" w:eastAsia="Batang" w:hAnsi="Arial" w:cs="Arial"/>
          <w:b w:val="0"/>
          <w:bCs/>
          <w:color w:val="auto"/>
          <w:sz w:val="24"/>
          <w:szCs w:val="24"/>
        </w:rPr>
      </w:pPr>
      <w:r w:rsidRPr="00A833F9">
        <w:rPr>
          <w:rFonts w:ascii="Arial" w:eastAsia="Batang" w:hAnsi="Arial" w:cs="Arial"/>
          <w:b w:val="0"/>
          <w:bCs/>
          <w:color w:val="auto"/>
          <w:sz w:val="24"/>
          <w:szCs w:val="24"/>
        </w:rPr>
        <w:t xml:space="preserve">Το 2011, το Υπουργείο Παιδείας και Πολιτισμού (ΥΠΠ) </w:t>
      </w:r>
      <w:r>
        <w:rPr>
          <w:rFonts w:ascii="Arial" w:eastAsia="Batang" w:hAnsi="Arial" w:cs="Arial"/>
          <w:b w:val="0"/>
          <w:bCs/>
          <w:color w:val="auto"/>
          <w:sz w:val="24"/>
          <w:szCs w:val="24"/>
        </w:rPr>
        <w:t>συνέταξ</w:t>
      </w:r>
      <w:r w:rsidRPr="00A833F9">
        <w:rPr>
          <w:rFonts w:ascii="Arial" w:eastAsia="Batang" w:hAnsi="Arial" w:cs="Arial"/>
          <w:b w:val="0"/>
          <w:bCs/>
          <w:color w:val="auto"/>
          <w:sz w:val="24"/>
          <w:szCs w:val="24"/>
        </w:rPr>
        <w:t xml:space="preserve">ε μια ομάδα εργασίας προκειμένου να ενημερώσει το πλαίσιο για τις απαιτήσεις ψηφιακών ικανοτήτων για το διδακτικό προσωπικό. </w:t>
      </w:r>
      <w:r>
        <w:rPr>
          <w:rFonts w:ascii="Arial" w:eastAsia="Batang" w:hAnsi="Arial" w:cs="Arial"/>
          <w:b w:val="0"/>
          <w:bCs/>
          <w:color w:val="auto"/>
          <w:sz w:val="24"/>
          <w:szCs w:val="24"/>
        </w:rPr>
        <w:t xml:space="preserve">Το </w:t>
      </w:r>
      <w:r w:rsidRPr="00A833F9">
        <w:rPr>
          <w:rFonts w:ascii="Arial" w:eastAsia="Batang" w:hAnsi="Arial" w:cs="Arial"/>
          <w:b w:val="0"/>
          <w:bCs/>
          <w:color w:val="auto"/>
          <w:sz w:val="24"/>
          <w:szCs w:val="24"/>
        </w:rPr>
        <w:t>αποτέλεσμα</w:t>
      </w:r>
      <w:r>
        <w:rPr>
          <w:rFonts w:ascii="Arial" w:eastAsia="Batang" w:hAnsi="Arial" w:cs="Arial"/>
          <w:b w:val="0"/>
          <w:bCs/>
          <w:color w:val="auto"/>
          <w:sz w:val="24"/>
          <w:szCs w:val="24"/>
        </w:rPr>
        <w:t xml:space="preserve"> ήταν</w:t>
      </w:r>
      <w:r w:rsidRPr="00A833F9">
        <w:rPr>
          <w:rFonts w:ascii="Arial" w:eastAsia="Batang" w:hAnsi="Arial" w:cs="Arial"/>
          <w:b w:val="0"/>
          <w:bCs/>
          <w:color w:val="auto"/>
          <w:sz w:val="24"/>
          <w:szCs w:val="24"/>
        </w:rPr>
        <w:t>, ένα εργαλείο αξιολόγησης που ονομάζεται "</w:t>
      </w:r>
      <w:r w:rsidRPr="00A833F9">
        <w:rPr>
          <w:rFonts w:ascii="Arial" w:eastAsia="Batang" w:hAnsi="Arial" w:cs="Arial"/>
          <w:b w:val="0"/>
          <w:bCs/>
          <w:color w:val="auto"/>
          <w:sz w:val="24"/>
          <w:szCs w:val="24"/>
          <w:lang w:val="en-GB"/>
        </w:rPr>
        <w:t>Road</w:t>
      </w:r>
      <w:r w:rsidRPr="00A833F9">
        <w:rPr>
          <w:rFonts w:ascii="Arial" w:eastAsia="Batang" w:hAnsi="Arial" w:cs="Arial"/>
          <w:b w:val="0"/>
          <w:bCs/>
          <w:color w:val="auto"/>
          <w:sz w:val="24"/>
          <w:szCs w:val="24"/>
        </w:rPr>
        <w:t xml:space="preserve"> </w:t>
      </w:r>
      <w:r w:rsidRPr="00A833F9">
        <w:rPr>
          <w:rFonts w:ascii="Arial" w:eastAsia="Batang" w:hAnsi="Arial" w:cs="Arial"/>
          <w:b w:val="0"/>
          <w:bCs/>
          <w:color w:val="auto"/>
          <w:sz w:val="24"/>
          <w:szCs w:val="24"/>
          <w:lang w:val="en-GB"/>
        </w:rPr>
        <w:t>to</w:t>
      </w:r>
      <w:r w:rsidRPr="00A833F9">
        <w:rPr>
          <w:rFonts w:ascii="Arial" w:eastAsia="Batang" w:hAnsi="Arial" w:cs="Arial"/>
          <w:b w:val="0"/>
          <w:bCs/>
          <w:color w:val="auto"/>
          <w:sz w:val="24"/>
          <w:szCs w:val="24"/>
        </w:rPr>
        <w:t xml:space="preserve"> 21</w:t>
      </w:r>
      <w:proofErr w:type="spellStart"/>
      <w:r w:rsidRPr="00A833F9">
        <w:rPr>
          <w:rFonts w:ascii="Arial" w:eastAsia="Batang" w:hAnsi="Arial" w:cs="Arial"/>
          <w:b w:val="0"/>
          <w:bCs/>
          <w:color w:val="auto"/>
          <w:sz w:val="24"/>
          <w:szCs w:val="24"/>
          <w:lang w:val="en-GB"/>
        </w:rPr>
        <w:t>st</w:t>
      </w:r>
      <w:proofErr w:type="spellEnd"/>
      <w:r w:rsidRPr="00A833F9">
        <w:rPr>
          <w:rFonts w:ascii="Arial" w:eastAsia="Batang" w:hAnsi="Arial" w:cs="Arial"/>
          <w:b w:val="0"/>
          <w:bCs/>
          <w:color w:val="auto"/>
          <w:sz w:val="24"/>
          <w:szCs w:val="24"/>
        </w:rPr>
        <w:t xml:space="preserve"> </w:t>
      </w:r>
      <w:r w:rsidRPr="00A833F9">
        <w:rPr>
          <w:rFonts w:ascii="Arial" w:eastAsia="Batang" w:hAnsi="Arial" w:cs="Arial"/>
          <w:b w:val="0"/>
          <w:bCs/>
          <w:color w:val="auto"/>
          <w:sz w:val="24"/>
          <w:szCs w:val="24"/>
          <w:lang w:val="en-GB"/>
        </w:rPr>
        <w:t>Century</w:t>
      </w:r>
      <w:r w:rsidRPr="00A833F9">
        <w:rPr>
          <w:rFonts w:ascii="Arial" w:eastAsia="Batang" w:hAnsi="Arial" w:cs="Arial"/>
          <w:b w:val="0"/>
          <w:bCs/>
          <w:color w:val="auto"/>
          <w:sz w:val="24"/>
          <w:szCs w:val="24"/>
        </w:rPr>
        <w:t xml:space="preserve"> </w:t>
      </w:r>
      <w:r w:rsidRPr="00A833F9">
        <w:rPr>
          <w:rFonts w:ascii="Arial" w:eastAsia="Batang" w:hAnsi="Arial" w:cs="Arial"/>
          <w:b w:val="0"/>
          <w:bCs/>
          <w:color w:val="auto"/>
          <w:sz w:val="24"/>
          <w:szCs w:val="24"/>
          <w:lang w:val="en-GB"/>
        </w:rPr>
        <w:t>Competencies</w:t>
      </w:r>
      <w:r w:rsidRPr="00A833F9">
        <w:rPr>
          <w:rFonts w:ascii="Arial" w:eastAsia="Batang" w:hAnsi="Arial" w:cs="Arial"/>
          <w:b w:val="0"/>
          <w:bCs/>
          <w:color w:val="auto"/>
          <w:sz w:val="24"/>
          <w:szCs w:val="24"/>
        </w:rPr>
        <w:t xml:space="preserve">" </w:t>
      </w:r>
      <w:r>
        <w:rPr>
          <w:rFonts w:ascii="Arial" w:eastAsia="Batang" w:hAnsi="Arial" w:cs="Arial"/>
          <w:b w:val="0"/>
          <w:bCs/>
          <w:color w:val="auto"/>
          <w:sz w:val="24"/>
          <w:szCs w:val="24"/>
        </w:rPr>
        <w:t xml:space="preserve">. Το εργαλείο αυτό </w:t>
      </w:r>
      <w:r w:rsidRPr="00A833F9">
        <w:rPr>
          <w:rFonts w:ascii="Arial" w:eastAsia="Batang" w:hAnsi="Arial" w:cs="Arial"/>
          <w:b w:val="0"/>
          <w:bCs/>
          <w:color w:val="auto"/>
          <w:sz w:val="24"/>
          <w:szCs w:val="24"/>
        </w:rPr>
        <w:t xml:space="preserve">υποστηρίζει τους εκπαιδευτικούς στην αξιολόγηση του τρόπου με τον οποίο σχεδιάζουν τα μαθήματά τους, </w:t>
      </w:r>
      <w:r w:rsidR="00823133">
        <w:rPr>
          <w:rFonts w:ascii="Arial" w:eastAsia="Batang" w:hAnsi="Arial" w:cs="Arial"/>
          <w:b w:val="0"/>
          <w:bCs/>
          <w:color w:val="auto"/>
          <w:sz w:val="24"/>
          <w:szCs w:val="24"/>
        </w:rPr>
        <w:t xml:space="preserve">τους βοηθά να </w:t>
      </w:r>
      <w:r w:rsidR="00823133" w:rsidRPr="00A833F9">
        <w:rPr>
          <w:rFonts w:ascii="Arial" w:eastAsia="Batang" w:hAnsi="Arial" w:cs="Arial"/>
          <w:b w:val="0"/>
          <w:bCs/>
          <w:color w:val="auto"/>
          <w:sz w:val="24"/>
          <w:szCs w:val="24"/>
        </w:rPr>
        <w:t>ανακαλ</w:t>
      </w:r>
      <w:r w:rsidR="00823133">
        <w:rPr>
          <w:rFonts w:ascii="Arial" w:eastAsia="Batang" w:hAnsi="Arial" w:cs="Arial"/>
          <w:b w:val="0"/>
          <w:bCs/>
          <w:color w:val="auto"/>
          <w:sz w:val="24"/>
          <w:szCs w:val="24"/>
        </w:rPr>
        <w:t>ύψουν</w:t>
      </w:r>
      <w:r w:rsidRPr="00A833F9">
        <w:rPr>
          <w:rFonts w:ascii="Arial" w:eastAsia="Batang" w:hAnsi="Arial" w:cs="Arial"/>
          <w:b w:val="0"/>
          <w:bCs/>
          <w:color w:val="auto"/>
          <w:sz w:val="24"/>
          <w:szCs w:val="24"/>
        </w:rPr>
        <w:t xml:space="preserve"> τα δυνατά τους σημεία</w:t>
      </w:r>
      <w:r w:rsidR="00823133">
        <w:rPr>
          <w:rFonts w:ascii="Arial" w:eastAsia="Batang" w:hAnsi="Arial" w:cs="Arial"/>
          <w:b w:val="0"/>
          <w:bCs/>
          <w:color w:val="auto"/>
          <w:sz w:val="24"/>
          <w:szCs w:val="24"/>
        </w:rPr>
        <w:t xml:space="preserve"> και να προσδιορίσουν</w:t>
      </w:r>
      <w:r w:rsidRPr="00A833F9">
        <w:rPr>
          <w:rFonts w:ascii="Arial" w:eastAsia="Batang" w:hAnsi="Arial" w:cs="Arial"/>
          <w:b w:val="0"/>
          <w:bCs/>
          <w:color w:val="auto"/>
          <w:sz w:val="24"/>
          <w:szCs w:val="24"/>
        </w:rPr>
        <w:t xml:space="preserve"> </w:t>
      </w:r>
      <w:r>
        <w:rPr>
          <w:rFonts w:ascii="Arial" w:eastAsia="Batang" w:hAnsi="Arial" w:cs="Arial"/>
          <w:b w:val="0"/>
          <w:bCs/>
          <w:color w:val="auto"/>
          <w:sz w:val="24"/>
          <w:szCs w:val="24"/>
        </w:rPr>
        <w:t>τα σημεία που</w:t>
      </w:r>
      <w:r w:rsidRPr="00A833F9">
        <w:rPr>
          <w:rFonts w:ascii="Arial" w:eastAsia="Batang" w:hAnsi="Arial" w:cs="Arial"/>
          <w:b w:val="0"/>
          <w:bCs/>
          <w:color w:val="auto"/>
          <w:sz w:val="24"/>
          <w:szCs w:val="24"/>
        </w:rPr>
        <w:t xml:space="preserve"> πρέπει να γίνουν βελτιώσεις κ.λπ.</w:t>
      </w:r>
      <w:r w:rsidR="00823133">
        <w:rPr>
          <w:rFonts w:ascii="Arial" w:eastAsia="Batang" w:hAnsi="Arial" w:cs="Arial"/>
          <w:b w:val="0"/>
          <w:bCs/>
          <w:color w:val="auto"/>
          <w:sz w:val="24"/>
          <w:szCs w:val="24"/>
        </w:rPr>
        <w:t xml:space="preserve"> Το συγκεκριμένο εργαλείο</w:t>
      </w:r>
      <w:r w:rsidRPr="00A833F9">
        <w:rPr>
          <w:rFonts w:ascii="Arial" w:eastAsia="Batang" w:hAnsi="Arial" w:cs="Arial"/>
          <w:b w:val="0"/>
          <w:bCs/>
          <w:color w:val="auto"/>
          <w:sz w:val="24"/>
          <w:szCs w:val="24"/>
        </w:rPr>
        <w:t xml:space="preserve"> βασίζεται στο φινλανδικό εθνικό πρόγραμμα σπουδών. </w:t>
      </w:r>
      <w:r w:rsidRPr="00823133">
        <w:rPr>
          <w:rFonts w:ascii="Arial" w:eastAsia="Batang" w:hAnsi="Arial" w:cs="Arial"/>
          <w:b w:val="0"/>
          <w:bCs/>
          <w:color w:val="auto"/>
          <w:sz w:val="24"/>
          <w:szCs w:val="24"/>
        </w:rPr>
        <w:t xml:space="preserve">Το φινλανδικό εθνικό πρόγραμμα σπουδών προσδιορίζει 7 εγκάρσιες ικανότητες και η ικανότητα </w:t>
      </w:r>
      <w:r w:rsidR="00823133">
        <w:rPr>
          <w:rFonts w:ascii="Arial" w:eastAsia="Batang" w:hAnsi="Arial" w:cs="Arial"/>
          <w:b w:val="0"/>
          <w:bCs/>
          <w:color w:val="auto"/>
          <w:sz w:val="24"/>
          <w:szCs w:val="24"/>
        </w:rPr>
        <w:t>σε</w:t>
      </w:r>
      <w:r w:rsidR="00823133" w:rsidRPr="00823133">
        <w:rPr>
          <w:rFonts w:ascii="Arial" w:eastAsia="Batang" w:hAnsi="Arial" w:cs="Arial"/>
          <w:b w:val="0"/>
          <w:bCs/>
          <w:color w:val="auto"/>
          <w:sz w:val="24"/>
          <w:szCs w:val="24"/>
        </w:rPr>
        <w:t xml:space="preserve"> </w:t>
      </w:r>
      <w:r w:rsidR="00823133">
        <w:rPr>
          <w:rFonts w:ascii="Arial" w:eastAsia="Batang" w:hAnsi="Arial" w:cs="Arial"/>
          <w:b w:val="0"/>
          <w:bCs/>
          <w:color w:val="auto"/>
          <w:sz w:val="24"/>
          <w:szCs w:val="24"/>
          <w:lang w:val="en-US"/>
        </w:rPr>
        <w:t>ICT</w:t>
      </w:r>
      <w:r w:rsidR="00823133" w:rsidRPr="00823133">
        <w:rPr>
          <w:rFonts w:ascii="Arial" w:eastAsia="Batang" w:hAnsi="Arial" w:cs="Arial"/>
          <w:b w:val="0"/>
          <w:bCs/>
          <w:color w:val="auto"/>
          <w:sz w:val="24"/>
          <w:szCs w:val="24"/>
        </w:rPr>
        <w:t xml:space="preserve"> </w:t>
      </w:r>
      <w:r w:rsidRPr="00823133">
        <w:rPr>
          <w:rFonts w:ascii="Arial" w:eastAsia="Batang" w:hAnsi="Arial" w:cs="Arial"/>
          <w:b w:val="0"/>
          <w:bCs/>
          <w:color w:val="auto"/>
          <w:sz w:val="24"/>
          <w:szCs w:val="24"/>
        </w:rPr>
        <w:t>είναι μία από αυτές</w:t>
      </w:r>
      <w:r w:rsidR="00323EA1" w:rsidRPr="00823133">
        <w:rPr>
          <w:rFonts w:ascii="Arial" w:eastAsia="Batang" w:hAnsi="Arial" w:cs="Arial"/>
          <w:b w:val="0"/>
          <w:bCs/>
          <w:color w:val="auto"/>
          <w:sz w:val="24"/>
          <w:szCs w:val="24"/>
        </w:rPr>
        <w:t>.</w:t>
      </w:r>
    </w:p>
    <w:p w14:paraId="422D1223" w14:textId="52ACDF7E" w:rsidR="00323EA1" w:rsidRPr="00323EA1" w:rsidRDefault="00323EA1" w:rsidP="00323EA1">
      <w:pPr>
        <w:spacing w:after="200"/>
        <w:jc w:val="center"/>
        <w:rPr>
          <w:rFonts w:ascii="Arial" w:eastAsia="Batang" w:hAnsi="Arial" w:cs="Arial"/>
          <w:b w:val="0"/>
          <w:bCs/>
          <w:color w:val="auto"/>
          <w:sz w:val="24"/>
          <w:szCs w:val="24"/>
          <w:lang w:val="en-GB"/>
        </w:rPr>
      </w:pPr>
      <w:r>
        <w:rPr>
          <w:noProof/>
          <w:lang w:val="fi-FI" w:eastAsia="fi-FI"/>
        </w:rPr>
        <w:drawing>
          <wp:inline distT="0" distB="0" distL="0" distR="0" wp14:anchorId="47EE8694" wp14:editId="24ADBE13">
            <wp:extent cx="4528705" cy="1796995"/>
            <wp:effectExtent l="0" t="0" r="571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0536" t="32800" r="21496" b="26306"/>
                    <a:stretch/>
                  </pic:blipFill>
                  <pic:spPr bwMode="auto">
                    <a:xfrm>
                      <a:off x="0" y="0"/>
                      <a:ext cx="4557767" cy="1808527"/>
                    </a:xfrm>
                    <a:prstGeom prst="rect">
                      <a:avLst/>
                    </a:prstGeom>
                    <a:ln>
                      <a:noFill/>
                    </a:ln>
                    <a:extLst>
                      <a:ext uri="{53640926-AAD7-44D8-BBD7-CCE9431645EC}">
                        <a14:shadowObscured xmlns:a14="http://schemas.microsoft.com/office/drawing/2010/main"/>
                      </a:ext>
                    </a:extLst>
                  </pic:spPr>
                </pic:pic>
              </a:graphicData>
            </a:graphic>
          </wp:inline>
        </w:drawing>
      </w:r>
    </w:p>
    <w:p w14:paraId="4F38E4DD" w14:textId="74FA87A7" w:rsidR="00476828" w:rsidRPr="009614B3" w:rsidRDefault="00823133" w:rsidP="009614B3">
      <w:pPr>
        <w:spacing w:after="200"/>
        <w:jc w:val="both"/>
        <w:rPr>
          <w:rFonts w:ascii="Arial" w:eastAsia="Batang" w:hAnsi="Arial" w:cs="Arial"/>
          <w:b w:val="0"/>
          <w:bCs/>
          <w:color w:val="auto"/>
          <w:sz w:val="24"/>
          <w:szCs w:val="24"/>
        </w:rPr>
      </w:pPr>
      <w:r w:rsidRPr="009614B3">
        <w:rPr>
          <w:rFonts w:ascii="Arial" w:eastAsia="Batang" w:hAnsi="Arial" w:cs="Arial"/>
          <w:b w:val="0"/>
          <w:bCs/>
          <w:color w:val="auto"/>
          <w:sz w:val="24"/>
          <w:szCs w:val="24"/>
        </w:rPr>
        <w:lastRenderedPageBreak/>
        <w:t>Οι ικανότητες αναφέρονται ως ανοιχτά, θέματα</w:t>
      </w:r>
      <w:r w:rsidR="009614B3" w:rsidRPr="009614B3">
        <w:rPr>
          <w:rFonts w:ascii="Arial" w:eastAsia="Batang" w:hAnsi="Arial" w:cs="Arial"/>
          <w:b w:val="0"/>
          <w:bCs/>
          <w:color w:val="auto"/>
          <w:sz w:val="24"/>
          <w:szCs w:val="24"/>
        </w:rPr>
        <w:t xml:space="preserve"> </w:t>
      </w:r>
      <w:r w:rsidR="009614B3">
        <w:rPr>
          <w:rFonts w:ascii="Arial" w:eastAsia="Batang" w:hAnsi="Arial" w:cs="Arial"/>
          <w:b w:val="0"/>
          <w:bCs/>
          <w:color w:val="auto"/>
          <w:sz w:val="24"/>
          <w:szCs w:val="24"/>
        </w:rPr>
        <w:t>σε</w:t>
      </w:r>
      <w:r w:rsidR="009614B3" w:rsidRPr="009614B3">
        <w:rPr>
          <w:rFonts w:ascii="Arial" w:eastAsia="Batang" w:hAnsi="Arial" w:cs="Arial"/>
          <w:b w:val="0"/>
          <w:bCs/>
          <w:color w:val="auto"/>
          <w:sz w:val="24"/>
          <w:szCs w:val="24"/>
        </w:rPr>
        <w:t xml:space="preserve"> </w:t>
      </w:r>
      <w:r w:rsidR="009614B3">
        <w:rPr>
          <w:rFonts w:ascii="Arial" w:eastAsia="Batang" w:hAnsi="Arial" w:cs="Arial"/>
          <w:b w:val="0"/>
          <w:bCs/>
          <w:color w:val="auto"/>
          <w:sz w:val="24"/>
          <w:szCs w:val="24"/>
        </w:rPr>
        <w:t>διαφορετικούς</w:t>
      </w:r>
      <w:r w:rsidR="009614B3" w:rsidRPr="009614B3">
        <w:rPr>
          <w:rFonts w:ascii="Arial" w:eastAsia="Batang" w:hAnsi="Arial" w:cs="Arial"/>
          <w:b w:val="0"/>
          <w:bCs/>
          <w:color w:val="auto"/>
          <w:sz w:val="24"/>
          <w:szCs w:val="24"/>
        </w:rPr>
        <w:t xml:space="preserve"> </w:t>
      </w:r>
      <w:r w:rsidR="009614B3">
        <w:rPr>
          <w:rFonts w:ascii="Arial" w:eastAsia="Batang" w:hAnsi="Arial" w:cs="Arial"/>
          <w:b w:val="0"/>
          <w:bCs/>
          <w:color w:val="auto"/>
          <w:sz w:val="24"/>
          <w:szCs w:val="24"/>
        </w:rPr>
        <w:t>τομείς</w:t>
      </w:r>
      <w:r w:rsidRPr="009614B3">
        <w:rPr>
          <w:rFonts w:ascii="Arial" w:eastAsia="Batang" w:hAnsi="Arial" w:cs="Arial"/>
          <w:b w:val="0"/>
          <w:bCs/>
          <w:color w:val="auto"/>
          <w:sz w:val="24"/>
          <w:szCs w:val="24"/>
        </w:rPr>
        <w:t xml:space="preserve">, που </w:t>
      </w:r>
      <w:r w:rsidR="009614B3">
        <w:rPr>
          <w:rFonts w:ascii="Arial" w:eastAsia="Batang" w:hAnsi="Arial" w:cs="Arial"/>
          <w:b w:val="0"/>
          <w:bCs/>
          <w:color w:val="auto"/>
          <w:sz w:val="24"/>
          <w:szCs w:val="24"/>
        </w:rPr>
        <w:t>εξαρτώνται</w:t>
      </w:r>
      <w:r w:rsidR="009614B3" w:rsidRPr="009614B3">
        <w:rPr>
          <w:rFonts w:ascii="Arial" w:eastAsia="Batang" w:hAnsi="Arial" w:cs="Arial"/>
          <w:b w:val="0"/>
          <w:bCs/>
          <w:color w:val="auto"/>
          <w:sz w:val="24"/>
          <w:szCs w:val="24"/>
        </w:rPr>
        <w:t xml:space="preserve"> </w:t>
      </w:r>
      <w:r w:rsidR="009614B3">
        <w:rPr>
          <w:rFonts w:ascii="Arial" w:eastAsia="Batang" w:hAnsi="Arial" w:cs="Arial"/>
          <w:b w:val="0"/>
          <w:bCs/>
          <w:color w:val="auto"/>
          <w:sz w:val="24"/>
          <w:szCs w:val="24"/>
        </w:rPr>
        <w:t>από</w:t>
      </w:r>
      <w:r w:rsidRPr="009614B3">
        <w:rPr>
          <w:rFonts w:ascii="Arial" w:eastAsia="Batang" w:hAnsi="Arial" w:cs="Arial"/>
          <w:b w:val="0"/>
          <w:bCs/>
          <w:color w:val="auto"/>
          <w:sz w:val="24"/>
          <w:szCs w:val="24"/>
        </w:rPr>
        <w:t xml:space="preserve"> </w:t>
      </w:r>
      <w:r w:rsidR="009614B3">
        <w:rPr>
          <w:rFonts w:ascii="Arial" w:eastAsia="Batang" w:hAnsi="Arial" w:cs="Arial"/>
          <w:b w:val="0"/>
          <w:bCs/>
          <w:color w:val="auto"/>
          <w:sz w:val="24"/>
          <w:szCs w:val="24"/>
        </w:rPr>
        <w:t>τα γενικότερα</w:t>
      </w:r>
      <w:r w:rsidR="009614B3" w:rsidRPr="009614B3">
        <w:rPr>
          <w:rFonts w:ascii="Arial" w:eastAsia="Batang" w:hAnsi="Arial" w:cs="Arial"/>
          <w:b w:val="0"/>
          <w:bCs/>
          <w:color w:val="auto"/>
          <w:sz w:val="24"/>
          <w:szCs w:val="24"/>
        </w:rPr>
        <w:t>:</w:t>
      </w:r>
      <w:r w:rsidR="009614B3">
        <w:rPr>
          <w:rFonts w:ascii="Arial" w:eastAsia="Batang" w:hAnsi="Arial" w:cs="Arial"/>
          <w:b w:val="0"/>
          <w:bCs/>
          <w:color w:val="auto"/>
          <w:sz w:val="24"/>
          <w:szCs w:val="24"/>
        </w:rPr>
        <w:t xml:space="preserve"> </w:t>
      </w:r>
      <w:r w:rsidRPr="009614B3">
        <w:rPr>
          <w:rFonts w:ascii="Arial" w:eastAsia="Batang" w:hAnsi="Arial" w:cs="Arial"/>
          <w:b w:val="0"/>
          <w:bCs/>
          <w:color w:val="auto"/>
          <w:sz w:val="24"/>
          <w:szCs w:val="24"/>
        </w:rPr>
        <w:t>τη νομοθεσία και τα πνευματι</w:t>
      </w:r>
      <w:r w:rsidR="009614B3">
        <w:rPr>
          <w:rFonts w:ascii="Arial" w:eastAsia="Batang" w:hAnsi="Arial" w:cs="Arial"/>
          <w:b w:val="0"/>
          <w:bCs/>
          <w:color w:val="auto"/>
          <w:sz w:val="24"/>
          <w:szCs w:val="24"/>
        </w:rPr>
        <w:t>κά</w:t>
      </w:r>
      <w:r w:rsidRPr="009614B3">
        <w:rPr>
          <w:rFonts w:ascii="Arial" w:eastAsia="Batang" w:hAnsi="Arial" w:cs="Arial"/>
          <w:b w:val="0"/>
          <w:bCs/>
          <w:color w:val="auto"/>
          <w:sz w:val="24"/>
          <w:szCs w:val="24"/>
        </w:rPr>
        <w:t xml:space="preserve"> </w:t>
      </w:r>
      <w:r w:rsidR="009614B3" w:rsidRPr="009614B3">
        <w:rPr>
          <w:rFonts w:ascii="Arial" w:eastAsia="Batang" w:hAnsi="Arial" w:cs="Arial"/>
          <w:b w:val="0"/>
          <w:bCs/>
          <w:color w:val="auto"/>
          <w:sz w:val="24"/>
          <w:szCs w:val="24"/>
        </w:rPr>
        <w:t>δικαιώματ</w:t>
      </w:r>
      <w:r w:rsidR="009614B3">
        <w:rPr>
          <w:rFonts w:ascii="Arial" w:eastAsia="Batang" w:hAnsi="Arial" w:cs="Arial"/>
          <w:b w:val="0"/>
          <w:bCs/>
          <w:color w:val="auto"/>
          <w:sz w:val="24"/>
          <w:szCs w:val="24"/>
        </w:rPr>
        <w:t>α</w:t>
      </w:r>
      <w:r w:rsidRPr="009614B3">
        <w:rPr>
          <w:rFonts w:ascii="Arial" w:eastAsia="Batang" w:hAnsi="Arial" w:cs="Arial"/>
          <w:b w:val="0"/>
          <w:bCs/>
          <w:color w:val="auto"/>
          <w:sz w:val="24"/>
          <w:szCs w:val="24"/>
        </w:rPr>
        <w:t xml:space="preserve"> έως </w:t>
      </w:r>
      <w:r w:rsidR="009614B3">
        <w:rPr>
          <w:rFonts w:ascii="Arial" w:eastAsia="Batang" w:hAnsi="Arial" w:cs="Arial"/>
          <w:b w:val="0"/>
          <w:bCs/>
          <w:color w:val="auto"/>
          <w:sz w:val="24"/>
          <w:szCs w:val="24"/>
        </w:rPr>
        <w:t>και την</w:t>
      </w:r>
      <w:r w:rsidRPr="009614B3">
        <w:rPr>
          <w:rFonts w:ascii="Arial" w:eastAsia="Batang" w:hAnsi="Arial" w:cs="Arial"/>
          <w:b w:val="0"/>
          <w:bCs/>
          <w:color w:val="auto"/>
          <w:sz w:val="24"/>
          <w:szCs w:val="24"/>
        </w:rPr>
        <w:t xml:space="preserve"> παιδαγωγική</w:t>
      </w:r>
      <w:r w:rsidR="009614B3">
        <w:rPr>
          <w:rFonts w:ascii="Arial" w:eastAsia="Batang" w:hAnsi="Arial" w:cs="Arial"/>
          <w:b w:val="0"/>
          <w:bCs/>
          <w:color w:val="auto"/>
          <w:sz w:val="24"/>
          <w:szCs w:val="24"/>
        </w:rPr>
        <w:t xml:space="preserve"> μέθοδο</w:t>
      </w:r>
      <w:r w:rsidRPr="009614B3">
        <w:rPr>
          <w:rFonts w:ascii="Arial" w:eastAsia="Batang" w:hAnsi="Arial" w:cs="Arial"/>
          <w:b w:val="0"/>
          <w:bCs/>
          <w:color w:val="auto"/>
          <w:sz w:val="24"/>
          <w:szCs w:val="24"/>
        </w:rPr>
        <w:t>, την πλατφόρμα και τις συνεργατικές ικανότητες</w:t>
      </w:r>
      <w:r w:rsidR="009614B3">
        <w:rPr>
          <w:rFonts w:ascii="Arial" w:eastAsia="Batang" w:hAnsi="Arial" w:cs="Arial"/>
          <w:b w:val="0"/>
          <w:bCs/>
          <w:color w:val="auto"/>
          <w:sz w:val="24"/>
          <w:szCs w:val="24"/>
        </w:rPr>
        <w:t xml:space="preserve">. </w:t>
      </w:r>
    </w:p>
    <w:p w14:paraId="2913B739" w14:textId="1D6C95AF" w:rsidR="0027724D" w:rsidRPr="009614B3" w:rsidRDefault="0027724D" w:rsidP="00323EA1">
      <w:pPr>
        <w:spacing w:after="200"/>
        <w:rPr>
          <w:sz w:val="14"/>
          <w:szCs w:val="14"/>
        </w:rPr>
      </w:pPr>
    </w:p>
    <w:p w14:paraId="4BBDC6E3" w14:textId="5ABC226D" w:rsidR="00323EA1" w:rsidRPr="009614B3" w:rsidRDefault="00323EA1" w:rsidP="005B30C7">
      <w:pPr>
        <w:pStyle w:val="Heading2"/>
        <w:rPr>
          <w:lang w:val="en-US"/>
        </w:rPr>
      </w:pPr>
      <w:bookmarkStart w:id="41" w:name="_Toc59098531"/>
      <w:r>
        <w:rPr>
          <w:lang w:val="en-GB"/>
        </w:rPr>
        <w:t>7</w:t>
      </w:r>
      <w:r w:rsidRPr="00B84822">
        <w:rPr>
          <w:lang w:val="en-GB"/>
        </w:rPr>
        <w:t>.</w:t>
      </w:r>
      <w:r>
        <w:rPr>
          <w:lang w:val="en-GB"/>
        </w:rPr>
        <w:t>2</w:t>
      </w:r>
      <w:r w:rsidRPr="00133B25">
        <w:rPr>
          <w:lang w:val="en-US"/>
        </w:rPr>
        <w:t xml:space="preserve"> </w:t>
      </w:r>
      <w:r w:rsidR="009614B3">
        <w:t>Μελέτη</w:t>
      </w:r>
      <w:r w:rsidR="009614B3" w:rsidRPr="009614B3">
        <w:rPr>
          <w:lang w:val="en-US"/>
        </w:rPr>
        <w:t xml:space="preserve"> </w:t>
      </w:r>
      <w:r w:rsidR="00F30C96">
        <w:t>Περίπτωσης</w:t>
      </w:r>
      <w:bookmarkEnd w:id="41"/>
    </w:p>
    <w:p w14:paraId="568E18FF" w14:textId="5FEA3884" w:rsidR="00323EA1" w:rsidRPr="00323EA1" w:rsidRDefault="009614B3" w:rsidP="009614B3">
      <w:pPr>
        <w:spacing w:after="200"/>
        <w:jc w:val="both"/>
        <w:rPr>
          <w:rFonts w:ascii="Arial" w:eastAsia="Batang" w:hAnsi="Arial" w:cs="Arial"/>
          <w:b w:val="0"/>
          <w:bCs/>
          <w:color w:val="auto"/>
          <w:sz w:val="24"/>
          <w:szCs w:val="24"/>
          <w:lang w:val="en-GB"/>
        </w:rPr>
      </w:pPr>
      <w:r>
        <w:rPr>
          <w:rFonts w:ascii="Arial" w:eastAsia="Batang" w:hAnsi="Arial" w:cs="Arial"/>
          <w:b w:val="0"/>
          <w:bCs/>
          <w:color w:val="auto"/>
          <w:sz w:val="24"/>
          <w:szCs w:val="24"/>
        </w:rPr>
        <w:t>Όνομα</w:t>
      </w:r>
      <w:r w:rsidR="00323EA1" w:rsidRPr="00323EA1">
        <w:rPr>
          <w:rFonts w:ascii="Arial" w:eastAsia="Batang" w:hAnsi="Arial" w:cs="Arial"/>
          <w:b w:val="0"/>
          <w:bCs/>
          <w:color w:val="auto"/>
          <w:sz w:val="24"/>
          <w:szCs w:val="24"/>
          <w:lang w:val="en-GB"/>
        </w:rPr>
        <w:t xml:space="preserve">: </w:t>
      </w:r>
      <w:proofErr w:type="spellStart"/>
      <w:r w:rsidR="00323EA1" w:rsidRPr="00323EA1">
        <w:rPr>
          <w:rFonts w:ascii="Arial" w:eastAsia="Batang" w:hAnsi="Arial" w:cs="Arial"/>
          <w:b w:val="0"/>
          <w:bCs/>
          <w:color w:val="auto"/>
          <w:sz w:val="24"/>
          <w:szCs w:val="24"/>
          <w:lang w:val="en-GB"/>
        </w:rPr>
        <w:t>Edukit</w:t>
      </w:r>
      <w:proofErr w:type="spellEnd"/>
      <w:r w:rsidR="00323EA1" w:rsidRPr="00323EA1">
        <w:rPr>
          <w:rFonts w:ascii="Arial" w:eastAsia="Batang" w:hAnsi="Arial" w:cs="Arial"/>
          <w:b w:val="0"/>
          <w:bCs/>
          <w:color w:val="auto"/>
          <w:sz w:val="24"/>
          <w:szCs w:val="24"/>
          <w:lang w:val="en-GB"/>
        </w:rPr>
        <w:t xml:space="preserve"> </w:t>
      </w:r>
    </w:p>
    <w:p w14:paraId="2461D4FE" w14:textId="1CDD4F05" w:rsidR="00323EA1" w:rsidRPr="00323EA1" w:rsidRDefault="009614B3" w:rsidP="009614B3">
      <w:pPr>
        <w:spacing w:after="200"/>
        <w:jc w:val="both"/>
        <w:rPr>
          <w:rFonts w:ascii="Arial" w:eastAsia="Batang" w:hAnsi="Arial" w:cs="Arial"/>
          <w:b w:val="0"/>
          <w:bCs/>
          <w:color w:val="auto"/>
          <w:sz w:val="24"/>
          <w:szCs w:val="24"/>
          <w:lang w:val="en-GB"/>
        </w:rPr>
      </w:pPr>
      <w:r>
        <w:rPr>
          <w:rFonts w:ascii="Arial" w:eastAsia="Batang" w:hAnsi="Arial" w:cs="Arial"/>
          <w:b w:val="0"/>
          <w:bCs/>
          <w:color w:val="auto"/>
          <w:sz w:val="24"/>
          <w:szCs w:val="24"/>
        </w:rPr>
        <w:t>Λέξεις</w:t>
      </w:r>
      <w:r w:rsidRPr="009614B3">
        <w:rPr>
          <w:rFonts w:ascii="Arial" w:eastAsia="Batang" w:hAnsi="Arial" w:cs="Arial"/>
          <w:b w:val="0"/>
          <w:bCs/>
          <w:color w:val="auto"/>
          <w:sz w:val="24"/>
          <w:szCs w:val="24"/>
          <w:lang w:val="en-US"/>
        </w:rPr>
        <w:t xml:space="preserve"> </w:t>
      </w:r>
      <w:r>
        <w:rPr>
          <w:rFonts w:ascii="Arial" w:eastAsia="Batang" w:hAnsi="Arial" w:cs="Arial"/>
          <w:b w:val="0"/>
          <w:bCs/>
          <w:color w:val="auto"/>
          <w:sz w:val="24"/>
          <w:szCs w:val="24"/>
        </w:rPr>
        <w:t>κλειδιά</w:t>
      </w:r>
      <w:r w:rsidR="00323EA1" w:rsidRPr="00323EA1">
        <w:rPr>
          <w:rFonts w:ascii="Arial" w:eastAsia="Batang" w:hAnsi="Arial" w:cs="Arial"/>
          <w:b w:val="0"/>
          <w:bCs/>
          <w:color w:val="auto"/>
          <w:sz w:val="24"/>
          <w:szCs w:val="24"/>
          <w:lang w:val="en-GB"/>
        </w:rPr>
        <w:t>: virtual interaction, work-based learning, task management</w:t>
      </w:r>
    </w:p>
    <w:p w14:paraId="5834CC65" w14:textId="399F5E24" w:rsidR="00323EA1" w:rsidRPr="009614B3" w:rsidRDefault="009614B3" w:rsidP="009614B3">
      <w:pPr>
        <w:spacing w:after="200"/>
        <w:jc w:val="both"/>
        <w:rPr>
          <w:rFonts w:ascii="Arial" w:eastAsia="Batang" w:hAnsi="Arial" w:cs="Arial"/>
          <w:b w:val="0"/>
          <w:bCs/>
          <w:color w:val="auto"/>
          <w:sz w:val="24"/>
          <w:szCs w:val="24"/>
        </w:rPr>
      </w:pPr>
      <w:r>
        <w:rPr>
          <w:rFonts w:ascii="Arial" w:eastAsia="Batang" w:hAnsi="Arial" w:cs="Arial"/>
          <w:b w:val="0"/>
          <w:bCs/>
          <w:color w:val="auto"/>
          <w:sz w:val="24"/>
          <w:szCs w:val="24"/>
        </w:rPr>
        <w:t>Περίληψη</w:t>
      </w:r>
      <w:r w:rsidR="00323EA1" w:rsidRPr="009614B3">
        <w:rPr>
          <w:rFonts w:ascii="Arial" w:eastAsia="Batang" w:hAnsi="Arial" w:cs="Arial"/>
          <w:b w:val="0"/>
          <w:bCs/>
          <w:color w:val="auto"/>
          <w:sz w:val="24"/>
          <w:szCs w:val="24"/>
        </w:rPr>
        <w:t>:</w:t>
      </w:r>
    </w:p>
    <w:p w14:paraId="785B4DB9" w14:textId="70EAB53F" w:rsidR="009614B3" w:rsidRPr="009614B3" w:rsidRDefault="009614B3" w:rsidP="009614B3">
      <w:pPr>
        <w:spacing w:after="200"/>
        <w:jc w:val="both"/>
        <w:rPr>
          <w:rFonts w:ascii="Arial" w:eastAsia="Batang" w:hAnsi="Arial" w:cs="Arial"/>
          <w:b w:val="0"/>
          <w:bCs/>
          <w:color w:val="auto"/>
          <w:sz w:val="24"/>
          <w:szCs w:val="24"/>
        </w:rPr>
      </w:pPr>
      <w:r w:rsidRPr="009614B3">
        <w:rPr>
          <w:rFonts w:ascii="Arial" w:eastAsia="Batang" w:hAnsi="Arial" w:cs="Arial"/>
          <w:b w:val="0"/>
          <w:bCs/>
          <w:color w:val="auto"/>
          <w:sz w:val="24"/>
          <w:szCs w:val="24"/>
        </w:rPr>
        <w:t xml:space="preserve">Με το </w:t>
      </w:r>
      <w:proofErr w:type="spellStart"/>
      <w:r w:rsidRPr="009614B3">
        <w:rPr>
          <w:rFonts w:ascii="Arial" w:eastAsia="Batang" w:hAnsi="Arial" w:cs="Arial"/>
          <w:b w:val="0"/>
          <w:bCs/>
          <w:color w:val="auto"/>
          <w:sz w:val="24"/>
          <w:szCs w:val="24"/>
          <w:lang w:val="en-GB"/>
        </w:rPr>
        <w:t>Edukit</w:t>
      </w:r>
      <w:proofErr w:type="spellEnd"/>
      <w:r w:rsidRPr="009614B3">
        <w:rPr>
          <w:rFonts w:ascii="Arial" w:eastAsia="Batang" w:hAnsi="Arial" w:cs="Arial"/>
          <w:b w:val="0"/>
          <w:bCs/>
          <w:color w:val="auto"/>
          <w:sz w:val="24"/>
          <w:szCs w:val="24"/>
        </w:rPr>
        <w:t xml:space="preserve">, η επικοινωνία μεταξύ </w:t>
      </w:r>
      <w:r>
        <w:rPr>
          <w:rFonts w:ascii="Arial" w:eastAsia="Batang" w:hAnsi="Arial" w:cs="Arial"/>
          <w:b w:val="0"/>
          <w:bCs/>
          <w:color w:val="auto"/>
          <w:sz w:val="24"/>
          <w:szCs w:val="24"/>
        </w:rPr>
        <w:t>εκπαιδευόμενω</w:t>
      </w:r>
      <w:r w:rsidRPr="009614B3">
        <w:rPr>
          <w:rFonts w:ascii="Arial" w:eastAsia="Batang" w:hAnsi="Arial" w:cs="Arial"/>
          <w:b w:val="0"/>
          <w:bCs/>
          <w:color w:val="auto"/>
          <w:sz w:val="24"/>
          <w:szCs w:val="24"/>
        </w:rPr>
        <w:t xml:space="preserve">ν, </w:t>
      </w:r>
      <w:r>
        <w:rPr>
          <w:rFonts w:ascii="Arial" w:eastAsia="Batang" w:hAnsi="Arial" w:cs="Arial"/>
          <w:b w:val="0"/>
          <w:bCs/>
          <w:color w:val="auto"/>
          <w:sz w:val="24"/>
          <w:szCs w:val="24"/>
        </w:rPr>
        <w:t>εκπαιδευτικών</w:t>
      </w:r>
      <w:r w:rsidRPr="009614B3">
        <w:rPr>
          <w:rFonts w:ascii="Arial" w:eastAsia="Batang" w:hAnsi="Arial" w:cs="Arial"/>
          <w:b w:val="0"/>
          <w:bCs/>
          <w:color w:val="auto"/>
          <w:sz w:val="24"/>
          <w:szCs w:val="24"/>
        </w:rPr>
        <w:t xml:space="preserve"> και εργασιακών χώρων είναι άμεση και ομαλή. Το </w:t>
      </w:r>
      <w:proofErr w:type="spellStart"/>
      <w:r w:rsidRPr="009614B3">
        <w:rPr>
          <w:rFonts w:ascii="Arial" w:eastAsia="Batang" w:hAnsi="Arial" w:cs="Arial"/>
          <w:b w:val="0"/>
          <w:bCs/>
          <w:color w:val="auto"/>
          <w:sz w:val="24"/>
          <w:szCs w:val="24"/>
          <w:lang w:val="en-GB"/>
        </w:rPr>
        <w:t>Edukit</w:t>
      </w:r>
      <w:proofErr w:type="spellEnd"/>
      <w:r w:rsidRPr="009614B3">
        <w:rPr>
          <w:rFonts w:ascii="Arial" w:eastAsia="Batang" w:hAnsi="Arial" w:cs="Arial"/>
          <w:b w:val="0"/>
          <w:bCs/>
          <w:color w:val="auto"/>
          <w:sz w:val="24"/>
          <w:szCs w:val="24"/>
        </w:rPr>
        <w:t xml:space="preserve"> παρέχει ειδοποιήσεις </w:t>
      </w:r>
      <w:r>
        <w:rPr>
          <w:rFonts w:ascii="Arial" w:eastAsia="Batang" w:hAnsi="Arial" w:cs="Arial"/>
          <w:b w:val="0"/>
          <w:bCs/>
          <w:color w:val="auto"/>
          <w:sz w:val="24"/>
          <w:szCs w:val="24"/>
        </w:rPr>
        <w:t xml:space="preserve">που μπορούν να </w:t>
      </w:r>
      <w:r w:rsidRPr="009614B3">
        <w:rPr>
          <w:rFonts w:ascii="Arial" w:eastAsia="Batang" w:hAnsi="Arial" w:cs="Arial"/>
          <w:b w:val="0"/>
          <w:bCs/>
          <w:color w:val="auto"/>
          <w:sz w:val="24"/>
          <w:szCs w:val="24"/>
        </w:rPr>
        <w:t>διαμορφ</w:t>
      </w:r>
      <w:r>
        <w:rPr>
          <w:rFonts w:ascii="Arial" w:eastAsia="Batang" w:hAnsi="Arial" w:cs="Arial"/>
          <w:b w:val="0"/>
          <w:bCs/>
          <w:color w:val="auto"/>
          <w:sz w:val="24"/>
          <w:szCs w:val="24"/>
        </w:rPr>
        <w:t>ωθούν</w:t>
      </w:r>
      <w:r w:rsidRPr="009614B3">
        <w:rPr>
          <w:rFonts w:ascii="Arial" w:eastAsia="Batang" w:hAnsi="Arial" w:cs="Arial"/>
          <w:b w:val="0"/>
          <w:bCs/>
          <w:color w:val="auto"/>
          <w:sz w:val="24"/>
          <w:szCs w:val="24"/>
        </w:rPr>
        <w:t xml:space="preserve"> για νέα συμβάντα, διευκολύνοντας την </w:t>
      </w:r>
      <w:r>
        <w:rPr>
          <w:rFonts w:ascii="Arial" w:eastAsia="Batang" w:hAnsi="Arial" w:cs="Arial"/>
          <w:b w:val="0"/>
          <w:bCs/>
          <w:color w:val="auto"/>
          <w:sz w:val="24"/>
          <w:szCs w:val="24"/>
        </w:rPr>
        <w:t>επικοινωνία τους</w:t>
      </w:r>
      <w:r w:rsidRPr="009614B3">
        <w:rPr>
          <w:rFonts w:ascii="Arial" w:eastAsia="Batang" w:hAnsi="Arial" w:cs="Arial"/>
          <w:b w:val="0"/>
          <w:bCs/>
          <w:color w:val="auto"/>
          <w:sz w:val="24"/>
          <w:szCs w:val="24"/>
        </w:rPr>
        <w:t>. Το εργαλείο</w:t>
      </w:r>
      <w:r>
        <w:rPr>
          <w:rFonts w:ascii="Arial" w:eastAsia="Batang" w:hAnsi="Arial" w:cs="Arial"/>
          <w:b w:val="0"/>
          <w:bCs/>
          <w:color w:val="auto"/>
          <w:sz w:val="24"/>
          <w:szCs w:val="24"/>
        </w:rPr>
        <w:t xml:space="preserve"> προσφέρει</w:t>
      </w:r>
      <w:r w:rsidRPr="009614B3">
        <w:rPr>
          <w:rFonts w:ascii="Arial" w:eastAsia="Batang" w:hAnsi="Arial" w:cs="Arial"/>
          <w:b w:val="0"/>
          <w:bCs/>
          <w:color w:val="auto"/>
          <w:sz w:val="24"/>
          <w:szCs w:val="24"/>
        </w:rPr>
        <w:t xml:space="preserve"> σχεδιασμό </w:t>
      </w:r>
      <w:r>
        <w:rPr>
          <w:rFonts w:ascii="Arial" w:eastAsia="Batang" w:hAnsi="Arial" w:cs="Arial"/>
          <w:b w:val="0"/>
          <w:bCs/>
          <w:color w:val="auto"/>
          <w:sz w:val="24"/>
          <w:szCs w:val="24"/>
        </w:rPr>
        <w:t>της</w:t>
      </w:r>
      <w:r w:rsidRPr="009614B3">
        <w:rPr>
          <w:rFonts w:ascii="Arial" w:eastAsia="Batang" w:hAnsi="Arial" w:cs="Arial"/>
          <w:b w:val="0"/>
          <w:bCs/>
          <w:color w:val="auto"/>
          <w:sz w:val="24"/>
          <w:szCs w:val="24"/>
        </w:rPr>
        <w:t xml:space="preserve"> μάθηση</w:t>
      </w:r>
      <w:r>
        <w:rPr>
          <w:rFonts w:ascii="Arial" w:eastAsia="Batang" w:hAnsi="Arial" w:cs="Arial"/>
          <w:b w:val="0"/>
          <w:bCs/>
          <w:color w:val="auto"/>
          <w:sz w:val="24"/>
          <w:szCs w:val="24"/>
        </w:rPr>
        <w:t>ς</w:t>
      </w:r>
      <w:r w:rsidRPr="009614B3">
        <w:rPr>
          <w:rFonts w:ascii="Arial" w:eastAsia="Batang" w:hAnsi="Arial" w:cs="Arial"/>
          <w:b w:val="0"/>
          <w:bCs/>
          <w:color w:val="auto"/>
          <w:sz w:val="24"/>
          <w:szCs w:val="24"/>
        </w:rPr>
        <w:t xml:space="preserve"> και </w:t>
      </w:r>
      <w:r>
        <w:rPr>
          <w:rFonts w:ascii="Arial" w:eastAsia="Batang" w:hAnsi="Arial" w:cs="Arial"/>
          <w:b w:val="0"/>
          <w:bCs/>
          <w:color w:val="auto"/>
          <w:sz w:val="24"/>
          <w:szCs w:val="24"/>
        </w:rPr>
        <w:t xml:space="preserve">των </w:t>
      </w:r>
      <w:r w:rsidRPr="009614B3">
        <w:rPr>
          <w:rFonts w:ascii="Arial" w:eastAsia="Batang" w:hAnsi="Arial" w:cs="Arial"/>
          <w:b w:val="0"/>
          <w:bCs/>
          <w:color w:val="auto"/>
          <w:sz w:val="24"/>
          <w:szCs w:val="24"/>
        </w:rPr>
        <w:t>προσόντ</w:t>
      </w:r>
      <w:r>
        <w:rPr>
          <w:rFonts w:ascii="Arial" w:eastAsia="Batang" w:hAnsi="Arial" w:cs="Arial"/>
          <w:b w:val="0"/>
          <w:bCs/>
          <w:color w:val="auto"/>
          <w:sz w:val="24"/>
          <w:szCs w:val="24"/>
        </w:rPr>
        <w:t>ων</w:t>
      </w:r>
      <w:r w:rsidRPr="009614B3">
        <w:rPr>
          <w:rFonts w:ascii="Arial" w:eastAsia="Batang" w:hAnsi="Arial" w:cs="Arial"/>
          <w:b w:val="0"/>
          <w:bCs/>
          <w:color w:val="auto"/>
          <w:sz w:val="24"/>
          <w:szCs w:val="24"/>
        </w:rPr>
        <w:t xml:space="preserve"> βάσει εργασίας. Μέσω της εφαρμογής για κινητά, οι </w:t>
      </w:r>
      <w:r>
        <w:rPr>
          <w:rFonts w:ascii="Arial" w:eastAsia="Batang" w:hAnsi="Arial" w:cs="Arial"/>
          <w:b w:val="0"/>
          <w:bCs/>
          <w:color w:val="auto"/>
          <w:sz w:val="24"/>
          <w:szCs w:val="24"/>
        </w:rPr>
        <w:t>εκπαιδευόμενοι</w:t>
      </w:r>
      <w:r w:rsidRPr="009614B3">
        <w:rPr>
          <w:rFonts w:ascii="Arial" w:eastAsia="Batang" w:hAnsi="Arial" w:cs="Arial"/>
          <w:b w:val="0"/>
          <w:bCs/>
          <w:color w:val="auto"/>
          <w:sz w:val="24"/>
          <w:szCs w:val="24"/>
        </w:rPr>
        <w:t xml:space="preserve"> μπορούν να αλληλεπιδράσουν εύκολα με </w:t>
      </w:r>
      <w:r>
        <w:rPr>
          <w:rFonts w:ascii="Arial" w:eastAsia="Batang" w:hAnsi="Arial" w:cs="Arial"/>
          <w:b w:val="0"/>
          <w:bCs/>
          <w:color w:val="auto"/>
          <w:sz w:val="24"/>
          <w:szCs w:val="24"/>
        </w:rPr>
        <w:t>εκπαιδευτικού</w:t>
      </w:r>
      <w:r w:rsidRPr="009614B3">
        <w:rPr>
          <w:rFonts w:ascii="Arial" w:eastAsia="Batang" w:hAnsi="Arial" w:cs="Arial"/>
          <w:b w:val="0"/>
          <w:bCs/>
          <w:color w:val="auto"/>
          <w:sz w:val="24"/>
          <w:szCs w:val="24"/>
        </w:rPr>
        <w:t xml:space="preserve">ς και εργοδότες </w:t>
      </w:r>
      <w:r>
        <w:rPr>
          <w:rFonts w:ascii="Arial" w:eastAsia="Batang" w:hAnsi="Arial" w:cs="Arial"/>
          <w:b w:val="0"/>
          <w:bCs/>
          <w:color w:val="auto"/>
          <w:sz w:val="24"/>
          <w:szCs w:val="24"/>
        </w:rPr>
        <w:t>καταγράφοντας τις εργασίες</w:t>
      </w:r>
      <w:r w:rsidRPr="009614B3">
        <w:rPr>
          <w:rFonts w:ascii="Arial" w:eastAsia="Batang" w:hAnsi="Arial" w:cs="Arial"/>
          <w:b w:val="0"/>
          <w:bCs/>
          <w:color w:val="auto"/>
          <w:sz w:val="24"/>
          <w:szCs w:val="24"/>
        </w:rPr>
        <w:t>, ελέγχοντας</w:t>
      </w:r>
      <w:r>
        <w:rPr>
          <w:rFonts w:ascii="Arial" w:eastAsia="Batang" w:hAnsi="Arial" w:cs="Arial"/>
          <w:b w:val="0"/>
          <w:bCs/>
          <w:color w:val="auto"/>
          <w:sz w:val="24"/>
          <w:szCs w:val="24"/>
        </w:rPr>
        <w:t xml:space="preserve"> τες</w:t>
      </w:r>
      <w:r w:rsidRPr="009614B3">
        <w:rPr>
          <w:rFonts w:ascii="Arial" w:eastAsia="Batang" w:hAnsi="Arial" w:cs="Arial"/>
          <w:b w:val="0"/>
          <w:bCs/>
          <w:color w:val="auto"/>
          <w:sz w:val="24"/>
          <w:szCs w:val="24"/>
        </w:rPr>
        <w:t xml:space="preserve"> και επικοινωνώντας από οπουδήποτε, οποτεδήποτε.</w:t>
      </w:r>
    </w:p>
    <w:p w14:paraId="61C19ABB" w14:textId="12D50DA0" w:rsidR="009614B3" w:rsidRPr="009614B3" w:rsidRDefault="009614B3" w:rsidP="009614B3">
      <w:pPr>
        <w:spacing w:after="200"/>
        <w:jc w:val="both"/>
        <w:rPr>
          <w:rFonts w:ascii="Arial" w:eastAsia="Batang" w:hAnsi="Arial" w:cs="Arial"/>
          <w:b w:val="0"/>
          <w:bCs/>
          <w:color w:val="auto"/>
          <w:sz w:val="24"/>
          <w:szCs w:val="24"/>
        </w:rPr>
      </w:pPr>
      <w:r w:rsidRPr="009614B3">
        <w:rPr>
          <w:rFonts w:ascii="Arial" w:eastAsia="Batang" w:hAnsi="Arial" w:cs="Arial"/>
          <w:b w:val="0"/>
          <w:bCs/>
          <w:color w:val="auto"/>
          <w:sz w:val="24"/>
          <w:szCs w:val="24"/>
        </w:rPr>
        <w:t xml:space="preserve">Το εργαλείο </w:t>
      </w:r>
      <w:r>
        <w:rPr>
          <w:rFonts w:ascii="Arial" w:eastAsia="Batang" w:hAnsi="Arial" w:cs="Arial"/>
          <w:b w:val="0"/>
          <w:bCs/>
          <w:color w:val="auto"/>
          <w:sz w:val="24"/>
          <w:szCs w:val="24"/>
        </w:rPr>
        <w:t>διαθέτει</w:t>
      </w:r>
      <w:r w:rsidRPr="009614B3">
        <w:rPr>
          <w:rFonts w:ascii="Arial" w:eastAsia="Batang" w:hAnsi="Arial" w:cs="Arial"/>
          <w:b w:val="0"/>
          <w:bCs/>
          <w:color w:val="auto"/>
          <w:sz w:val="24"/>
          <w:szCs w:val="24"/>
        </w:rPr>
        <w:t xml:space="preserve"> πέντε χαρακτηριστικά: διαχείριση εργασιών, ε</w:t>
      </w:r>
      <w:r>
        <w:rPr>
          <w:rFonts w:ascii="Arial" w:eastAsia="Batang" w:hAnsi="Arial" w:cs="Arial"/>
          <w:b w:val="0"/>
          <w:bCs/>
          <w:color w:val="auto"/>
          <w:sz w:val="24"/>
          <w:szCs w:val="24"/>
        </w:rPr>
        <w:t>κπαίδευση</w:t>
      </w:r>
      <w:r w:rsidRPr="009614B3">
        <w:rPr>
          <w:rFonts w:ascii="Arial" w:eastAsia="Batang" w:hAnsi="Arial" w:cs="Arial"/>
          <w:b w:val="0"/>
          <w:bCs/>
          <w:color w:val="auto"/>
          <w:sz w:val="24"/>
          <w:szCs w:val="24"/>
        </w:rPr>
        <w:t xml:space="preserve"> μέσω κινητού στο χώρο εργασίας, συνεργασία σε πραγματικό χρόνο, </w:t>
      </w:r>
      <w:r>
        <w:rPr>
          <w:rFonts w:ascii="Arial" w:eastAsia="Batang" w:hAnsi="Arial" w:cs="Arial"/>
          <w:b w:val="0"/>
          <w:bCs/>
          <w:color w:val="auto"/>
          <w:sz w:val="24"/>
          <w:szCs w:val="24"/>
        </w:rPr>
        <w:t>καταγραφή προσόντων</w:t>
      </w:r>
      <w:r w:rsidRPr="009614B3">
        <w:rPr>
          <w:rFonts w:ascii="Arial" w:eastAsia="Batang" w:hAnsi="Arial" w:cs="Arial"/>
          <w:b w:val="0"/>
          <w:bCs/>
          <w:color w:val="auto"/>
          <w:sz w:val="24"/>
          <w:szCs w:val="24"/>
        </w:rPr>
        <w:t xml:space="preserve"> για την πιστοποίηση και προβολή πληροφοριών.</w:t>
      </w:r>
    </w:p>
    <w:p w14:paraId="5B59E0C2" w14:textId="6A2F4058" w:rsidR="009614B3" w:rsidRPr="009614B3" w:rsidRDefault="009614B3" w:rsidP="009614B3">
      <w:pPr>
        <w:spacing w:after="200"/>
        <w:jc w:val="both"/>
        <w:rPr>
          <w:rFonts w:ascii="Arial" w:eastAsia="Batang" w:hAnsi="Arial" w:cs="Arial"/>
          <w:b w:val="0"/>
          <w:bCs/>
          <w:color w:val="auto"/>
          <w:sz w:val="24"/>
          <w:szCs w:val="24"/>
        </w:rPr>
      </w:pPr>
      <w:r w:rsidRPr="009614B3">
        <w:rPr>
          <w:rFonts w:ascii="Arial" w:eastAsia="Batang" w:hAnsi="Arial" w:cs="Arial"/>
          <w:b w:val="0"/>
          <w:bCs/>
          <w:color w:val="auto"/>
          <w:sz w:val="24"/>
          <w:szCs w:val="24"/>
        </w:rPr>
        <w:t xml:space="preserve">Μέσω της διαχείρισης εργασιών, οι </w:t>
      </w:r>
      <w:r>
        <w:rPr>
          <w:rFonts w:ascii="Arial" w:eastAsia="Batang" w:hAnsi="Arial" w:cs="Arial"/>
          <w:b w:val="0"/>
          <w:bCs/>
          <w:color w:val="auto"/>
          <w:sz w:val="24"/>
          <w:szCs w:val="24"/>
        </w:rPr>
        <w:t>εκπαιδευόμενοι</w:t>
      </w:r>
      <w:r w:rsidRPr="009614B3">
        <w:rPr>
          <w:rFonts w:ascii="Arial" w:eastAsia="Batang" w:hAnsi="Arial" w:cs="Arial"/>
          <w:b w:val="0"/>
          <w:bCs/>
          <w:color w:val="auto"/>
          <w:sz w:val="24"/>
          <w:szCs w:val="24"/>
        </w:rPr>
        <w:t xml:space="preserve"> μπορούν να παρακολουθούν την πρόοδο της μάθησής τους σε πραγματικό χρόνο και να ενημερώνονται σχετικά με τη συνολική </w:t>
      </w:r>
      <w:r>
        <w:rPr>
          <w:rFonts w:ascii="Arial" w:eastAsia="Batang" w:hAnsi="Arial" w:cs="Arial"/>
          <w:b w:val="0"/>
          <w:bCs/>
          <w:color w:val="auto"/>
          <w:sz w:val="24"/>
          <w:szCs w:val="24"/>
        </w:rPr>
        <w:t xml:space="preserve">εκπαιδευτική </w:t>
      </w:r>
      <w:r w:rsidRPr="009614B3">
        <w:rPr>
          <w:rFonts w:ascii="Arial" w:eastAsia="Batang" w:hAnsi="Arial" w:cs="Arial"/>
          <w:b w:val="0"/>
          <w:bCs/>
          <w:color w:val="auto"/>
          <w:sz w:val="24"/>
          <w:szCs w:val="24"/>
        </w:rPr>
        <w:t xml:space="preserve">τους κατάσταση. Οι εκπαιδευτικοί και οι </w:t>
      </w:r>
      <w:r>
        <w:rPr>
          <w:rFonts w:ascii="Arial" w:eastAsia="Batang" w:hAnsi="Arial" w:cs="Arial"/>
          <w:b w:val="0"/>
          <w:bCs/>
          <w:color w:val="auto"/>
          <w:sz w:val="24"/>
          <w:szCs w:val="24"/>
        </w:rPr>
        <w:t>εκπαιδευτές στον εργασιακό χώρο</w:t>
      </w:r>
      <w:r w:rsidRPr="009614B3">
        <w:rPr>
          <w:rFonts w:ascii="Arial" w:eastAsia="Batang" w:hAnsi="Arial" w:cs="Arial"/>
          <w:b w:val="0"/>
          <w:bCs/>
          <w:color w:val="auto"/>
          <w:sz w:val="24"/>
          <w:szCs w:val="24"/>
        </w:rPr>
        <w:t xml:space="preserve"> μπορούν να ε</w:t>
      </w:r>
      <w:r w:rsidR="00F00879">
        <w:rPr>
          <w:rFonts w:ascii="Arial" w:eastAsia="Batang" w:hAnsi="Arial" w:cs="Arial"/>
          <w:b w:val="0"/>
          <w:bCs/>
          <w:color w:val="auto"/>
          <w:sz w:val="24"/>
          <w:szCs w:val="24"/>
        </w:rPr>
        <w:t>πιβεβαιώσουν μια δεξιότητα</w:t>
      </w:r>
      <w:r w:rsidRPr="009614B3">
        <w:rPr>
          <w:rFonts w:ascii="Arial" w:eastAsia="Batang" w:hAnsi="Arial" w:cs="Arial"/>
          <w:b w:val="0"/>
          <w:bCs/>
          <w:color w:val="auto"/>
          <w:sz w:val="24"/>
          <w:szCs w:val="24"/>
        </w:rPr>
        <w:t xml:space="preserve"> μέσω του </w:t>
      </w:r>
      <w:proofErr w:type="spellStart"/>
      <w:r w:rsidRPr="009614B3">
        <w:rPr>
          <w:rFonts w:ascii="Arial" w:eastAsia="Batang" w:hAnsi="Arial" w:cs="Arial"/>
          <w:b w:val="0"/>
          <w:bCs/>
          <w:color w:val="auto"/>
          <w:sz w:val="24"/>
          <w:szCs w:val="24"/>
          <w:lang w:val="en-GB"/>
        </w:rPr>
        <w:t>Edukit</w:t>
      </w:r>
      <w:proofErr w:type="spellEnd"/>
      <w:r w:rsidRPr="009614B3">
        <w:rPr>
          <w:rFonts w:ascii="Arial" w:eastAsia="Batang" w:hAnsi="Arial" w:cs="Arial"/>
          <w:b w:val="0"/>
          <w:bCs/>
          <w:color w:val="auto"/>
          <w:sz w:val="24"/>
          <w:szCs w:val="24"/>
        </w:rPr>
        <w:t xml:space="preserve">. Όλα τα έγγραφα που είναι χρήσιμα και απαραίτητα κατά την εκτέλεση της εργασίας μπορούν να </w:t>
      </w:r>
      <w:r w:rsidR="00F00879">
        <w:rPr>
          <w:rFonts w:ascii="Arial" w:eastAsia="Batang" w:hAnsi="Arial" w:cs="Arial"/>
          <w:b w:val="0"/>
          <w:bCs/>
          <w:color w:val="auto"/>
          <w:sz w:val="24"/>
          <w:szCs w:val="24"/>
        </w:rPr>
        <w:t>καταχωρηθούν</w:t>
      </w:r>
      <w:r w:rsidRPr="009614B3">
        <w:rPr>
          <w:rFonts w:ascii="Arial" w:eastAsia="Batang" w:hAnsi="Arial" w:cs="Arial"/>
          <w:b w:val="0"/>
          <w:bCs/>
          <w:color w:val="auto"/>
          <w:sz w:val="24"/>
          <w:szCs w:val="24"/>
        </w:rPr>
        <w:t xml:space="preserve"> στην εφαρμογή. Οι </w:t>
      </w:r>
      <w:r w:rsidR="00F00879">
        <w:rPr>
          <w:rFonts w:ascii="Arial" w:eastAsia="Batang" w:hAnsi="Arial" w:cs="Arial"/>
          <w:b w:val="0"/>
          <w:bCs/>
          <w:color w:val="auto"/>
          <w:sz w:val="24"/>
          <w:szCs w:val="24"/>
        </w:rPr>
        <w:t>εκπαιδευόμενοι</w:t>
      </w:r>
      <w:r w:rsidRPr="009614B3">
        <w:rPr>
          <w:rFonts w:ascii="Arial" w:eastAsia="Batang" w:hAnsi="Arial" w:cs="Arial"/>
          <w:b w:val="0"/>
          <w:bCs/>
          <w:color w:val="auto"/>
          <w:sz w:val="24"/>
          <w:szCs w:val="24"/>
        </w:rPr>
        <w:t xml:space="preserve"> μπορούν να παρακολουθούν το χρόνο </w:t>
      </w:r>
      <w:r w:rsidR="00F00879">
        <w:rPr>
          <w:rFonts w:ascii="Arial" w:eastAsia="Batang" w:hAnsi="Arial" w:cs="Arial"/>
          <w:b w:val="0"/>
          <w:bCs/>
          <w:color w:val="auto"/>
          <w:sz w:val="24"/>
          <w:szCs w:val="24"/>
        </w:rPr>
        <w:t xml:space="preserve">που χρειάζονται </w:t>
      </w:r>
      <w:r w:rsidRPr="009614B3">
        <w:rPr>
          <w:rFonts w:ascii="Arial" w:eastAsia="Batang" w:hAnsi="Arial" w:cs="Arial"/>
          <w:b w:val="0"/>
          <w:bCs/>
          <w:color w:val="auto"/>
          <w:sz w:val="24"/>
          <w:szCs w:val="24"/>
        </w:rPr>
        <w:t>για</w:t>
      </w:r>
      <w:r w:rsidR="00F00879">
        <w:rPr>
          <w:rFonts w:ascii="Arial" w:eastAsia="Batang" w:hAnsi="Arial" w:cs="Arial"/>
          <w:b w:val="0"/>
          <w:bCs/>
          <w:color w:val="auto"/>
          <w:sz w:val="24"/>
          <w:szCs w:val="24"/>
        </w:rPr>
        <w:t xml:space="preserve"> τις</w:t>
      </w:r>
      <w:r w:rsidRPr="009614B3">
        <w:rPr>
          <w:rFonts w:ascii="Arial" w:eastAsia="Batang" w:hAnsi="Arial" w:cs="Arial"/>
          <w:b w:val="0"/>
          <w:bCs/>
          <w:color w:val="auto"/>
          <w:sz w:val="24"/>
          <w:szCs w:val="24"/>
        </w:rPr>
        <w:t xml:space="preserve"> εργασίες. </w:t>
      </w:r>
      <w:r w:rsidR="00F00879">
        <w:rPr>
          <w:rFonts w:ascii="Arial" w:eastAsia="Batang" w:hAnsi="Arial" w:cs="Arial"/>
          <w:b w:val="0"/>
          <w:bCs/>
          <w:color w:val="auto"/>
          <w:sz w:val="24"/>
          <w:szCs w:val="24"/>
        </w:rPr>
        <w:t>Παρέχει δηλαδή</w:t>
      </w:r>
      <w:r w:rsidRPr="009614B3">
        <w:rPr>
          <w:rFonts w:ascii="Arial" w:eastAsia="Batang" w:hAnsi="Arial" w:cs="Arial"/>
          <w:b w:val="0"/>
          <w:bCs/>
          <w:color w:val="auto"/>
          <w:sz w:val="24"/>
          <w:szCs w:val="24"/>
        </w:rPr>
        <w:t xml:space="preserve"> </w:t>
      </w:r>
      <w:r w:rsidR="00F00879">
        <w:rPr>
          <w:rFonts w:ascii="Arial" w:eastAsia="Batang" w:hAnsi="Arial" w:cs="Arial"/>
          <w:b w:val="0"/>
          <w:bCs/>
          <w:color w:val="auto"/>
          <w:sz w:val="24"/>
          <w:szCs w:val="24"/>
        </w:rPr>
        <w:t>έλεγχο του</w:t>
      </w:r>
      <w:r w:rsidRPr="009614B3">
        <w:rPr>
          <w:rFonts w:ascii="Arial" w:eastAsia="Batang" w:hAnsi="Arial" w:cs="Arial"/>
          <w:b w:val="0"/>
          <w:bCs/>
          <w:color w:val="auto"/>
          <w:sz w:val="24"/>
          <w:szCs w:val="24"/>
        </w:rPr>
        <w:t xml:space="preserve"> χρόνου </w:t>
      </w:r>
      <w:r w:rsidR="00F00879">
        <w:rPr>
          <w:rFonts w:ascii="Arial" w:eastAsia="Batang" w:hAnsi="Arial" w:cs="Arial"/>
          <w:b w:val="0"/>
          <w:bCs/>
          <w:color w:val="auto"/>
          <w:sz w:val="24"/>
          <w:szCs w:val="24"/>
        </w:rPr>
        <w:t>που χρειάζονται οι εκπαιδευόμενοι</w:t>
      </w:r>
      <w:r w:rsidRPr="009614B3">
        <w:rPr>
          <w:rFonts w:ascii="Arial" w:eastAsia="Batang" w:hAnsi="Arial" w:cs="Arial"/>
          <w:b w:val="0"/>
          <w:bCs/>
          <w:color w:val="auto"/>
          <w:sz w:val="24"/>
          <w:szCs w:val="24"/>
        </w:rPr>
        <w:t xml:space="preserve">. Οι </w:t>
      </w:r>
      <w:r w:rsidR="00F00879">
        <w:rPr>
          <w:rFonts w:ascii="Arial" w:eastAsia="Batang" w:hAnsi="Arial" w:cs="Arial"/>
          <w:b w:val="0"/>
          <w:bCs/>
          <w:color w:val="auto"/>
          <w:sz w:val="24"/>
          <w:szCs w:val="24"/>
        </w:rPr>
        <w:t>αναφορές του</w:t>
      </w:r>
      <w:r w:rsidRPr="009614B3">
        <w:rPr>
          <w:rFonts w:ascii="Arial" w:eastAsia="Batang" w:hAnsi="Arial" w:cs="Arial"/>
          <w:b w:val="0"/>
          <w:bCs/>
          <w:color w:val="auto"/>
          <w:sz w:val="24"/>
          <w:szCs w:val="24"/>
        </w:rPr>
        <w:t xml:space="preserve"> ημερολογίου </w:t>
      </w:r>
      <w:r w:rsidR="00F00879">
        <w:rPr>
          <w:rFonts w:ascii="Arial" w:eastAsia="Batang" w:hAnsi="Arial" w:cs="Arial"/>
          <w:b w:val="0"/>
          <w:bCs/>
          <w:color w:val="auto"/>
          <w:sz w:val="24"/>
          <w:szCs w:val="24"/>
        </w:rPr>
        <w:t xml:space="preserve">καταγραφής </w:t>
      </w:r>
      <w:r w:rsidRPr="009614B3">
        <w:rPr>
          <w:rFonts w:ascii="Arial" w:eastAsia="Batang" w:hAnsi="Arial" w:cs="Arial"/>
          <w:b w:val="0"/>
          <w:bCs/>
          <w:color w:val="auto"/>
          <w:sz w:val="24"/>
          <w:szCs w:val="24"/>
        </w:rPr>
        <w:t xml:space="preserve">εργασίας είναι διαθέσιμες στους ίδιους τους </w:t>
      </w:r>
      <w:r w:rsidR="00F00879">
        <w:rPr>
          <w:rFonts w:ascii="Arial" w:eastAsia="Batang" w:hAnsi="Arial" w:cs="Arial"/>
          <w:b w:val="0"/>
          <w:bCs/>
          <w:color w:val="auto"/>
          <w:sz w:val="24"/>
          <w:szCs w:val="24"/>
        </w:rPr>
        <w:t>εκπαιδευόμενους,</w:t>
      </w:r>
      <w:r w:rsidRPr="009614B3">
        <w:rPr>
          <w:rFonts w:ascii="Arial" w:eastAsia="Batang" w:hAnsi="Arial" w:cs="Arial"/>
          <w:b w:val="0"/>
          <w:bCs/>
          <w:color w:val="auto"/>
          <w:sz w:val="24"/>
          <w:szCs w:val="24"/>
        </w:rPr>
        <w:t xml:space="preserve"> στην εταιρεία και τα εκπαιδευτικά ιδρύματα για διοικητικούς σκοπούς. Η προβολή</w:t>
      </w:r>
      <w:r w:rsidR="00F00879">
        <w:rPr>
          <w:rFonts w:ascii="Arial" w:eastAsia="Batang" w:hAnsi="Arial" w:cs="Arial"/>
          <w:b w:val="0"/>
          <w:bCs/>
          <w:color w:val="auto"/>
          <w:sz w:val="24"/>
          <w:szCs w:val="24"/>
        </w:rPr>
        <w:t xml:space="preserve"> των</w:t>
      </w:r>
      <w:r w:rsidRPr="009614B3">
        <w:rPr>
          <w:rFonts w:ascii="Arial" w:eastAsia="Batang" w:hAnsi="Arial" w:cs="Arial"/>
          <w:b w:val="0"/>
          <w:bCs/>
          <w:color w:val="auto"/>
          <w:sz w:val="24"/>
          <w:szCs w:val="24"/>
        </w:rPr>
        <w:t xml:space="preserve"> προσόντων δείχνει τις εργασίες που οργανώνονται </w:t>
      </w:r>
      <w:r w:rsidR="00F00879">
        <w:rPr>
          <w:rFonts w:ascii="Arial" w:eastAsia="Batang" w:hAnsi="Arial" w:cs="Arial"/>
          <w:b w:val="0"/>
          <w:bCs/>
          <w:color w:val="auto"/>
          <w:sz w:val="24"/>
          <w:szCs w:val="24"/>
        </w:rPr>
        <w:t>με βάση τις</w:t>
      </w:r>
      <w:r w:rsidRPr="009614B3">
        <w:rPr>
          <w:rFonts w:ascii="Arial" w:eastAsia="Batang" w:hAnsi="Arial" w:cs="Arial"/>
          <w:b w:val="0"/>
          <w:bCs/>
          <w:color w:val="auto"/>
          <w:sz w:val="24"/>
          <w:szCs w:val="24"/>
        </w:rPr>
        <w:t xml:space="preserve"> </w:t>
      </w:r>
      <w:r w:rsidR="00F00879">
        <w:rPr>
          <w:rFonts w:ascii="Arial" w:eastAsia="Batang" w:hAnsi="Arial" w:cs="Arial"/>
          <w:b w:val="0"/>
          <w:bCs/>
          <w:color w:val="auto"/>
          <w:sz w:val="24"/>
          <w:szCs w:val="24"/>
        </w:rPr>
        <w:t>ενότητε</w:t>
      </w:r>
      <w:r w:rsidR="00F00879" w:rsidRPr="009614B3">
        <w:rPr>
          <w:rFonts w:ascii="Arial" w:eastAsia="Batang" w:hAnsi="Arial" w:cs="Arial"/>
          <w:b w:val="0"/>
          <w:bCs/>
          <w:color w:val="auto"/>
          <w:sz w:val="24"/>
          <w:szCs w:val="24"/>
        </w:rPr>
        <w:t>ς</w:t>
      </w:r>
      <w:r w:rsidRPr="009614B3">
        <w:rPr>
          <w:rFonts w:ascii="Arial" w:eastAsia="Batang" w:hAnsi="Arial" w:cs="Arial"/>
          <w:b w:val="0"/>
          <w:bCs/>
          <w:color w:val="auto"/>
          <w:sz w:val="24"/>
          <w:szCs w:val="24"/>
        </w:rPr>
        <w:t xml:space="preserve"> προσόντων </w:t>
      </w:r>
      <w:r w:rsidR="00F00879">
        <w:rPr>
          <w:rFonts w:ascii="Arial" w:eastAsia="Batang" w:hAnsi="Arial" w:cs="Arial"/>
          <w:b w:val="0"/>
          <w:bCs/>
          <w:color w:val="auto"/>
          <w:sz w:val="24"/>
          <w:szCs w:val="24"/>
        </w:rPr>
        <w:t>που διαθέτει ο εκπαιδευόμενος</w:t>
      </w:r>
      <w:r w:rsidRPr="009614B3">
        <w:rPr>
          <w:rFonts w:ascii="Arial" w:eastAsia="Batang" w:hAnsi="Arial" w:cs="Arial"/>
          <w:b w:val="0"/>
          <w:bCs/>
          <w:color w:val="auto"/>
          <w:sz w:val="24"/>
          <w:szCs w:val="24"/>
        </w:rPr>
        <w:t xml:space="preserve">. Οι χρωματικοί κωδικοί </w:t>
      </w:r>
      <w:r w:rsidR="00F00879">
        <w:rPr>
          <w:rFonts w:ascii="Arial" w:eastAsia="Batang" w:hAnsi="Arial" w:cs="Arial"/>
          <w:b w:val="0"/>
          <w:bCs/>
          <w:color w:val="auto"/>
          <w:sz w:val="24"/>
          <w:szCs w:val="24"/>
        </w:rPr>
        <w:t>δείχνουν</w:t>
      </w:r>
      <w:r w:rsidRPr="009614B3">
        <w:rPr>
          <w:rFonts w:ascii="Arial" w:eastAsia="Batang" w:hAnsi="Arial" w:cs="Arial"/>
          <w:b w:val="0"/>
          <w:bCs/>
          <w:color w:val="auto"/>
          <w:sz w:val="24"/>
          <w:szCs w:val="24"/>
        </w:rPr>
        <w:t xml:space="preserve"> την κατάσταση της εργασίας, που προκύπτει </w:t>
      </w:r>
      <w:r w:rsidR="00F00879">
        <w:rPr>
          <w:rFonts w:ascii="Arial" w:eastAsia="Batang" w:hAnsi="Arial" w:cs="Arial"/>
          <w:b w:val="0"/>
          <w:bCs/>
          <w:color w:val="auto"/>
          <w:sz w:val="24"/>
          <w:szCs w:val="24"/>
        </w:rPr>
        <w:t>από τις απαραίτητες ενότητες που έχει</w:t>
      </w:r>
      <w:r w:rsidRPr="009614B3">
        <w:rPr>
          <w:rFonts w:ascii="Arial" w:eastAsia="Batang" w:hAnsi="Arial" w:cs="Arial"/>
          <w:b w:val="0"/>
          <w:bCs/>
          <w:color w:val="auto"/>
          <w:sz w:val="24"/>
          <w:szCs w:val="24"/>
        </w:rPr>
        <w:t xml:space="preserve"> </w:t>
      </w:r>
      <w:r w:rsidR="00F00879">
        <w:rPr>
          <w:rFonts w:ascii="Arial" w:eastAsia="Batang" w:hAnsi="Arial" w:cs="Arial"/>
          <w:b w:val="0"/>
          <w:bCs/>
          <w:color w:val="auto"/>
          <w:sz w:val="24"/>
          <w:szCs w:val="24"/>
        </w:rPr>
        <w:t xml:space="preserve">κάθε </w:t>
      </w:r>
      <w:r w:rsidRPr="009614B3">
        <w:rPr>
          <w:rFonts w:ascii="Arial" w:eastAsia="Batang" w:hAnsi="Arial" w:cs="Arial"/>
          <w:b w:val="0"/>
          <w:bCs/>
          <w:color w:val="auto"/>
          <w:sz w:val="24"/>
          <w:szCs w:val="24"/>
        </w:rPr>
        <w:t>τίτλο</w:t>
      </w:r>
      <w:r w:rsidR="00F00879">
        <w:rPr>
          <w:rFonts w:ascii="Arial" w:eastAsia="Batang" w:hAnsi="Arial" w:cs="Arial"/>
          <w:b w:val="0"/>
          <w:bCs/>
          <w:color w:val="auto"/>
          <w:sz w:val="24"/>
          <w:szCs w:val="24"/>
        </w:rPr>
        <w:t>ς</w:t>
      </w:r>
      <w:r w:rsidRPr="009614B3">
        <w:rPr>
          <w:rFonts w:ascii="Arial" w:eastAsia="Batang" w:hAnsi="Arial" w:cs="Arial"/>
          <w:b w:val="0"/>
          <w:bCs/>
          <w:color w:val="auto"/>
          <w:sz w:val="24"/>
          <w:szCs w:val="24"/>
        </w:rPr>
        <w:t xml:space="preserve">. Οι αξιολογητές </w:t>
      </w:r>
      <w:r w:rsidR="00F00879">
        <w:rPr>
          <w:rFonts w:ascii="Arial" w:eastAsia="Batang" w:hAnsi="Arial" w:cs="Arial"/>
          <w:b w:val="0"/>
          <w:bCs/>
          <w:color w:val="auto"/>
          <w:sz w:val="24"/>
          <w:szCs w:val="24"/>
        </w:rPr>
        <w:t>ελέγχουν</w:t>
      </w:r>
      <w:r w:rsidRPr="009614B3">
        <w:rPr>
          <w:rFonts w:ascii="Arial" w:eastAsia="Batang" w:hAnsi="Arial" w:cs="Arial"/>
          <w:b w:val="0"/>
          <w:bCs/>
          <w:color w:val="auto"/>
          <w:sz w:val="24"/>
          <w:szCs w:val="24"/>
        </w:rPr>
        <w:t xml:space="preserve"> και εγκρίνουν τα καθήκοντα εργασίας </w:t>
      </w:r>
      <w:r w:rsidR="00F00879">
        <w:rPr>
          <w:rFonts w:ascii="Arial" w:eastAsia="Batang" w:hAnsi="Arial" w:cs="Arial"/>
          <w:b w:val="0"/>
          <w:bCs/>
          <w:color w:val="auto"/>
          <w:sz w:val="24"/>
          <w:szCs w:val="24"/>
        </w:rPr>
        <w:t>σύμφωνα με</w:t>
      </w:r>
      <w:r w:rsidRPr="009614B3">
        <w:rPr>
          <w:rFonts w:ascii="Arial" w:eastAsia="Batang" w:hAnsi="Arial" w:cs="Arial"/>
          <w:b w:val="0"/>
          <w:bCs/>
          <w:color w:val="auto"/>
          <w:sz w:val="24"/>
          <w:szCs w:val="24"/>
        </w:rPr>
        <w:t xml:space="preserve"> τ</w:t>
      </w:r>
      <w:r w:rsidR="00F00879">
        <w:rPr>
          <w:rFonts w:ascii="Arial" w:eastAsia="Batang" w:hAnsi="Arial" w:cs="Arial"/>
          <w:b w:val="0"/>
          <w:bCs/>
          <w:color w:val="auto"/>
          <w:sz w:val="24"/>
          <w:szCs w:val="24"/>
        </w:rPr>
        <w:t>α</w:t>
      </w:r>
      <w:r w:rsidRPr="009614B3">
        <w:rPr>
          <w:rFonts w:ascii="Arial" w:eastAsia="Batang" w:hAnsi="Arial" w:cs="Arial"/>
          <w:b w:val="0"/>
          <w:bCs/>
          <w:color w:val="auto"/>
          <w:sz w:val="24"/>
          <w:szCs w:val="24"/>
        </w:rPr>
        <w:t xml:space="preserve"> προσόντα</w:t>
      </w:r>
      <w:r w:rsidR="00F00879">
        <w:rPr>
          <w:rFonts w:ascii="Arial" w:eastAsia="Batang" w:hAnsi="Arial" w:cs="Arial"/>
          <w:b w:val="0"/>
          <w:bCs/>
          <w:color w:val="auto"/>
          <w:sz w:val="24"/>
          <w:szCs w:val="24"/>
        </w:rPr>
        <w:t xml:space="preserve"> που διαθέτει ο κάθε εκπαιδευόμενος</w:t>
      </w:r>
      <w:r w:rsidRPr="009614B3">
        <w:rPr>
          <w:rFonts w:ascii="Arial" w:eastAsia="Batang" w:hAnsi="Arial" w:cs="Arial"/>
          <w:b w:val="0"/>
          <w:bCs/>
          <w:color w:val="auto"/>
          <w:sz w:val="24"/>
          <w:szCs w:val="24"/>
        </w:rPr>
        <w:t xml:space="preserve">. Οι </w:t>
      </w:r>
      <w:r w:rsidR="00F00879">
        <w:rPr>
          <w:rFonts w:ascii="Arial" w:eastAsia="Batang" w:hAnsi="Arial" w:cs="Arial"/>
          <w:b w:val="0"/>
          <w:bCs/>
          <w:color w:val="auto"/>
          <w:sz w:val="24"/>
          <w:szCs w:val="24"/>
        </w:rPr>
        <w:t>εκπαιδευόμενοι</w:t>
      </w:r>
      <w:r w:rsidRPr="009614B3">
        <w:rPr>
          <w:rFonts w:ascii="Arial" w:eastAsia="Batang" w:hAnsi="Arial" w:cs="Arial"/>
          <w:b w:val="0"/>
          <w:bCs/>
          <w:color w:val="auto"/>
          <w:sz w:val="24"/>
          <w:szCs w:val="24"/>
        </w:rPr>
        <w:t xml:space="preserve"> και οι </w:t>
      </w:r>
      <w:r w:rsidR="00F00879">
        <w:rPr>
          <w:rFonts w:ascii="Arial" w:eastAsia="Batang" w:hAnsi="Arial" w:cs="Arial"/>
          <w:b w:val="0"/>
          <w:bCs/>
          <w:color w:val="auto"/>
          <w:sz w:val="24"/>
          <w:szCs w:val="24"/>
        </w:rPr>
        <w:t>εκπαιδευτικοί</w:t>
      </w:r>
      <w:r w:rsidRPr="009614B3">
        <w:rPr>
          <w:rFonts w:ascii="Arial" w:eastAsia="Batang" w:hAnsi="Arial" w:cs="Arial"/>
          <w:b w:val="0"/>
          <w:bCs/>
          <w:color w:val="auto"/>
          <w:sz w:val="24"/>
          <w:szCs w:val="24"/>
        </w:rPr>
        <w:t xml:space="preserve"> μπορούν να επικοινωνούν μέσω της εφαρμογής χωρίς να είναι παρόντες στ</w:t>
      </w:r>
      <w:r w:rsidR="00F00879">
        <w:rPr>
          <w:rFonts w:ascii="Arial" w:eastAsia="Batang" w:hAnsi="Arial" w:cs="Arial"/>
          <w:b w:val="0"/>
          <w:bCs/>
          <w:color w:val="auto"/>
          <w:sz w:val="24"/>
          <w:szCs w:val="24"/>
        </w:rPr>
        <w:t>ο χώρο</w:t>
      </w:r>
      <w:r w:rsidRPr="009614B3">
        <w:rPr>
          <w:rFonts w:ascii="Arial" w:eastAsia="Batang" w:hAnsi="Arial" w:cs="Arial"/>
          <w:b w:val="0"/>
          <w:bCs/>
          <w:color w:val="auto"/>
          <w:sz w:val="24"/>
          <w:szCs w:val="24"/>
        </w:rPr>
        <w:t xml:space="preserve"> εργασίας.</w:t>
      </w:r>
    </w:p>
    <w:p w14:paraId="05F91CDC" w14:textId="380C0A58" w:rsidR="009614B3" w:rsidRPr="00B05768" w:rsidRDefault="009614B3" w:rsidP="00F00879">
      <w:pPr>
        <w:spacing w:after="200"/>
        <w:jc w:val="both"/>
        <w:rPr>
          <w:rFonts w:ascii="Arial" w:eastAsia="Batang" w:hAnsi="Arial" w:cs="Arial"/>
          <w:b w:val="0"/>
          <w:bCs/>
          <w:color w:val="auto"/>
          <w:sz w:val="24"/>
          <w:szCs w:val="24"/>
        </w:rPr>
      </w:pPr>
      <w:r w:rsidRPr="009614B3">
        <w:rPr>
          <w:rFonts w:ascii="Arial" w:eastAsia="Batang" w:hAnsi="Arial" w:cs="Arial"/>
          <w:b w:val="0"/>
          <w:bCs/>
          <w:color w:val="auto"/>
          <w:sz w:val="24"/>
          <w:szCs w:val="24"/>
        </w:rPr>
        <w:t xml:space="preserve">Οι καθηγητές μπορούν να </w:t>
      </w:r>
      <w:r w:rsidR="00F00879">
        <w:rPr>
          <w:rFonts w:ascii="Arial" w:eastAsia="Batang" w:hAnsi="Arial" w:cs="Arial"/>
          <w:b w:val="0"/>
          <w:bCs/>
          <w:color w:val="auto"/>
          <w:sz w:val="24"/>
          <w:szCs w:val="24"/>
        </w:rPr>
        <w:t>δημιουργούν</w:t>
      </w:r>
      <w:r w:rsidRPr="009614B3">
        <w:rPr>
          <w:rFonts w:ascii="Arial" w:eastAsia="Batang" w:hAnsi="Arial" w:cs="Arial"/>
          <w:b w:val="0"/>
          <w:bCs/>
          <w:color w:val="auto"/>
          <w:sz w:val="24"/>
          <w:szCs w:val="24"/>
        </w:rPr>
        <w:t xml:space="preserve"> αναφορές εύκολα και η εφαρμογή διαχειρίζεται την ενοποίηση με άλλα συστήματα.</w:t>
      </w:r>
    </w:p>
    <w:p w14:paraId="5E2371D8" w14:textId="77777777" w:rsidR="009614B3" w:rsidRPr="00133B25" w:rsidRDefault="009614B3" w:rsidP="009614B3">
      <w:pPr>
        <w:pStyle w:val="ListParagraph"/>
        <w:rPr>
          <w:rFonts w:ascii="Arial" w:hAnsi="Arial" w:cs="Arial"/>
          <w:b w:val="0"/>
          <w:color w:val="auto"/>
          <w:sz w:val="16"/>
          <w:szCs w:val="16"/>
          <w:lang w:val="en-US"/>
        </w:rPr>
      </w:pPr>
      <w:r w:rsidRPr="00133B25">
        <w:rPr>
          <w:rFonts w:ascii="Arial" w:hAnsi="Arial" w:cs="Arial"/>
          <w:b w:val="0"/>
          <w:color w:val="auto"/>
          <w:sz w:val="16"/>
          <w:szCs w:val="16"/>
          <w:lang w:val="en-US"/>
        </w:rPr>
        <w:t>[1</w:t>
      </w:r>
      <w:r w:rsidRPr="00324508">
        <w:rPr>
          <w:rFonts w:ascii="Arial" w:hAnsi="Arial" w:cs="Arial"/>
          <w:b w:val="0"/>
          <w:color w:val="auto"/>
          <w:sz w:val="16"/>
          <w:szCs w:val="16"/>
          <w:lang w:val="en-GB"/>
        </w:rPr>
        <w:t>7</w:t>
      </w:r>
      <w:r w:rsidRPr="00133B25">
        <w:rPr>
          <w:rFonts w:ascii="Arial" w:hAnsi="Arial" w:cs="Arial"/>
          <w:b w:val="0"/>
          <w:color w:val="auto"/>
          <w:sz w:val="16"/>
          <w:szCs w:val="16"/>
          <w:lang w:val="en-US"/>
        </w:rPr>
        <w:t>]. Finnish National Board of Education, 2012</w:t>
      </w:r>
    </w:p>
    <w:p w14:paraId="10D356D8" w14:textId="77777777" w:rsidR="009614B3" w:rsidRPr="00E53D11" w:rsidRDefault="009614B3" w:rsidP="009614B3">
      <w:pPr>
        <w:pStyle w:val="ListParagraph"/>
        <w:rPr>
          <w:rFonts w:ascii="Arial" w:hAnsi="Arial" w:cs="Arial"/>
          <w:b w:val="0"/>
          <w:color w:val="auto"/>
          <w:sz w:val="16"/>
          <w:szCs w:val="16"/>
          <w:lang w:val="en-GB"/>
        </w:rPr>
      </w:pPr>
      <w:r w:rsidRPr="00E53D11">
        <w:rPr>
          <w:rFonts w:ascii="Arial" w:hAnsi="Arial" w:cs="Arial"/>
          <w:b w:val="0"/>
          <w:color w:val="auto"/>
          <w:sz w:val="16"/>
          <w:szCs w:val="16"/>
          <w:lang w:val="en-GB"/>
        </w:rPr>
        <w:t>[18]. Finnish National Board of Education, 2012</w:t>
      </w:r>
    </w:p>
    <w:p w14:paraId="16B75B1D" w14:textId="77777777" w:rsidR="009614B3" w:rsidRPr="00E53D11"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t>[1</w:t>
      </w:r>
      <w:r w:rsidRPr="00E53D11">
        <w:rPr>
          <w:rFonts w:ascii="Arial" w:hAnsi="Arial" w:cs="Arial"/>
          <w:b w:val="0"/>
          <w:color w:val="auto"/>
          <w:sz w:val="16"/>
          <w:szCs w:val="16"/>
          <w:lang w:val="en-GB"/>
        </w:rPr>
        <w:t>9</w:t>
      </w:r>
      <w:r w:rsidRPr="00133B25">
        <w:rPr>
          <w:rFonts w:ascii="Arial" w:hAnsi="Arial" w:cs="Arial"/>
          <w:b w:val="0"/>
          <w:color w:val="auto"/>
          <w:sz w:val="16"/>
          <w:szCs w:val="16"/>
          <w:lang w:val="en-US"/>
        </w:rPr>
        <w:t xml:space="preserve">]. </w:t>
      </w:r>
      <w:r w:rsidRPr="00E53D11">
        <w:rPr>
          <w:rFonts w:ascii="Arial" w:hAnsi="Arial" w:cs="Arial"/>
          <w:b w:val="0"/>
          <w:color w:val="auto"/>
          <w:sz w:val="16"/>
          <w:szCs w:val="16"/>
          <w:lang w:val="en-GB"/>
        </w:rPr>
        <w:t xml:space="preserve">CICERO Learning study 2008; OECD Nordic; European </w:t>
      </w:r>
      <w:proofErr w:type="spellStart"/>
      <w:r w:rsidRPr="00E53D11">
        <w:rPr>
          <w:rFonts w:ascii="Arial" w:hAnsi="Arial" w:cs="Arial"/>
          <w:b w:val="0"/>
          <w:color w:val="auto"/>
          <w:sz w:val="16"/>
          <w:szCs w:val="16"/>
          <w:lang w:val="en-GB"/>
        </w:rPr>
        <w:t>Schoolnet</w:t>
      </w:r>
      <w:proofErr w:type="spellEnd"/>
      <w:r w:rsidRPr="00E53D11">
        <w:rPr>
          <w:rFonts w:ascii="Arial" w:hAnsi="Arial" w:cs="Arial"/>
          <w:b w:val="0"/>
          <w:color w:val="auto"/>
          <w:sz w:val="16"/>
          <w:szCs w:val="16"/>
          <w:lang w:val="en-GB"/>
        </w:rPr>
        <w:t xml:space="preserve"> 2009; OECD/CERI 2010</w:t>
      </w:r>
    </w:p>
    <w:p w14:paraId="132F1552" w14:textId="77777777" w:rsidR="009614B3" w:rsidRPr="00E53D11"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t>[</w:t>
      </w:r>
      <w:r w:rsidRPr="00E53D11">
        <w:rPr>
          <w:rFonts w:ascii="Arial" w:hAnsi="Arial" w:cs="Arial"/>
          <w:b w:val="0"/>
          <w:color w:val="auto"/>
          <w:sz w:val="16"/>
          <w:szCs w:val="16"/>
          <w:lang w:val="en-GB"/>
        </w:rPr>
        <w:t>20</w:t>
      </w:r>
      <w:r w:rsidRPr="00133B25">
        <w:rPr>
          <w:rFonts w:ascii="Arial" w:hAnsi="Arial" w:cs="Arial"/>
          <w:b w:val="0"/>
          <w:color w:val="auto"/>
          <w:sz w:val="16"/>
          <w:szCs w:val="16"/>
          <w:lang w:val="en-US"/>
        </w:rPr>
        <w:t xml:space="preserve">]. </w:t>
      </w:r>
      <w:proofErr w:type="spellStart"/>
      <w:r w:rsidRPr="00E53D11">
        <w:rPr>
          <w:rFonts w:ascii="Arial" w:hAnsi="Arial" w:cs="Arial"/>
          <w:b w:val="0"/>
          <w:color w:val="auto"/>
          <w:sz w:val="16"/>
          <w:szCs w:val="16"/>
          <w:lang w:val="en-GB"/>
        </w:rPr>
        <w:t>Hievanen</w:t>
      </w:r>
      <w:proofErr w:type="spellEnd"/>
      <w:r w:rsidRPr="00E53D11">
        <w:rPr>
          <w:rFonts w:ascii="Arial" w:hAnsi="Arial" w:cs="Arial"/>
          <w:b w:val="0"/>
          <w:color w:val="auto"/>
          <w:sz w:val="16"/>
          <w:szCs w:val="16"/>
          <w:lang w:val="en-GB"/>
        </w:rPr>
        <w:t xml:space="preserve"> </w:t>
      </w:r>
      <w:proofErr w:type="spellStart"/>
      <w:r w:rsidRPr="00E53D11">
        <w:rPr>
          <w:rFonts w:ascii="Arial" w:hAnsi="Arial" w:cs="Arial"/>
          <w:b w:val="0"/>
          <w:color w:val="auto"/>
          <w:sz w:val="16"/>
          <w:szCs w:val="16"/>
          <w:lang w:val="en-GB"/>
        </w:rPr>
        <w:t>ym</w:t>
      </w:r>
      <w:proofErr w:type="spellEnd"/>
      <w:r w:rsidRPr="00E53D11">
        <w:rPr>
          <w:rFonts w:ascii="Arial" w:hAnsi="Arial" w:cs="Arial"/>
          <w:b w:val="0"/>
          <w:color w:val="auto"/>
          <w:sz w:val="16"/>
          <w:szCs w:val="16"/>
          <w:lang w:val="en-GB"/>
        </w:rPr>
        <w:t xml:space="preserve">. 2015 </w:t>
      </w:r>
      <w:proofErr w:type="spellStart"/>
      <w:r w:rsidRPr="00E53D11">
        <w:rPr>
          <w:rFonts w:ascii="Arial" w:hAnsi="Arial" w:cs="Arial"/>
          <w:b w:val="0"/>
          <w:color w:val="auto"/>
          <w:sz w:val="16"/>
          <w:szCs w:val="16"/>
          <w:lang w:val="en-GB"/>
        </w:rPr>
        <w:t>ja</w:t>
      </w:r>
      <w:proofErr w:type="spellEnd"/>
      <w:r w:rsidRPr="00E53D11">
        <w:rPr>
          <w:rFonts w:ascii="Arial" w:hAnsi="Arial" w:cs="Arial"/>
          <w:b w:val="0"/>
          <w:color w:val="auto"/>
          <w:sz w:val="16"/>
          <w:szCs w:val="16"/>
          <w:lang w:val="en-GB"/>
        </w:rPr>
        <w:t xml:space="preserve"> </w:t>
      </w:r>
      <w:proofErr w:type="spellStart"/>
      <w:r w:rsidRPr="00E53D11">
        <w:rPr>
          <w:rFonts w:ascii="Arial" w:hAnsi="Arial" w:cs="Arial"/>
          <w:b w:val="0"/>
          <w:color w:val="auto"/>
          <w:sz w:val="16"/>
          <w:szCs w:val="16"/>
          <w:lang w:val="en-GB"/>
        </w:rPr>
        <w:t>Hievanen</w:t>
      </w:r>
      <w:proofErr w:type="spellEnd"/>
      <w:r w:rsidRPr="00E53D11">
        <w:rPr>
          <w:rFonts w:ascii="Arial" w:hAnsi="Arial" w:cs="Arial"/>
          <w:b w:val="0"/>
          <w:color w:val="auto"/>
          <w:sz w:val="16"/>
          <w:szCs w:val="16"/>
          <w:lang w:val="en-GB"/>
        </w:rPr>
        <w:t xml:space="preserve"> </w:t>
      </w:r>
      <w:proofErr w:type="spellStart"/>
      <w:r w:rsidRPr="00E53D11">
        <w:rPr>
          <w:rFonts w:ascii="Arial" w:hAnsi="Arial" w:cs="Arial"/>
          <w:b w:val="0"/>
          <w:color w:val="auto"/>
          <w:sz w:val="16"/>
          <w:szCs w:val="16"/>
          <w:lang w:val="en-GB"/>
        </w:rPr>
        <w:t>ym</w:t>
      </w:r>
      <w:proofErr w:type="spellEnd"/>
      <w:r w:rsidRPr="00E53D11">
        <w:rPr>
          <w:rFonts w:ascii="Arial" w:hAnsi="Arial" w:cs="Arial"/>
          <w:b w:val="0"/>
          <w:color w:val="auto"/>
          <w:sz w:val="16"/>
          <w:szCs w:val="16"/>
          <w:lang w:val="en-GB"/>
        </w:rPr>
        <w:t>. 2014</w:t>
      </w:r>
    </w:p>
    <w:p w14:paraId="10519D98" w14:textId="77777777" w:rsidR="009614B3" w:rsidRPr="00E53D11"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t>[</w:t>
      </w:r>
      <w:r w:rsidRPr="00E53D11">
        <w:rPr>
          <w:rFonts w:ascii="Arial" w:hAnsi="Arial" w:cs="Arial"/>
          <w:b w:val="0"/>
          <w:color w:val="auto"/>
          <w:sz w:val="16"/>
          <w:szCs w:val="16"/>
          <w:lang w:val="en-GB"/>
        </w:rPr>
        <w:t>21</w:t>
      </w:r>
      <w:r w:rsidRPr="00133B25">
        <w:rPr>
          <w:rFonts w:ascii="Arial" w:hAnsi="Arial" w:cs="Arial"/>
          <w:b w:val="0"/>
          <w:color w:val="auto"/>
          <w:sz w:val="16"/>
          <w:szCs w:val="16"/>
          <w:lang w:val="en-US"/>
        </w:rPr>
        <w:t xml:space="preserve">]. </w:t>
      </w:r>
      <w:proofErr w:type="spellStart"/>
      <w:r w:rsidRPr="00E53D11">
        <w:rPr>
          <w:rFonts w:ascii="Arial" w:hAnsi="Arial" w:cs="Arial"/>
          <w:b w:val="0"/>
          <w:color w:val="auto"/>
          <w:sz w:val="16"/>
          <w:szCs w:val="16"/>
          <w:lang w:val="en-GB"/>
        </w:rPr>
        <w:t>Edupark</w:t>
      </w:r>
      <w:proofErr w:type="spellEnd"/>
      <w:r w:rsidRPr="00E53D11">
        <w:rPr>
          <w:rFonts w:ascii="Arial" w:hAnsi="Arial" w:cs="Arial"/>
          <w:b w:val="0"/>
          <w:color w:val="auto"/>
          <w:sz w:val="16"/>
          <w:szCs w:val="16"/>
          <w:lang w:val="en-GB"/>
        </w:rPr>
        <w:t xml:space="preserve"> Finland, </w:t>
      </w:r>
      <w:proofErr w:type="spellStart"/>
      <w:r w:rsidRPr="00E53D11">
        <w:rPr>
          <w:rFonts w:ascii="Arial" w:hAnsi="Arial" w:cs="Arial"/>
          <w:b w:val="0"/>
          <w:color w:val="auto"/>
          <w:sz w:val="16"/>
          <w:szCs w:val="16"/>
          <w:lang w:val="en-GB"/>
        </w:rPr>
        <w:t>Joensu</w:t>
      </w:r>
      <w:proofErr w:type="spellEnd"/>
      <w:r w:rsidRPr="00E53D11">
        <w:rPr>
          <w:rFonts w:ascii="Arial" w:hAnsi="Arial" w:cs="Arial"/>
          <w:b w:val="0"/>
          <w:color w:val="auto"/>
          <w:sz w:val="16"/>
          <w:szCs w:val="16"/>
          <w:lang w:val="en-GB"/>
        </w:rPr>
        <w:t xml:space="preserve">  </w:t>
      </w:r>
    </w:p>
    <w:p w14:paraId="2617898A" w14:textId="77777777" w:rsidR="009614B3" w:rsidRPr="00E53D11"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lastRenderedPageBreak/>
        <w:t>[</w:t>
      </w:r>
      <w:r w:rsidRPr="00E53D11">
        <w:rPr>
          <w:rFonts w:ascii="Arial" w:hAnsi="Arial" w:cs="Arial"/>
          <w:b w:val="0"/>
          <w:color w:val="auto"/>
          <w:sz w:val="16"/>
          <w:szCs w:val="16"/>
          <w:lang w:val="en-GB"/>
        </w:rPr>
        <w:t>22</w:t>
      </w:r>
      <w:r w:rsidRPr="00133B25">
        <w:rPr>
          <w:rFonts w:ascii="Arial" w:hAnsi="Arial" w:cs="Arial"/>
          <w:b w:val="0"/>
          <w:color w:val="auto"/>
          <w:sz w:val="16"/>
          <w:szCs w:val="16"/>
          <w:lang w:val="en-US"/>
        </w:rPr>
        <w:t xml:space="preserve">]. </w:t>
      </w:r>
      <w:r w:rsidRPr="00E53D11">
        <w:rPr>
          <w:rFonts w:ascii="Arial" w:hAnsi="Arial" w:cs="Arial"/>
          <w:b w:val="0"/>
          <w:color w:val="auto"/>
          <w:sz w:val="16"/>
          <w:szCs w:val="16"/>
          <w:lang w:val="en-GB"/>
        </w:rPr>
        <w:t>National Board of Education, 2012: 8</w:t>
      </w:r>
    </w:p>
    <w:p w14:paraId="70044B3F" w14:textId="77777777" w:rsidR="009614B3" w:rsidRPr="00E53D11"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t>[</w:t>
      </w:r>
      <w:r w:rsidRPr="00324508">
        <w:rPr>
          <w:rFonts w:ascii="Arial" w:hAnsi="Arial" w:cs="Arial"/>
          <w:b w:val="0"/>
          <w:color w:val="auto"/>
          <w:sz w:val="16"/>
          <w:szCs w:val="16"/>
          <w:lang w:val="en-GB"/>
        </w:rPr>
        <w:t>23</w:t>
      </w:r>
      <w:r w:rsidRPr="00133B25">
        <w:rPr>
          <w:rFonts w:ascii="Arial" w:hAnsi="Arial" w:cs="Arial"/>
          <w:b w:val="0"/>
          <w:color w:val="auto"/>
          <w:sz w:val="16"/>
          <w:szCs w:val="16"/>
          <w:lang w:val="en-US"/>
        </w:rPr>
        <w:t xml:space="preserve">]. </w:t>
      </w:r>
      <w:r w:rsidRPr="00E53D11">
        <w:rPr>
          <w:rFonts w:ascii="Arial" w:hAnsi="Arial" w:cs="Arial"/>
          <w:b w:val="0"/>
          <w:color w:val="auto"/>
          <w:sz w:val="16"/>
          <w:szCs w:val="16"/>
          <w:lang w:val="en-GB"/>
        </w:rPr>
        <w:t>European Commission, 2015</w:t>
      </w:r>
    </w:p>
    <w:p w14:paraId="6FC7A11A" w14:textId="77777777" w:rsidR="009614B3" w:rsidRPr="001C195D" w:rsidRDefault="009614B3" w:rsidP="009614B3">
      <w:pPr>
        <w:pStyle w:val="ListParagraph"/>
        <w:rPr>
          <w:rFonts w:ascii="Arial" w:hAnsi="Arial" w:cs="Arial"/>
          <w:b w:val="0"/>
          <w:color w:val="auto"/>
          <w:sz w:val="16"/>
          <w:szCs w:val="16"/>
          <w:lang w:val="en-GB"/>
        </w:rPr>
      </w:pPr>
      <w:r w:rsidRPr="00133B25">
        <w:rPr>
          <w:rFonts w:ascii="Arial" w:hAnsi="Arial" w:cs="Arial"/>
          <w:b w:val="0"/>
          <w:color w:val="auto"/>
          <w:sz w:val="16"/>
          <w:szCs w:val="16"/>
          <w:lang w:val="en-US"/>
        </w:rPr>
        <w:t>[</w:t>
      </w:r>
      <w:r w:rsidRPr="00E53D11">
        <w:rPr>
          <w:rFonts w:ascii="Arial" w:hAnsi="Arial" w:cs="Arial"/>
          <w:b w:val="0"/>
          <w:color w:val="auto"/>
          <w:sz w:val="16"/>
          <w:szCs w:val="16"/>
          <w:lang w:val="en-GB"/>
        </w:rPr>
        <w:t>24</w:t>
      </w:r>
      <w:r w:rsidRPr="00133B25">
        <w:rPr>
          <w:rFonts w:ascii="Arial" w:hAnsi="Arial" w:cs="Arial"/>
          <w:b w:val="0"/>
          <w:color w:val="auto"/>
          <w:sz w:val="16"/>
          <w:szCs w:val="16"/>
          <w:lang w:val="en-US"/>
        </w:rPr>
        <w:t xml:space="preserve">]. </w:t>
      </w:r>
      <w:hyperlink r:id="rId38" w:history="1">
        <w:r w:rsidRPr="00E53D11">
          <w:rPr>
            <w:rStyle w:val="Hyperlink"/>
            <w:rFonts w:ascii="Arial" w:hAnsi="Arial" w:cs="Arial"/>
            <w:b w:val="0"/>
            <w:sz w:val="16"/>
            <w:szCs w:val="16"/>
            <w:lang w:val="en-GB"/>
          </w:rPr>
          <w:t>https://www.ele.fi/assets/evaluation_framework_microsoft_final.pdf</w:t>
        </w:r>
      </w:hyperlink>
      <w:r w:rsidRPr="00E53D11">
        <w:rPr>
          <w:rFonts w:ascii="Arial" w:hAnsi="Arial" w:cs="Arial"/>
          <w:b w:val="0"/>
          <w:color w:val="auto"/>
          <w:sz w:val="16"/>
          <w:szCs w:val="16"/>
          <w:lang w:val="en-GB"/>
        </w:rPr>
        <w:t xml:space="preserve"> </w:t>
      </w:r>
    </w:p>
    <w:p w14:paraId="3EEB2627" w14:textId="77777777" w:rsidR="009614B3" w:rsidRPr="009614B3" w:rsidRDefault="009614B3" w:rsidP="009614B3">
      <w:pPr>
        <w:rPr>
          <w:lang w:val="en-GB"/>
        </w:rPr>
      </w:pPr>
    </w:p>
    <w:p w14:paraId="254B143C" w14:textId="2E0A2739" w:rsidR="00323EA1" w:rsidRDefault="00323EA1" w:rsidP="00E105F7">
      <w:pPr>
        <w:spacing w:after="200"/>
        <w:jc w:val="center"/>
      </w:pPr>
      <w:r>
        <w:rPr>
          <w:noProof/>
          <w:lang w:val="fi-FI" w:eastAsia="fi-FI"/>
        </w:rPr>
        <w:drawing>
          <wp:inline distT="0" distB="0" distL="0" distR="0" wp14:anchorId="4269D13B" wp14:editId="6C3B92B5">
            <wp:extent cx="3028950" cy="2227598"/>
            <wp:effectExtent l="0" t="0" r="0" b="127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122" t="3927" r="2929" b="16381"/>
                    <a:stretch/>
                  </pic:blipFill>
                  <pic:spPr bwMode="auto">
                    <a:xfrm>
                      <a:off x="0" y="0"/>
                      <a:ext cx="3047048" cy="2240908"/>
                    </a:xfrm>
                    <a:prstGeom prst="rect">
                      <a:avLst/>
                    </a:prstGeom>
                    <a:ln>
                      <a:noFill/>
                    </a:ln>
                    <a:extLst>
                      <a:ext uri="{53640926-AAD7-44D8-BBD7-CCE9431645EC}">
                        <a14:shadowObscured xmlns:a14="http://schemas.microsoft.com/office/drawing/2010/main"/>
                      </a:ext>
                    </a:extLst>
                  </pic:spPr>
                </pic:pic>
              </a:graphicData>
            </a:graphic>
          </wp:inline>
        </w:drawing>
      </w:r>
    </w:p>
    <w:p w14:paraId="0CEF2960" w14:textId="49165F4F" w:rsidR="0027724D" w:rsidRDefault="00EA1E73" w:rsidP="0027724D">
      <w:pPr>
        <w:spacing w:after="200"/>
      </w:pPr>
      <w:r>
        <w:rPr>
          <w:noProof/>
        </w:rPr>
        <w:pict w14:anchorId="4E12FA3A">
          <v:rect id="_x0000_i1025" alt="" style="width:248.35pt;height:4pt;mso-width-percent:0;mso-height-percent:0;mso-width-percent:0;mso-height-percent:0" o:hrpct="495" o:hrstd="t" o:hr="t" fillcolor="#a0a0a0" stroked="f"/>
        </w:pict>
      </w:r>
    </w:p>
    <w:p w14:paraId="4C514BF6" w14:textId="44B34E7C" w:rsidR="00323EA1" w:rsidRPr="00E53D11" w:rsidRDefault="00E53D11" w:rsidP="00E53D11">
      <w:pPr>
        <w:pStyle w:val="ListParagraph"/>
        <w:spacing w:after="200"/>
        <w:rPr>
          <w:rFonts w:asciiTheme="majorHAnsi" w:hAnsiTheme="majorHAnsi" w:cstheme="majorHAnsi"/>
          <w:b w:val="0"/>
          <w:color w:val="auto"/>
          <w:sz w:val="16"/>
          <w:szCs w:val="16"/>
          <w:lang w:val="en-GB"/>
        </w:rPr>
      </w:pPr>
      <w:r w:rsidRPr="00E53D11">
        <w:rPr>
          <w:rFonts w:ascii="Arial" w:hAnsi="Arial" w:cs="Arial"/>
          <w:b w:val="0"/>
          <w:color w:val="auto"/>
          <w:sz w:val="16"/>
          <w:szCs w:val="16"/>
        </w:rPr>
        <w:t>[</w:t>
      </w:r>
      <w:r w:rsidRPr="00E53D11">
        <w:rPr>
          <w:rFonts w:ascii="Arial" w:hAnsi="Arial" w:cs="Arial"/>
          <w:b w:val="0"/>
          <w:color w:val="auto"/>
          <w:sz w:val="16"/>
          <w:szCs w:val="16"/>
          <w:lang w:val="it-IT"/>
        </w:rPr>
        <w:t>25</w:t>
      </w:r>
      <w:r w:rsidRPr="00E53D11">
        <w:rPr>
          <w:rFonts w:ascii="Arial" w:hAnsi="Arial" w:cs="Arial"/>
          <w:b w:val="0"/>
          <w:color w:val="auto"/>
          <w:sz w:val="16"/>
          <w:szCs w:val="16"/>
        </w:rPr>
        <w:t xml:space="preserve">]. </w:t>
      </w:r>
      <w:hyperlink r:id="rId40" w:history="1">
        <w:r w:rsidRPr="00E53D11">
          <w:rPr>
            <w:rStyle w:val="Hyperlink"/>
            <w:rFonts w:asciiTheme="majorHAnsi" w:hAnsiTheme="majorHAnsi" w:cstheme="majorHAnsi"/>
            <w:b w:val="0"/>
            <w:sz w:val="16"/>
            <w:szCs w:val="16"/>
            <w:lang w:val="en-GB"/>
          </w:rPr>
          <w:t>http://www.edukit.fi/</w:t>
        </w:r>
      </w:hyperlink>
      <w:r w:rsidR="00323EA1" w:rsidRPr="00E53D11">
        <w:rPr>
          <w:rFonts w:asciiTheme="majorHAnsi" w:hAnsiTheme="majorHAnsi" w:cstheme="majorHAnsi"/>
          <w:b w:val="0"/>
          <w:color w:val="auto"/>
          <w:sz w:val="16"/>
          <w:szCs w:val="16"/>
          <w:lang w:val="en-GB"/>
        </w:rPr>
        <w:t xml:space="preserve"> </w:t>
      </w:r>
    </w:p>
    <w:p w14:paraId="20E35494" w14:textId="4C30658A" w:rsidR="005B30C7" w:rsidRDefault="005B30C7" w:rsidP="00C65FF6">
      <w:pPr>
        <w:spacing w:after="200"/>
      </w:pPr>
    </w:p>
    <w:p w14:paraId="77B44CAD" w14:textId="51960119" w:rsidR="005B30C7" w:rsidRPr="005B30C7" w:rsidRDefault="005B30C7" w:rsidP="00C65FF6">
      <w:pPr>
        <w:spacing w:after="200"/>
        <w:rPr>
          <w:rFonts w:asciiTheme="majorHAnsi" w:hAnsiTheme="majorHAnsi" w:cstheme="majorHAnsi"/>
          <w:b w:val="0"/>
          <w:bCs/>
          <w:sz w:val="24"/>
          <w:szCs w:val="24"/>
        </w:rPr>
      </w:pPr>
    </w:p>
    <w:tbl>
      <w:tblPr>
        <w:tblStyle w:val="GridTable1Light-Accent4"/>
        <w:tblW w:w="0" w:type="auto"/>
        <w:tblLook w:val="04A0" w:firstRow="1" w:lastRow="0" w:firstColumn="1" w:lastColumn="0" w:noHBand="0" w:noVBand="1"/>
      </w:tblPr>
      <w:tblGrid>
        <w:gridCol w:w="3801"/>
        <w:gridCol w:w="767"/>
        <w:gridCol w:w="4699"/>
        <w:gridCol w:w="757"/>
      </w:tblGrid>
      <w:tr w:rsidR="007820CC" w:rsidRPr="005B30C7" w14:paraId="35EEF88D" w14:textId="77777777" w:rsidTr="005257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3A8EA9" w:themeFill="accent4" w:themeFillShade="BF"/>
            <w:hideMark/>
          </w:tcPr>
          <w:p w14:paraId="7356AFE3" w14:textId="06D79016" w:rsidR="005B30C7" w:rsidRPr="00F00879" w:rsidRDefault="00F00879" w:rsidP="005B30C7">
            <w:pPr>
              <w:jc w:val="center"/>
              <w:rPr>
                <w:rFonts w:asciiTheme="majorHAnsi" w:eastAsia="Times New Roman" w:hAnsiTheme="majorHAnsi" w:cstheme="majorHAnsi"/>
                <w:sz w:val="24"/>
                <w:szCs w:val="24"/>
                <w:lang w:eastAsia="fi-FI"/>
              </w:rPr>
            </w:pPr>
            <w:r>
              <w:rPr>
                <w:rFonts w:asciiTheme="majorHAnsi" w:eastAsia="Times New Roman" w:hAnsiTheme="majorHAnsi" w:cstheme="majorHAnsi"/>
                <w:color w:val="FFFFFF"/>
                <w:sz w:val="24"/>
                <w:szCs w:val="24"/>
                <w:lang w:eastAsia="fi-FI"/>
              </w:rPr>
              <w:t>Κριτήρια</w:t>
            </w:r>
          </w:p>
        </w:tc>
        <w:tc>
          <w:tcPr>
            <w:tcW w:w="0" w:type="auto"/>
            <w:shd w:val="clear" w:color="auto" w:fill="3A8EA9" w:themeFill="accent4" w:themeFillShade="BF"/>
            <w:hideMark/>
          </w:tcPr>
          <w:p w14:paraId="5FA686BC" w14:textId="77777777" w:rsidR="005B30C7" w:rsidRPr="005B30C7" w:rsidRDefault="005B30C7" w:rsidP="005B30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val="en-GB" w:eastAsia="fi-FI"/>
              </w:rPr>
            </w:pPr>
            <w:r w:rsidRPr="005B30C7">
              <w:rPr>
                <w:rFonts w:asciiTheme="majorHAnsi" w:eastAsia="Times New Roman" w:hAnsiTheme="majorHAnsi" w:cstheme="majorHAnsi"/>
                <w:color w:val="FFFFFF"/>
                <w:sz w:val="24"/>
                <w:szCs w:val="24"/>
                <w:lang w:val="en-GB" w:eastAsia="fi-FI"/>
              </w:rPr>
              <w:t>Web 2.0</w:t>
            </w:r>
          </w:p>
        </w:tc>
        <w:tc>
          <w:tcPr>
            <w:tcW w:w="0" w:type="auto"/>
            <w:shd w:val="clear" w:color="auto" w:fill="3A8EA9" w:themeFill="accent4" w:themeFillShade="BF"/>
            <w:hideMark/>
          </w:tcPr>
          <w:p w14:paraId="128BC107" w14:textId="64F82965" w:rsidR="005B30C7" w:rsidRPr="005B30C7" w:rsidRDefault="005257E1" w:rsidP="005257E1">
            <w:pPr>
              <w:tabs>
                <w:tab w:val="left" w:pos="1010"/>
                <w:tab w:val="center" w:pos="2338"/>
                <w:tab w:val="right" w:pos="4676"/>
              </w:tabs>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val="en-GB" w:eastAsia="fi-FI"/>
              </w:rPr>
            </w:pPr>
            <w:r>
              <w:rPr>
                <w:rFonts w:asciiTheme="majorHAnsi" w:eastAsia="Times New Roman" w:hAnsiTheme="majorHAnsi" w:cstheme="majorHAnsi"/>
                <w:color w:val="FFFFFF"/>
                <w:sz w:val="24"/>
                <w:szCs w:val="24"/>
                <w:lang w:val="en-GB" w:eastAsia="fi-FI"/>
              </w:rPr>
              <w:tab/>
            </w:r>
            <w:r>
              <w:rPr>
                <w:rFonts w:asciiTheme="majorHAnsi" w:eastAsia="Times New Roman" w:hAnsiTheme="majorHAnsi" w:cstheme="majorHAnsi"/>
                <w:color w:val="FFFFFF"/>
                <w:sz w:val="24"/>
                <w:szCs w:val="24"/>
                <w:lang w:val="en-GB" w:eastAsia="fi-FI"/>
              </w:rPr>
              <w:tab/>
            </w:r>
            <w:r w:rsidR="00F00879">
              <w:rPr>
                <w:rFonts w:asciiTheme="majorHAnsi" w:eastAsia="Times New Roman" w:hAnsiTheme="majorHAnsi" w:cstheme="majorHAnsi"/>
                <w:color w:val="FFFFFF"/>
                <w:sz w:val="24"/>
                <w:szCs w:val="24"/>
                <w:lang w:eastAsia="fi-FI"/>
              </w:rPr>
              <w:t>Ναι, πως</w:t>
            </w:r>
            <w:r>
              <w:rPr>
                <w:rFonts w:asciiTheme="majorHAnsi" w:eastAsia="Times New Roman" w:hAnsiTheme="majorHAnsi" w:cstheme="majorHAnsi"/>
                <w:color w:val="FFFFFF"/>
                <w:sz w:val="24"/>
                <w:szCs w:val="24"/>
                <w:lang w:val="en-GB" w:eastAsia="fi-FI"/>
              </w:rPr>
              <w:tab/>
            </w:r>
          </w:p>
        </w:tc>
        <w:tc>
          <w:tcPr>
            <w:tcW w:w="0" w:type="auto"/>
            <w:shd w:val="clear" w:color="auto" w:fill="3A8EA9" w:themeFill="accent4" w:themeFillShade="BF"/>
            <w:hideMark/>
          </w:tcPr>
          <w:p w14:paraId="1678DE25" w14:textId="0EBBA092" w:rsidR="005B30C7" w:rsidRPr="00F00879" w:rsidRDefault="00F00879" w:rsidP="005B30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fi-FI"/>
              </w:rPr>
            </w:pPr>
            <w:r>
              <w:rPr>
                <w:rFonts w:asciiTheme="majorHAnsi" w:eastAsia="Times New Roman" w:hAnsiTheme="majorHAnsi" w:cstheme="majorHAnsi"/>
                <w:color w:val="FFFFFF"/>
                <w:sz w:val="24"/>
                <w:szCs w:val="24"/>
                <w:lang w:eastAsia="fi-FI"/>
              </w:rPr>
              <w:t>Όχι, πως</w:t>
            </w:r>
          </w:p>
        </w:tc>
      </w:tr>
      <w:tr w:rsidR="007820CC" w:rsidRPr="007820CC" w14:paraId="1704F00E"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2BC1FB29" w14:textId="77A7D007" w:rsidR="005B30C7" w:rsidRPr="00C3421E" w:rsidRDefault="00C3421E" w:rsidP="001C0623">
            <w:pPr>
              <w:rPr>
                <w:rFonts w:asciiTheme="majorHAnsi" w:eastAsia="Times New Roman" w:hAnsiTheme="majorHAnsi" w:cstheme="majorHAnsi"/>
                <w:sz w:val="24"/>
                <w:szCs w:val="24"/>
                <w:lang w:eastAsia="fi-FI"/>
              </w:rPr>
            </w:pPr>
            <w:r w:rsidRPr="00C3421E">
              <w:rPr>
                <w:rFonts w:asciiTheme="majorHAnsi" w:eastAsia="Times New Roman" w:hAnsiTheme="majorHAnsi" w:cstheme="majorHAnsi"/>
                <w:color w:val="000000"/>
                <w:sz w:val="24"/>
                <w:szCs w:val="24"/>
                <w:lang w:eastAsia="fi-FI"/>
              </w:rPr>
              <w:t>Συμβάλλει στο πρόγραμμα συνεχούς επαγγελματικής ανάπτυξης ενός εκπαιδευτικού ΕΕΚ</w:t>
            </w:r>
          </w:p>
        </w:tc>
        <w:tc>
          <w:tcPr>
            <w:tcW w:w="0" w:type="auto"/>
            <w:hideMark/>
          </w:tcPr>
          <w:p w14:paraId="4BCD27BD"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187A6151" w14:textId="659FD0E4"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Pr>
                <w:rFonts w:asciiTheme="majorHAnsi" w:eastAsia="Times New Roman" w:hAnsiTheme="majorHAnsi" w:cstheme="majorHAnsi"/>
                <w:b w:val="0"/>
                <w:bCs/>
                <w:color w:val="3A8EA9" w:themeColor="accent4" w:themeShade="BF"/>
                <w:sz w:val="24"/>
                <w:szCs w:val="24"/>
                <w:lang w:eastAsia="fi-FI"/>
              </w:rPr>
              <w:t>Υπάρχει ανάγκη</w:t>
            </w:r>
            <w:r w:rsidRPr="007820CC">
              <w:rPr>
                <w:rFonts w:asciiTheme="majorHAnsi" w:eastAsia="Times New Roman" w:hAnsiTheme="majorHAnsi" w:cstheme="majorHAnsi"/>
                <w:b w:val="0"/>
                <w:bCs/>
                <w:color w:val="3A8EA9" w:themeColor="accent4" w:themeShade="BF"/>
                <w:sz w:val="24"/>
                <w:szCs w:val="24"/>
                <w:lang w:eastAsia="fi-FI"/>
              </w:rPr>
              <w:t xml:space="preserve"> ανάπτυξης δεξιοτήτων στη χρήση εργαλείων </w:t>
            </w:r>
            <w:r>
              <w:rPr>
                <w:rFonts w:asciiTheme="majorHAnsi" w:eastAsia="Times New Roman" w:hAnsiTheme="majorHAnsi" w:cstheme="majorHAnsi"/>
                <w:b w:val="0"/>
                <w:bCs/>
                <w:color w:val="3A8EA9" w:themeColor="accent4" w:themeShade="BF"/>
                <w:sz w:val="24"/>
                <w:szCs w:val="24"/>
                <w:lang w:val="en-US" w:eastAsia="fi-FI"/>
              </w:rPr>
              <w:t>ICT</w:t>
            </w:r>
            <w:r w:rsidRPr="007820CC">
              <w:rPr>
                <w:rFonts w:asciiTheme="majorHAnsi" w:eastAsia="Times New Roman" w:hAnsiTheme="majorHAnsi" w:cstheme="majorHAnsi"/>
                <w:b w:val="0"/>
                <w:bCs/>
                <w:color w:val="3A8EA9" w:themeColor="accent4" w:themeShade="BF"/>
                <w:sz w:val="24"/>
                <w:szCs w:val="24"/>
                <w:lang w:eastAsia="fi-FI"/>
              </w:rPr>
              <w:t xml:space="preserve">, </w:t>
            </w:r>
            <w:r>
              <w:rPr>
                <w:rFonts w:asciiTheme="majorHAnsi" w:eastAsia="Times New Roman" w:hAnsiTheme="majorHAnsi" w:cstheme="majorHAnsi"/>
                <w:b w:val="0"/>
                <w:bCs/>
                <w:color w:val="3A8EA9" w:themeColor="accent4" w:themeShade="BF"/>
                <w:sz w:val="24"/>
                <w:szCs w:val="24"/>
                <w:lang w:eastAsia="fi-FI"/>
              </w:rPr>
              <w:t xml:space="preserve">στην </w:t>
            </w:r>
            <w:r w:rsidRPr="007820CC">
              <w:rPr>
                <w:rFonts w:asciiTheme="majorHAnsi" w:eastAsia="Times New Roman" w:hAnsiTheme="majorHAnsi" w:cstheme="majorHAnsi"/>
                <w:b w:val="0"/>
                <w:bCs/>
                <w:color w:val="3A8EA9" w:themeColor="accent4" w:themeShade="BF"/>
                <w:sz w:val="24"/>
                <w:szCs w:val="24"/>
                <w:lang w:eastAsia="fi-FI"/>
              </w:rPr>
              <w:t xml:space="preserve">επικοινωνία με τους μαθητές εξ αποστάσεως, </w:t>
            </w:r>
            <w:r>
              <w:rPr>
                <w:rFonts w:asciiTheme="majorHAnsi" w:eastAsia="Times New Roman" w:hAnsiTheme="majorHAnsi" w:cstheme="majorHAnsi"/>
                <w:b w:val="0"/>
                <w:bCs/>
                <w:color w:val="3A8EA9" w:themeColor="accent4" w:themeShade="BF"/>
                <w:sz w:val="24"/>
                <w:szCs w:val="24"/>
                <w:lang w:eastAsia="fi-FI"/>
              </w:rPr>
              <w:t xml:space="preserve">στην </w:t>
            </w:r>
            <w:r w:rsidRPr="007820CC">
              <w:rPr>
                <w:rFonts w:asciiTheme="majorHAnsi" w:eastAsia="Times New Roman" w:hAnsiTheme="majorHAnsi" w:cstheme="majorHAnsi"/>
                <w:b w:val="0"/>
                <w:bCs/>
                <w:color w:val="3A8EA9" w:themeColor="accent4" w:themeShade="BF"/>
                <w:sz w:val="24"/>
                <w:szCs w:val="24"/>
                <w:lang w:eastAsia="fi-FI"/>
              </w:rPr>
              <w:t xml:space="preserve">παροχή συμβουλών και όχι </w:t>
            </w:r>
            <w:r>
              <w:rPr>
                <w:rFonts w:asciiTheme="majorHAnsi" w:eastAsia="Times New Roman" w:hAnsiTheme="majorHAnsi" w:cstheme="majorHAnsi"/>
                <w:b w:val="0"/>
                <w:bCs/>
                <w:color w:val="3A8EA9" w:themeColor="accent4" w:themeShade="BF"/>
                <w:sz w:val="24"/>
                <w:szCs w:val="24"/>
                <w:lang w:eastAsia="fi-FI"/>
              </w:rPr>
              <w:t xml:space="preserve">τόσο </w:t>
            </w:r>
            <w:r w:rsidRPr="007820CC">
              <w:rPr>
                <w:rFonts w:asciiTheme="majorHAnsi" w:eastAsia="Times New Roman" w:hAnsiTheme="majorHAnsi" w:cstheme="majorHAnsi"/>
                <w:b w:val="0"/>
                <w:bCs/>
                <w:color w:val="3A8EA9" w:themeColor="accent4" w:themeShade="BF"/>
                <w:sz w:val="24"/>
                <w:szCs w:val="24"/>
                <w:lang w:eastAsia="fi-FI"/>
              </w:rPr>
              <w:t>διδασκαλίας</w:t>
            </w:r>
          </w:p>
        </w:tc>
        <w:tc>
          <w:tcPr>
            <w:tcW w:w="0" w:type="auto"/>
            <w:hideMark/>
          </w:tcPr>
          <w:p w14:paraId="29F42A3B"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45FF57D5"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3379FBAA" w14:textId="7AAC5B82"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Υποστηρίζει την ανάπτυξη διαφορετικών δεξιοτήτων σκέψης</w:t>
            </w:r>
          </w:p>
        </w:tc>
        <w:tc>
          <w:tcPr>
            <w:tcW w:w="0" w:type="auto"/>
            <w:hideMark/>
          </w:tcPr>
          <w:p w14:paraId="69B87389"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6435333F" w14:textId="38E16115"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 xml:space="preserve">Οι </w:t>
            </w:r>
            <w:r>
              <w:rPr>
                <w:rFonts w:asciiTheme="majorHAnsi" w:eastAsia="Times New Roman" w:hAnsiTheme="majorHAnsi" w:cstheme="majorHAnsi"/>
                <w:b w:val="0"/>
                <w:bCs/>
                <w:color w:val="3A8EA9" w:themeColor="accent4" w:themeShade="BF"/>
                <w:sz w:val="24"/>
                <w:szCs w:val="24"/>
                <w:lang w:eastAsia="fi-FI"/>
              </w:rPr>
              <w:t>εκπαιδευόμενοι</w:t>
            </w:r>
            <w:r w:rsidRPr="007820CC">
              <w:rPr>
                <w:rFonts w:asciiTheme="majorHAnsi" w:eastAsia="Times New Roman" w:hAnsiTheme="majorHAnsi" w:cstheme="majorHAnsi"/>
                <w:b w:val="0"/>
                <w:bCs/>
                <w:color w:val="3A8EA9" w:themeColor="accent4" w:themeShade="BF"/>
                <w:sz w:val="24"/>
                <w:szCs w:val="24"/>
                <w:lang w:eastAsia="fi-FI"/>
              </w:rPr>
              <w:t xml:space="preserve"> μπορούν να αλληλεπιδράσουν σε πραγματικό χρόνο με </w:t>
            </w:r>
            <w:r>
              <w:rPr>
                <w:rFonts w:asciiTheme="majorHAnsi" w:eastAsia="Times New Roman" w:hAnsiTheme="majorHAnsi" w:cstheme="majorHAnsi"/>
                <w:b w:val="0"/>
                <w:bCs/>
                <w:color w:val="3A8EA9" w:themeColor="accent4" w:themeShade="BF"/>
                <w:sz w:val="24"/>
                <w:szCs w:val="24"/>
                <w:lang w:eastAsia="fi-FI"/>
              </w:rPr>
              <w:t>εκπαιδευτές</w:t>
            </w:r>
            <w:r w:rsidRPr="007820CC">
              <w:rPr>
                <w:rFonts w:asciiTheme="majorHAnsi" w:eastAsia="Times New Roman" w:hAnsiTheme="majorHAnsi" w:cstheme="majorHAnsi"/>
                <w:b w:val="0"/>
                <w:bCs/>
                <w:color w:val="3A8EA9" w:themeColor="accent4" w:themeShade="BF"/>
                <w:sz w:val="24"/>
                <w:szCs w:val="24"/>
                <w:lang w:eastAsia="fi-FI"/>
              </w:rPr>
              <w:t xml:space="preserve"> και επόπτες και να μοιραστούν ιδέες, προτάσεις κ.λπ.</w:t>
            </w:r>
          </w:p>
        </w:tc>
        <w:tc>
          <w:tcPr>
            <w:tcW w:w="0" w:type="auto"/>
            <w:hideMark/>
          </w:tcPr>
          <w:p w14:paraId="67FBE7FA"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54CD122B"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6FD96370" w14:textId="5285A516"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 xml:space="preserve">Υποστηρίζει την ανάπτυξη </w:t>
            </w:r>
            <w:r>
              <w:rPr>
                <w:rFonts w:asciiTheme="majorHAnsi" w:eastAsia="Times New Roman" w:hAnsiTheme="majorHAnsi" w:cstheme="majorHAnsi"/>
                <w:color w:val="000000"/>
                <w:sz w:val="24"/>
                <w:szCs w:val="24"/>
                <w:lang w:eastAsia="fi-FI"/>
              </w:rPr>
              <w:t>δημιουργική</w:t>
            </w:r>
            <w:r w:rsidRPr="007820CC">
              <w:rPr>
                <w:rFonts w:asciiTheme="majorHAnsi" w:eastAsia="Times New Roman" w:hAnsiTheme="majorHAnsi" w:cstheme="majorHAnsi"/>
                <w:color w:val="000000"/>
                <w:sz w:val="24"/>
                <w:szCs w:val="24"/>
                <w:lang w:eastAsia="fi-FI"/>
              </w:rPr>
              <w:t>ς σκέψης</w:t>
            </w:r>
          </w:p>
        </w:tc>
        <w:tc>
          <w:tcPr>
            <w:tcW w:w="0" w:type="auto"/>
            <w:hideMark/>
          </w:tcPr>
          <w:p w14:paraId="01C8B075"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0B263A38" w14:textId="08002216"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 xml:space="preserve">Οι </w:t>
            </w:r>
            <w:r>
              <w:rPr>
                <w:rFonts w:asciiTheme="majorHAnsi" w:eastAsia="Times New Roman" w:hAnsiTheme="majorHAnsi" w:cstheme="majorHAnsi"/>
                <w:b w:val="0"/>
                <w:bCs/>
                <w:color w:val="3A8EA9" w:themeColor="accent4" w:themeShade="BF"/>
                <w:sz w:val="24"/>
                <w:szCs w:val="24"/>
                <w:lang w:eastAsia="fi-FI"/>
              </w:rPr>
              <w:t xml:space="preserve">εκπαιδευόμενοι </w:t>
            </w:r>
            <w:r w:rsidRPr="007820CC">
              <w:rPr>
                <w:rFonts w:asciiTheme="majorHAnsi" w:eastAsia="Times New Roman" w:hAnsiTheme="majorHAnsi" w:cstheme="majorHAnsi"/>
                <w:b w:val="0"/>
                <w:bCs/>
                <w:color w:val="3A8EA9" w:themeColor="accent4" w:themeShade="BF"/>
                <w:sz w:val="24"/>
                <w:szCs w:val="24"/>
                <w:lang w:eastAsia="fi-FI"/>
              </w:rPr>
              <w:t xml:space="preserve">μπορούν να </w:t>
            </w:r>
            <w:r>
              <w:rPr>
                <w:rFonts w:asciiTheme="majorHAnsi" w:eastAsia="Times New Roman" w:hAnsiTheme="majorHAnsi" w:cstheme="majorHAnsi"/>
                <w:b w:val="0"/>
                <w:bCs/>
                <w:color w:val="3A8EA9" w:themeColor="accent4" w:themeShade="BF"/>
                <w:sz w:val="24"/>
                <w:szCs w:val="24"/>
                <w:lang w:eastAsia="fi-FI"/>
              </w:rPr>
              <w:t xml:space="preserve">οριοθετήσουν </w:t>
            </w:r>
            <w:r w:rsidRPr="007820CC">
              <w:rPr>
                <w:rFonts w:asciiTheme="majorHAnsi" w:eastAsia="Times New Roman" w:hAnsiTheme="majorHAnsi" w:cstheme="majorHAnsi"/>
                <w:b w:val="0"/>
                <w:bCs/>
                <w:color w:val="3A8EA9" w:themeColor="accent4" w:themeShade="BF"/>
                <w:sz w:val="24"/>
                <w:szCs w:val="24"/>
                <w:lang w:eastAsia="fi-FI"/>
              </w:rPr>
              <w:t>τη μάθησή τους και να εντοπίσουν ένα νέο πρόβλημα που πρέπει να αντιμετωπιστεί</w:t>
            </w:r>
            <w:r w:rsidR="005B30C7" w:rsidRPr="007820CC">
              <w:rPr>
                <w:rFonts w:asciiTheme="majorHAnsi" w:eastAsia="Times New Roman" w:hAnsiTheme="majorHAnsi" w:cstheme="majorHAnsi"/>
                <w:b w:val="0"/>
                <w:bCs/>
                <w:color w:val="3A8EA9" w:themeColor="accent4" w:themeShade="BF"/>
                <w:sz w:val="24"/>
                <w:szCs w:val="24"/>
                <w:lang w:eastAsia="fi-FI"/>
              </w:rPr>
              <w:t xml:space="preserve"> </w:t>
            </w:r>
          </w:p>
        </w:tc>
        <w:tc>
          <w:tcPr>
            <w:tcW w:w="0" w:type="auto"/>
            <w:hideMark/>
          </w:tcPr>
          <w:p w14:paraId="54943549"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78DFB888"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5A3ED250" w14:textId="72F23FC7"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Υποστηρίζει την ανάπτυξη δημιουργικών δεξιοτήτων</w:t>
            </w:r>
          </w:p>
        </w:tc>
        <w:tc>
          <w:tcPr>
            <w:tcW w:w="0" w:type="auto"/>
            <w:hideMark/>
          </w:tcPr>
          <w:p w14:paraId="371726F9"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0E3EE51E" w14:textId="6BA42BAC"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 xml:space="preserve">Οι </w:t>
            </w:r>
            <w:r>
              <w:rPr>
                <w:rFonts w:asciiTheme="majorHAnsi" w:eastAsia="Times New Roman" w:hAnsiTheme="majorHAnsi" w:cstheme="majorHAnsi"/>
                <w:b w:val="0"/>
                <w:bCs/>
                <w:color w:val="3A8EA9" w:themeColor="accent4" w:themeShade="BF"/>
                <w:sz w:val="24"/>
                <w:szCs w:val="24"/>
                <w:lang w:eastAsia="fi-FI"/>
              </w:rPr>
              <w:t xml:space="preserve">εκπαιδευόμενοι </w:t>
            </w:r>
            <w:r w:rsidRPr="007820CC">
              <w:rPr>
                <w:rFonts w:asciiTheme="majorHAnsi" w:eastAsia="Times New Roman" w:hAnsiTheme="majorHAnsi" w:cstheme="majorHAnsi"/>
                <w:b w:val="0"/>
                <w:bCs/>
                <w:color w:val="3A8EA9" w:themeColor="accent4" w:themeShade="BF"/>
                <w:sz w:val="24"/>
                <w:szCs w:val="24"/>
                <w:lang w:eastAsia="fi-FI"/>
              </w:rPr>
              <w:t>είναι πιο δραστήριοι στη</w:t>
            </w:r>
            <w:r>
              <w:rPr>
                <w:rFonts w:asciiTheme="majorHAnsi" w:eastAsia="Times New Roman" w:hAnsiTheme="majorHAnsi" w:cstheme="majorHAnsi"/>
                <w:b w:val="0"/>
                <w:bCs/>
                <w:color w:val="3A8EA9" w:themeColor="accent4" w:themeShade="BF"/>
                <w:sz w:val="24"/>
                <w:szCs w:val="24"/>
                <w:lang w:eastAsia="fi-FI"/>
              </w:rPr>
              <w:t xml:space="preserve"> διαδικασία</w:t>
            </w:r>
            <w:r w:rsidRPr="007820CC">
              <w:rPr>
                <w:rFonts w:asciiTheme="majorHAnsi" w:eastAsia="Times New Roman" w:hAnsiTheme="majorHAnsi" w:cstheme="majorHAnsi"/>
                <w:b w:val="0"/>
                <w:bCs/>
                <w:color w:val="3A8EA9" w:themeColor="accent4" w:themeShade="BF"/>
                <w:sz w:val="24"/>
                <w:szCs w:val="24"/>
                <w:lang w:eastAsia="fi-FI"/>
              </w:rPr>
              <w:t xml:space="preserve"> μάθησ</w:t>
            </w:r>
            <w:r>
              <w:rPr>
                <w:rFonts w:asciiTheme="majorHAnsi" w:eastAsia="Times New Roman" w:hAnsiTheme="majorHAnsi" w:cstheme="majorHAnsi"/>
                <w:b w:val="0"/>
                <w:bCs/>
                <w:color w:val="3A8EA9" w:themeColor="accent4" w:themeShade="BF"/>
                <w:sz w:val="24"/>
                <w:szCs w:val="24"/>
                <w:lang w:eastAsia="fi-FI"/>
              </w:rPr>
              <w:t>ης</w:t>
            </w:r>
            <w:r w:rsidRPr="007820CC">
              <w:rPr>
                <w:rFonts w:asciiTheme="majorHAnsi" w:eastAsia="Times New Roman" w:hAnsiTheme="majorHAnsi" w:cstheme="majorHAnsi"/>
                <w:b w:val="0"/>
                <w:bCs/>
                <w:color w:val="3A8EA9" w:themeColor="accent4" w:themeShade="BF"/>
                <w:sz w:val="24"/>
                <w:szCs w:val="24"/>
                <w:lang w:eastAsia="fi-FI"/>
              </w:rPr>
              <w:t xml:space="preserve"> και εμπνέονται </w:t>
            </w:r>
            <w:r>
              <w:rPr>
                <w:rFonts w:asciiTheme="majorHAnsi" w:eastAsia="Times New Roman" w:hAnsiTheme="majorHAnsi" w:cstheme="majorHAnsi"/>
                <w:b w:val="0"/>
                <w:bCs/>
                <w:color w:val="3A8EA9" w:themeColor="accent4" w:themeShade="BF"/>
                <w:sz w:val="24"/>
                <w:szCs w:val="24"/>
                <w:lang w:eastAsia="fi-FI"/>
              </w:rPr>
              <w:t>ώστε να αποκτήσουν περαιτέρω</w:t>
            </w:r>
            <w:r w:rsidRPr="007820CC">
              <w:rPr>
                <w:rFonts w:asciiTheme="majorHAnsi" w:eastAsia="Times New Roman" w:hAnsiTheme="majorHAnsi" w:cstheme="majorHAnsi"/>
                <w:b w:val="0"/>
                <w:bCs/>
                <w:color w:val="3A8EA9" w:themeColor="accent4" w:themeShade="BF"/>
                <w:sz w:val="24"/>
                <w:szCs w:val="24"/>
                <w:lang w:eastAsia="fi-FI"/>
              </w:rPr>
              <w:t xml:space="preserve"> </w:t>
            </w:r>
            <w:r>
              <w:rPr>
                <w:rFonts w:asciiTheme="majorHAnsi" w:eastAsia="Times New Roman" w:hAnsiTheme="majorHAnsi" w:cstheme="majorHAnsi"/>
                <w:b w:val="0"/>
                <w:bCs/>
                <w:color w:val="3A8EA9" w:themeColor="accent4" w:themeShade="BF"/>
                <w:sz w:val="24"/>
                <w:szCs w:val="24"/>
                <w:lang w:eastAsia="fi-FI"/>
              </w:rPr>
              <w:t>ενότητες</w:t>
            </w:r>
            <w:r w:rsidRPr="007820CC">
              <w:rPr>
                <w:rFonts w:asciiTheme="majorHAnsi" w:eastAsia="Times New Roman" w:hAnsiTheme="majorHAnsi" w:cstheme="majorHAnsi"/>
                <w:b w:val="0"/>
                <w:bCs/>
                <w:color w:val="3A8EA9" w:themeColor="accent4" w:themeShade="BF"/>
                <w:sz w:val="24"/>
                <w:szCs w:val="24"/>
                <w:lang w:eastAsia="fi-FI"/>
              </w:rPr>
              <w:t xml:space="preserve"> προσόντων βάσει ικανοτήτων σε πραγματικούς χώρους εργασίας</w:t>
            </w:r>
          </w:p>
        </w:tc>
        <w:tc>
          <w:tcPr>
            <w:tcW w:w="0" w:type="auto"/>
            <w:hideMark/>
          </w:tcPr>
          <w:p w14:paraId="1DE86E64"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360D1367"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39B7412D" w14:textId="3997E323"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 xml:space="preserve">Υποστηρίζει την </w:t>
            </w:r>
            <w:proofErr w:type="spellStart"/>
            <w:r w:rsidRPr="007820CC">
              <w:rPr>
                <w:rFonts w:asciiTheme="majorHAnsi" w:eastAsia="Times New Roman" w:hAnsiTheme="majorHAnsi" w:cstheme="majorHAnsi"/>
                <w:color w:val="000000"/>
                <w:sz w:val="24"/>
                <w:szCs w:val="24"/>
                <w:lang w:eastAsia="fi-FI"/>
              </w:rPr>
              <w:t>απασχολησιμότητα</w:t>
            </w:r>
            <w:proofErr w:type="spellEnd"/>
            <w:r w:rsidRPr="007820CC">
              <w:rPr>
                <w:rFonts w:asciiTheme="majorHAnsi" w:eastAsia="Times New Roman" w:hAnsiTheme="majorHAnsi" w:cstheme="majorHAnsi"/>
                <w:color w:val="000000"/>
                <w:sz w:val="24"/>
                <w:szCs w:val="24"/>
                <w:lang w:eastAsia="fi-FI"/>
              </w:rPr>
              <w:t xml:space="preserve"> των </w:t>
            </w:r>
            <w:r>
              <w:rPr>
                <w:rFonts w:asciiTheme="majorHAnsi" w:eastAsia="Times New Roman" w:hAnsiTheme="majorHAnsi" w:cstheme="majorHAnsi"/>
                <w:color w:val="000000"/>
                <w:sz w:val="24"/>
                <w:szCs w:val="24"/>
                <w:lang w:eastAsia="fi-FI"/>
              </w:rPr>
              <w:t>εκπαιδευόμενω</w:t>
            </w:r>
            <w:r w:rsidRPr="007820CC">
              <w:rPr>
                <w:rFonts w:asciiTheme="majorHAnsi" w:eastAsia="Times New Roman" w:hAnsiTheme="majorHAnsi" w:cstheme="majorHAnsi"/>
                <w:color w:val="000000"/>
                <w:sz w:val="24"/>
                <w:szCs w:val="24"/>
                <w:lang w:eastAsia="fi-FI"/>
              </w:rPr>
              <w:t>ν</w:t>
            </w:r>
          </w:p>
        </w:tc>
        <w:tc>
          <w:tcPr>
            <w:tcW w:w="0" w:type="auto"/>
            <w:hideMark/>
          </w:tcPr>
          <w:p w14:paraId="464C3A48"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7564BB50" w14:textId="2E3B089D"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 xml:space="preserve">Οι </w:t>
            </w:r>
            <w:r>
              <w:rPr>
                <w:rFonts w:asciiTheme="majorHAnsi" w:eastAsia="Times New Roman" w:hAnsiTheme="majorHAnsi" w:cstheme="majorHAnsi"/>
                <w:b w:val="0"/>
                <w:bCs/>
                <w:color w:val="3A8EA9" w:themeColor="accent4" w:themeShade="BF"/>
                <w:sz w:val="24"/>
                <w:szCs w:val="24"/>
                <w:lang w:eastAsia="fi-FI"/>
              </w:rPr>
              <w:t>εκπαιδευόμενοι</w:t>
            </w:r>
            <w:r w:rsidRPr="007820CC">
              <w:rPr>
                <w:rFonts w:asciiTheme="majorHAnsi" w:eastAsia="Times New Roman" w:hAnsiTheme="majorHAnsi" w:cstheme="majorHAnsi"/>
                <w:b w:val="0"/>
                <w:bCs/>
                <w:color w:val="3A8EA9" w:themeColor="accent4" w:themeShade="BF"/>
                <w:sz w:val="24"/>
                <w:szCs w:val="24"/>
                <w:lang w:eastAsia="fi-FI"/>
              </w:rPr>
              <w:t xml:space="preserve"> μπορούν να προσαρμόσουν τη</w:t>
            </w:r>
            <w:r>
              <w:rPr>
                <w:rFonts w:asciiTheme="majorHAnsi" w:eastAsia="Times New Roman" w:hAnsiTheme="majorHAnsi" w:cstheme="majorHAnsi"/>
                <w:b w:val="0"/>
                <w:bCs/>
                <w:color w:val="3A8EA9" w:themeColor="accent4" w:themeShade="BF"/>
                <w:sz w:val="24"/>
                <w:szCs w:val="24"/>
                <w:lang w:eastAsia="fi-FI"/>
              </w:rPr>
              <w:t>ν εκπαίδευσή τους</w:t>
            </w:r>
            <w:r w:rsidRPr="007820CC">
              <w:rPr>
                <w:rFonts w:asciiTheme="majorHAnsi" w:eastAsia="Times New Roman" w:hAnsiTheme="majorHAnsi" w:cstheme="majorHAnsi"/>
                <w:b w:val="0"/>
                <w:bCs/>
                <w:color w:val="3A8EA9" w:themeColor="accent4" w:themeShade="BF"/>
                <w:sz w:val="24"/>
                <w:szCs w:val="24"/>
                <w:lang w:eastAsia="fi-FI"/>
              </w:rPr>
              <w:t xml:space="preserve"> και να γνωρίζουν καλύτερα τις περαιτέρω δεξιότητες που χρειάζ</w:t>
            </w:r>
            <w:r>
              <w:rPr>
                <w:rFonts w:asciiTheme="majorHAnsi" w:eastAsia="Times New Roman" w:hAnsiTheme="majorHAnsi" w:cstheme="majorHAnsi"/>
                <w:b w:val="0"/>
                <w:bCs/>
                <w:color w:val="3A8EA9" w:themeColor="accent4" w:themeShade="BF"/>
                <w:sz w:val="24"/>
                <w:szCs w:val="24"/>
                <w:lang w:eastAsia="fi-FI"/>
              </w:rPr>
              <w:t>εται</w:t>
            </w:r>
            <w:r w:rsidRPr="007820CC">
              <w:rPr>
                <w:rFonts w:asciiTheme="majorHAnsi" w:eastAsia="Times New Roman" w:hAnsiTheme="majorHAnsi" w:cstheme="majorHAnsi"/>
                <w:b w:val="0"/>
                <w:bCs/>
                <w:color w:val="3A8EA9" w:themeColor="accent4" w:themeShade="BF"/>
                <w:sz w:val="24"/>
                <w:szCs w:val="24"/>
                <w:lang w:eastAsia="fi-FI"/>
              </w:rPr>
              <w:t xml:space="preserve"> να αποκτήσουν</w:t>
            </w:r>
          </w:p>
        </w:tc>
        <w:tc>
          <w:tcPr>
            <w:tcW w:w="0" w:type="auto"/>
            <w:hideMark/>
          </w:tcPr>
          <w:p w14:paraId="3472E021"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7F9C04C4"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2EAE1FD9" w14:textId="374C4A81"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lastRenderedPageBreak/>
              <w:t xml:space="preserve">Υποστηρίζει την ανάπτυξη </w:t>
            </w:r>
            <w:r w:rsidRPr="007820CC">
              <w:rPr>
                <w:rFonts w:asciiTheme="majorHAnsi" w:eastAsia="Times New Roman" w:hAnsiTheme="majorHAnsi" w:cstheme="majorHAnsi"/>
                <w:color w:val="000000"/>
                <w:sz w:val="24"/>
                <w:szCs w:val="24"/>
                <w:lang w:val="en-GB" w:eastAsia="fi-FI"/>
              </w:rPr>
              <w:t>DT</w:t>
            </w:r>
            <w:r w:rsidRPr="007820CC">
              <w:rPr>
                <w:rFonts w:asciiTheme="majorHAnsi" w:eastAsia="Times New Roman" w:hAnsiTheme="majorHAnsi" w:cstheme="majorHAnsi"/>
                <w:color w:val="000000"/>
                <w:sz w:val="24"/>
                <w:szCs w:val="24"/>
                <w:lang w:eastAsia="fi-FI"/>
              </w:rPr>
              <w:t xml:space="preserve"> </w:t>
            </w:r>
            <w:r>
              <w:rPr>
                <w:rFonts w:asciiTheme="majorHAnsi" w:eastAsia="Times New Roman" w:hAnsiTheme="majorHAnsi" w:cstheme="majorHAnsi"/>
                <w:color w:val="000000"/>
                <w:sz w:val="24"/>
                <w:szCs w:val="24"/>
                <w:lang w:val="en-US" w:eastAsia="fi-FI"/>
              </w:rPr>
              <w:t>Toolkits</w:t>
            </w:r>
            <w:r w:rsidRPr="007820CC">
              <w:rPr>
                <w:rFonts w:asciiTheme="majorHAnsi" w:eastAsia="Times New Roman" w:hAnsiTheme="majorHAnsi" w:cstheme="majorHAnsi"/>
                <w:color w:val="000000"/>
                <w:sz w:val="24"/>
                <w:szCs w:val="24"/>
                <w:lang w:eastAsia="fi-FI"/>
              </w:rPr>
              <w:t xml:space="preserve"> για εκπαιδευτικούς</w:t>
            </w:r>
          </w:p>
        </w:tc>
        <w:tc>
          <w:tcPr>
            <w:tcW w:w="0" w:type="auto"/>
            <w:hideMark/>
          </w:tcPr>
          <w:p w14:paraId="6908A1F8"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0B3A94A4" w14:textId="0A7CDA3C"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Οι εκπαιδευτικοί μπορούν να μοιράζονται πληροφορίες</w:t>
            </w:r>
            <w:r>
              <w:rPr>
                <w:rFonts w:asciiTheme="majorHAnsi" w:eastAsia="Times New Roman" w:hAnsiTheme="majorHAnsi" w:cstheme="majorHAnsi"/>
                <w:b w:val="0"/>
                <w:bCs/>
                <w:color w:val="3A8EA9" w:themeColor="accent4" w:themeShade="BF"/>
                <w:sz w:val="24"/>
                <w:szCs w:val="24"/>
                <w:lang w:eastAsia="fi-FI"/>
              </w:rPr>
              <w:t xml:space="preserve"> και</w:t>
            </w:r>
            <w:r w:rsidRPr="007820CC">
              <w:rPr>
                <w:rFonts w:asciiTheme="majorHAnsi" w:eastAsia="Times New Roman" w:hAnsiTheme="majorHAnsi" w:cstheme="majorHAnsi"/>
                <w:b w:val="0"/>
                <w:bCs/>
                <w:color w:val="3A8EA9" w:themeColor="accent4" w:themeShade="BF"/>
                <w:sz w:val="24"/>
                <w:szCs w:val="24"/>
                <w:lang w:eastAsia="fi-FI"/>
              </w:rPr>
              <w:t xml:space="preserve"> σχετικό περιεχόμενο απευθείας </w:t>
            </w:r>
            <w:r>
              <w:rPr>
                <w:rFonts w:asciiTheme="majorHAnsi" w:eastAsia="Times New Roman" w:hAnsiTheme="majorHAnsi" w:cstheme="majorHAnsi"/>
                <w:b w:val="0"/>
                <w:bCs/>
                <w:color w:val="3A8EA9" w:themeColor="accent4" w:themeShade="BF"/>
                <w:sz w:val="24"/>
                <w:szCs w:val="24"/>
                <w:lang w:eastAsia="fi-FI"/>
              </w:rPr>
              <w:t>με τους εκπαιδευόμενους</w:t>
            </w:r>
          </w:p>
        </w:tc>
        <w:tc>
          <w:tcPr>
            <w:tcW w:w="0" w:type="auto"/>
            <w:hideMark/>
          </w:tcPr>
          <w:p w14:paraId="6165207B"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7820CC" w14:paraId="326D7911"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1F6FDD99" w14:textId="0313BA86"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Αναπτύσσει το βιομηχανι</w:t>
            </w:r>
            <w:r>
              <w:rPr>
                <w:rFonts w:asciiTheme="majorHAnsi" w:eastAsia="Times New Roman" w:hAnsiTheme="majorHAnsi" w:cstheme="majorHAnsi"/>
                <w:color w:val="000000"/>
                <w:sz w:val="24"/>
                <w:szCs w:val="24"/>
                <w:lang w:eastAsia="fi-FI"/>
              </w:rPr>
              <w:t>κή ενημερότητα</w:t>
            </w:r>
            <w:r w:rsidRPr="007820CC">
              <w:rPr>
                <w:rFonts w:asciiTheme="majorHAnsi" w:eastAsia="Times New Roman" w:hAnsiTheme="majorHAnsi" w:cstheme="majorHAnsi"/>
                <w:color w:val="000000"/>
                <w:sz w:val="24"/>
                <w:szCs w:val="24"/>
                <w:lang w:eastAsia="fi-FI"/>
              </w:rPr>
              <w:t xml:space="preserve"> των εκπαιδευτικών και τη συνάφεια της εκπαίδευσης με την επαγγελματική ζωή</w:t>
            </w:r>
          </w:p>
        </w:tc>
        <w:tc>
          <w:tcPr>
            <w:tcW w:w="0" w:type="auto"/>
            <w:hideMark/>
          </w:tcPr>
          <w:p w14:paraId="2194FCF1"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6BB87287" w14:textId="16CC7229" w:rsidR="005B30C7" w:rsidRPr="007820CC" w:rsidRDefault="007820CC"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7820CC">
              <w:rPr>
                <w:rFonts w:asciiTheme="majorHAnsi" w:eastAsia="Times New Roman" w:hAnsiTheme="majorHAnsi" w:cstheme="majorHAnsi"/>
                <w:b w:val="0"/>
                <w:bCs/>
                <w:color w:val="3A8EA9" w:themeColor="accent4" w:themeShade="BF"/>
                <w:sz w:val="24"/>
                <w:szCs w:val="24"/>
                <w:lang w:eastAsia="fi-FI"/>
              </w:rPr>
              <w:t xml:space="preserve">Η συνεργασία μεταξύ των εκπαιδευτικών, των </w:t>
            </w:r>
            <w:r>
              <w:rPr>
                <w:rFonts w:asciiTheme="majorHAnsi" w:eastAsia="Times New Roman" w:hAnsiTheme="majorHAnsi" w:cstheme="majorHAnsi"/>
                <w:b w:val="0"/>
                <w:bCs/>
                <w:color w:val="3A8EA9" w:themeColor="accent4" w:themeShade="BF"/>
                <w:sz w:val="24"/>
                <w:szCs w:val="24"/>
                <w:lang w:eastAsia="fi-FI"/>
              </w:rPr>
              <w:t>εκπαιδευόμενων</w:t>
            </w:r>
            <w:r w:rsidRPr="007820CC">
              <w:rPr>
                <w:rFonts w:asciiTheme="majorHAnsi" w:eastAsia="Times New Roman" w:hAnsiTheme="majorHAnsi" w:cstheme="majorHAnsi"/>
                <w:b w:val="0"/>
                <w:bCs/>
                <w:color w:val="3A8EA9" w:themeColor="accent4" w:themeShade="BF"/>
                <w:sz w:val="24"/>
                <w:szCs w:val="24"/>
                <w:lang w:eastAsia="fi-FI"/>
              </w:rPr>
              <w:t xml:space="preserve"> και των επιχειρήσεων βελτιώνεται, η επικοινωνία μεταξύ των μερών είναι πιο ομαλή</w:t>
            </w:r>
          </w:p>
        </w:tc>
        <w:tc>
          <w:tcPr>
            <w:tcW w:w="0" w:type="auto"/>
            <w:hideMark/>
          </w:tcPr>
          <w:p w14:paraId="1E0EA21A" w14:textId="77777777" w:rsidR="005B30C7" w:rsidRPr="007820CC"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927434" w14:paraId="263E17D2"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2CCA4ECE" w14:textId="38218613"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Έχει ένα στοιχείο καινοτομίας σχετικό με τους εκπαιδευτικούς</w:t>
            </w:r>
          </w:p>
        </w:tc>
        <w:tc>
          <w:tcPr>
            <w:tcW w:w="0" w:type="auto"/>
            <w:hideMark/>
          </w:tcPr>
          <w:p w14:paraId="683DEF34"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2B0E8AD7" w14:textId="54A01914" w:rsidR="005B30C7" w:rsidRPr="00927434" w:rsidRDefault="00927434"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927434">
              <w:rPr>
                <w:rFonts w:asciiTheme="majorHAnsi" w:eastAsia="Times New Roman" w:hAnsiTheme="majorHAnsi" w:cstheme="majorHAnsi"/>
                <w:b w:val="0"/>
                <w:bCs/>
                <w:color w:val="3A8EA9" w:themeColor="accent4" w:themeShade="BF"/>
                <w:sz w:val="24"/>
                <w:szCs w:val="24"/>
                <w:lang w:eastAsia="fi-FI"/>
              </w:rPr>
              <w:t xml:space="preserve">Η εφαρμογή ενθαρρύνει τον </w:t>
            </w:r>
            <w:r>
              <w:rPr>
                <w:rFonts w:asciiTheme="majorHAnsi" w:eastAsia="Times New Roman" w:hAnsiTheme="majorHAnsi" w:cstheme="majorHAnsi"/>
                <w:b w:val="0"/>
                <w:bCs/>
                <w:color w:val="3A8EA9" w:themeColor="accent4" w:themeShade="BF"/>
                <w:sz w:val="24"/>
                <w:szCs w:val="24"/>
                <w:lang w:eastAsia="fi-FI"/>
              </w:rPr>
              <w:t>εκπαιδευτή</w:t>
            </w:r>
            <w:r w:rsidRPr="00927434">
              <w:rPr>
                <w:rFonts w:asciiTheme="majorHAnsi" w:eastAsia="Times New Roman" w:hAnsiTheme="majorHAnsi" w:cstheme="majorHAnsi"/>
                <w:b w:val="0"/>
                <w:bCs/>
                <w:color w:val="3A8EA9" w:themeColor="accent4" w:themeShade="BF"/>
                <w:sz w:val="24"/>
                <w:szCs w:val="24"/>
                <w:lang w:eastAsia="fi-FI"/>
              </w:rPr>
              <w:t xml:space="preserve"> να έχει περισσότερο </w:t>
            </w:r>
            <w:r>
              <w:rPr>
                <w:rFonts w:asciiTheme="majorHAnsi" w:eastAsia="Times New Roman" w:hAnsiTheme="majorHAnsi" w:cstheme="majorHAnsi"/>
                <w:b w:val="0"/>
                <w:bCs/>
                <w:color w:val="3A8EA9" w:themeColor="accent4" w:themeShade="BF"/>
                <w:sz w:val="24"/>
                <w:szCs w:val="24"/>
                <w:lang w:eastAsia="fi-FI"/>
              </w:rPr>
              <w:t xml:space="preserve">το </w:t>
            </w:r>
            <w:r w:rsidRPr="00927434">
              <w:rPr>
                <w:rFonts w:asciiTheme="majorHAnsi" w:eastAsia="Times New Roman" w:hAnsiTheme="majorHAnsi" w:cstheme="majorHAnsi"/>
                <w:b w:val="0"/>
                <w:bCs/>
                <w:color w:val="3A8EA9" w:themeColor="accent4" w:themeShade="BF"/>
                <w:sz w:val="24"/>
                <w:szCs w:val="24"/>
                <w:lang w:eastAsia="fi-FI"/>
              </w:rPr>
              <w:t xml:space="preserve">ρόλο συμβούλου και να μοιράζεται επιπλέον υλικό με τους </w:t>
            </w:r>
            <w:r>
              <w:rPr>
                <w:rFonts w:asciiTheme="majorHAnsi" w:eastAsia="Times New Roman" w:hAnsiTheme="majorHAnsi" w:cstheme="majorHAnsi"/>
                <w:b w:val="0"/>
                <w:bCs/>
                <w:color w:val="3A8EA9" w:themeColor="accent4" w:themeShade="BF"/>
                <w:sz w:val="24"/>
                <w:szCs w:val="24"/>
                <w:lang w:eastAsia="fi-FI"/>
              </w:rPr>
              <w:t>εκπαιδευόμενους</w:t>
            </w:r>
          </w:p>
        </w:tc>
        <w:tc>
          <w:tcPr>
            <w:tcW w:w="0" w:type="auto"/>
            <w:hideMark/>
          </w:tcPr>
          <w:p w14:paraId="67F111A0" w14:textId="77777777" w:rsidR="005B30C7" w:rsidRPr="00927434"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r w:rsidR="007820CC" w:rsidRPr="00927434" w14:paraId="6E2FF422"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37248DF5" w14:textId="6BBB0EF0" w:rsidR="005B30C7" w:rsidRPr="007820CC" w:rsidRDefault="007820CC" w:rsidP="001C0623">
            <w:pPr>
              <w:rPr>
                <w:rFonts w:asciiTheme="majorHAnsi" w:eastAsia="Times New Roman" w:hAnsiTheme="majorHAnsi" w:cstheme="majorHAnsi"/>
                <w:sz w:val="24"/>
                <w:szCs w:val="24"/>
                <w:lang w:eastAsia="fi-FI"/>
              </w:rPr>
            </w:pPr>
            <w:r w:rsidRPr="007820CC">
              <w:rPr>
                <w:rFonts w:asciiTheme="majorHAnsi" w:eastAsia="Times New Roman" w:hAnsiTheme="majorHAnsi" w:cstheme="majorHAnsi"/>
                <w:color w:val="000000"/>
                <w:sz w:val="24"/>
                <w:szCs w:val="24"/>
                <w:lang w:eastAsia="fi-FI"/>
              </w:rPr>
              <w:t>Διαθέτει απόδειξη συν</w:t>
            </w:r>
            <w:r>
              <w:rPr>
                <w:rFonts w:asciiTheme="majorHAnsi" w:eastAsia="Times New Roman" w:hAnsiTheme="majorHAnsi" w:cstheme="majorHAnsi"/>
                <w:color w:val="000000"/>
                <w:sz w:val="24"/>
                <w:szCs w:val="24"/>
                <w:lang w:eastAsia="fi-FI"/>
              </w:rPr>
              <w:t>εργασίας</w:t>
            </w:r>
            <w:r w:rsidRPr="007820CC">
              <w:rPr>
                <w:rFonts w:asciiTheme="majorHAnsi" w:eastAsia="Times New Roman" w:hAnsiTheme="majorHAnsi" w:cstheme="majorHAnsi"/>
                <w:color w:val="000000"/>
                <w:sz w:val="24"/>
                <w:szCs w:val="24"/>
                <w:lang w:eastAsia="fi-FI"/>
              </w:rPr>
              <w:t xml:space="preserve"> </w:t>
            </w:r>
            <w:r>
              <w:rPr>
                <w:rFonts w:asciiTheme="majorHAnsi" w:eastAsia="Times New Roman" w:hAnsiTheme="majorHAnsi" w:cstheme="majorHAnsi"/>
                <w:color w:val="000000"/>
                <w:sz w:val="24"/>
                <w:szCs w:val="24"/>
                <w:lang w:eastAsia="fi-FI"/>
              </w:rPr>
              <w:t>εκπαιδευτικού</w:t>
            </w:r>
            <w:r w:rsidRPr="007820CC">
              <w:rPr>
                <w:rFonts w:asciiTheme="majorHAnsi" w:eastAsia="Times New Roman" w:hAnsiTheme="majorHAnsi" w:cstheme="majorHAnsi"/>
                <w:color w:val="000000"/>
                <w:sz w:val="24"/>
                <w:szCs w:val="24"/>
                <w:lang w:eastAsia="fi-FI"/>
              </w:rPr>
              <w:t xml:space="preserve"> και εργοδότη</w:t>
            </w:r>
          </w:p>
        </w:tc>
        <w:tc>
          <w:tcPr>
            <w:tcW w:w="0" w:type="auto"/>
            <w:hideMark/>
          </w:tcPr>
          <w:p w14:paraId="1066D277"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val="en-GB" w:eastAsia="fi-FI"/>
              </w:rPr>
            </w:pPr>
            <w:r w:rsidRPr="005B30C7">
              <w:rPr>
                <w:rFonts w:asciiTheme="majorHAnsi" w:eastAsia="Times New Roman" w:hAnsiTheme="majorHAnsi" w:cstheme="majorHAnsi"/>
                <w:b w:val="0"/>
                <w:bCs/>
                <w:color w:val="000000"/>
                <w:sz w:val="24"/>
                <w:szCs w:val="24"/>
                <w:lang w:val="en-GB" w:eastAsia="fi-FI"/>
              </w:rPr>
              <w:t>x</w:t>
            </w:r>
          </w:p>
        </w:tc>
        <w:tc>
          <w:tcPr>
            <w:tcW w:w="0" w:type="auto"/>
          </w:tcPr>
          <w:p w14:paraId="53A4C644" w14:textId="340D37C8" w:rsidR="005B30C7" w:rsidRPr="00927434" w:rsidRDefault="00927434" w:rsidP="005B30C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color w:val="3A8EA9" w:themeColor="accent4" w:themeShade="BF"/>
                <w:sz w:val="24"/>
                <w:szCs w:val="24"/>
                <w:lang w:eastAsia="fi-FI"/>
              </w:rPr>
            </w:pPr>
            <w:r w:rsidRPr="00927434">
              <w:rPr>
                <w:rFonts w:asciiTheme="majorHAnsi" w:eastAsia="Times New Roman" w:hAnsiTheme="majorHAnsi" w:cstheme="majorHAnsi"/>
                <w:b w:val="0"/>
                <w:bCs/>
                <w:color w:val="3A8EA9" w:themeColor="accent4" w:themeShade="BF"/>
                <w:sz w:val="24"/>
                <w:szCs w:val="24"/>
                <w:lang w:eastAsia="fi-FI"/>
              </w:rPr>
              <w:t>Οι εκπαιδευτικοί και οι επιχειρήσεις γνωρίζουν καλύτερα την πρόοδο των</w:t>
            </w:r>
            <w:r>
              <w:rPr>
                <w:rFonts w:asciiTheme="majorHAnsi" w:eastAsia="Times New Roman" w:hAnsiTheme="majorHAnsi" w:cstheme="majorHAnsi"/>
                <w:b w:val="0"/>
                <w:bCs/>
                <w:color w:val="3A8EA9" w:themeColor="accent4" w:themeShade="BF"/>
                <w:sz w:val="24"/>
                <w:szCs w:val="24"/>
                <w:lang w:eastAsia="fi-FI"/>
              </w:rPr>
              <w:t xml:space="preserve"> εκπαιδευόμενων</w:t>
            </w:r>
            <w:r w:rsidRPr="00927434">
              <w:rPr>
                <w:rFonts w:asciiTheme="majorHAnsi" w:eastAsia="Times New Roman" w:hAnsiTheme="majorHAnsi" w:cstheme="majorHAnsi"/>
                <w:b w:val="0"/>
                <w:bCs/>
                <w:color w:val="3A8EA9" w:themeColor="accent4" w:themeShade="BF"/>
                <w:sz w:val="24"/>
                <w:szCs w:val="24"/>
                <w:lang w:eastAsia="fi-FI"/>
              </w:rPr>
              <w:t xml:space="preserve"> και μπορούν να αντιδράσουν πιο γρήγορα</w:t>
            </w:r>
          </w:p>
        </w:tc>
        <w:tc>
          <w:tcPr>
            <w:tcW w:w="0" w:type="auto"/>
            <w:hideMark/>
          </w:tcPr>
          <w:p w14:paraId="735710E4" w14:textId="77777777" w:rsidR="005B30C7" w:rsidRPr="00927434"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sz w:val="24"/>
                <w:szCs w:val="24"/>
                <w:lang w:eastAsia="fi-FI"/>
              </w:rPr>
            </w:pPr>
          </w:p>
        </w:tc>
      </w:tr>
    </w:tbl>
    <w:p w14:paraId="40B5BF8D" w14:textId="77777777" w:rsidR="005B30C7" w:rsidRPr="00927434" w:rsidRDefault="005B30C7" w:rsidP="005B30C7">
      <w:pPr>
        <w:rPr>
          <w:rFonts w:asciiTheme="majorHAnsi" w:hAnsiTheme="majorHAnsi" w:cstheme="majorHAnsi"/>
          <w:b w:val="0"/>
          <w:bCs/>
          <w:sz w:val="24"/>
          <w:szCs w:val="24"/>
          <w:lang w:eastAsia="fi-FI"/>
        </w:rPr>
      </w:pPr>
    </w:p>
    <w:p w14:paraId="1782602A" w14:textId="77777777" w:rsidR="005B30C7" w:rsidRPr="00927434" w:rsidRDefault="005B30C7" w:rsidP="005B30C7">
      <w:pPr>
        <w:rPr>
          <w:rFonts w:asciiTheme="majorHAnsi" w:hAnsiTheme="majorHAnsi" w:cstheme="majorHAnsi"/>
          <w:b w:val="0"/>
          <w:bCs/>
          <w:sz w:val="24"/>
          <w:szCs w:val="24"/>
        </w:rPr>
      </w:pPr>
    </w:p>
    <w:p w14:paraId="7FAFD9DC" w14:textId="77777777" w:rsidR="005B30C7" w:rsidRPr="00927434" w:rsidRDefault="005B30C7" w:rsidP="005B30C7">
      <w:pPr>
        <w:rPr>
          <w:rFonts w:asciiTheme="majorHAnsi" w:hAnsiTheme="majorHAnsi" w:cstheme="majorHAnsi"/>
          <w:b w:val="0"/>
          <w:bCs/>
          <w:sz w:val="24"/>
          <w:szCs w:val="24"/>
        </w:rPr>
      </w:pPr>
    </w:p>
    <w:p w14:paraId="1845CC61" w14:textId="77777777" w:rsidR="005B30C7" w:rsidRPr="00927434" w:rsidRDefault="005B30C7" w:rsidP="005B30C7"/>
    <w:p w14:paraId="02B4F63A" w14:textId="47104490" w:rsidR="005B30C7" w:rsidRPr="00927434" w:rsidRDefault="005B30C7" w:rsidP="00C65FF6">
      <w:pPr>
        <w:spacing w:after="200"/>
      </w:pPr>
    </w:p>
    <w:p w14:paraId="56232C44" w14:textId="1E661262" w:rsidR="005B30C7" w:rsidRPr="00927434" w:rsidRDefault="005B30C7" w:rsidP="00C65FF6">
      <w:pPr>
        <w:spacing w:after="200"/>
      </w:pPr>
    </w:p>
    <w:p w14:paraId="4CDBFFBC" w14:textId="2EEEA9BD" w:rsidR="005B30C7" w:rsidRPr="00927434" w:rsidRDefault="005B30C7" w:rsidP="00C65FF6">
      <w:pPr>
        <w:spacing w:after="200"/>
      </w:pPr>
    </w:p>
    <w:p w14:paraId="14F2745B" w14:textId="34667F7B" w:rsidR="005B30C7" w:rsidRPr="00927434" w:rsidRDefault="005B30C7" w:rsidP="00C65FF6">
      <w:pPr>
        <w:spacing w:after="200"/>
      </w:pPr>
    </w:p>
    <w:p w14:paraId="5B3562E8" w14:textId="2A20343A" w:rsidR="005B30C7" w:rsidRPr="00927434" w:rsidRDefault="005B30C7" w:rsidP="00C65FF6">
      <w:pPr>
        <w:spacing w:after="200"/>
      </w:pPr>
    </w:p>
    <w:p w14:paraId="5275AB3E" w14:textId="073738F4" w:rsidR="005B30C7" w:rsidRPr="00927434" w:rsidRDefault="005B30C7" w:rsidP="00C65FF6">
      <w:pPr>
        <w:spacing w:after="200"/>
      </w:pPr>
    </w:p>
    <w:p w14:paraId="3A0E0B84" w14:textId="77777777" w:rsidR="005B30C7" w:rsidRPr="00927434" w:rsidRDefault="005B30C7" w:rsidP="005B30C7">
      <w:pPr>
        <w:spacing w:after="200"/>
        <w:rPr>
          <w:rFonts w:ascii="Arial" w:eastAsia="Batang" w:hAnsi="Arial" w:cs="Arial"/>
          <w:b w:val="0"/>
          <w:bCs/>
          <w:color w:val="auto"/>
          <w:sz w:val="24"/>
          <w:szCs w:val="24"/>
        </w:rPr>
      </w:pPr>
    </w:p>
    <w:p w14:paraId="1CE5BCFA" w14:textId="3CFDE76A" w:rsidR="005B30C7" w:rsidRPr="00927434" w:rsidRDefault="00927434" w:rsidP="00226F0D">
      <w:pPr>
        <w:spacing w:after="200"/>
        <w:jc w:val="both"/>
        <w:rPr>
          <w:rFonts w:ascii="Arial" w:eastAsia="Batang" w:hAnsi="Arial" w:cs="Arial"/>
          <w:b w:val="0"/>
          <w:bCs/>
          <w:color w:val="auto"/>
          <w:sz w:val="24"/>
          <w:szCs w:val="24"/>
          <w:lang w:val="en-US"/>
        </w:rPr>
      </w:pPr>
      <w:r>
        <w:rPr>
          <w:rFonts w:ascii="Arial" w:eastAsia="Batang" w:hAnsi="Arial" w:cs="Arial"/>
          <w:b w:val="0"/>
          <w:bCs/>
          <w:color w:val="auto"/>
          <w:sz w:val="24"/>
          <w:szCs w:val="24"/>
        </w:rPr>
        <w:t>Όνομα</w:t>
      </w:r>
      <w:r w:rsidR="005B30C7"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Vocational</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School</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of</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Visual</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Arts</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and</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GB"/>
        </w:rPr>
        <w:t>Crafts</w:t>
      </w:r>
      <w:r w:rsidRPr="005B30C7">
        <w:rPr>
          <w:rFonts w:ascii="Arial" w:eastAsia="Batang" w:hAnsi="Arial" w:cs="Arial"/>
          <w:b w:val="0"/>
          <w:bCs/>
          <w:color w:val="auto"/>
          <w:sz w:val="24"/>
          <w:szCs w:val="24"/>
          <w:lang w:val="en-GB"/>
        </w:rPr>
        <w:t xml:space="preserve"> </w:t>
      </w:r>
      <w:r w:rsidR="005B30C7" w:rsidRPr="005B30C7">
        <w:rPr>
          <w:rFonts w:ascii="Arial" w:eastAsia="Batang" w:hAnsi="Arial" w:cs="Arial"/>
          <w:b w:val="0"/>
          <w:bCs/>
          <w:color w:val="auto"/>
          <w:sz w:val="24"/>
          <w:szCs w:val="24"/>
          <w:lang w:val="en-GB"/>
        </w:rPr>
        <w:t>Salo</w:t>
      </w:r>
      <w:r w:rsidR="005B30C7"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lang w:val="en-US"/>
        </w:rPr>
        <w:t>(</w:t>
      </w:r>
      <w:bookmarkStart w:id="42" w:name="_Hlk56595262"/>
      <w:r w:rsidRPr="00927434">
        <w:rPr>
          <w:rFonts w:ascii="Arial" w:eastAsia="Batang" w:hAnsi="Arial" w:cs="Arial"/>
          <w:b w:val="0"/>
          <w:bCs/>
          <w:color w:val="auto"/>
          <w:sz w:val="24"/>
          <w:szCs w:val="24"/>
        </w:rPr>
        <w:t>Σχολή</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rPr>
        <w:t>Εικαστικών</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rPr>
        <w:t>Τεχνών</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rPr>
        <w:t>και</w:t>
      </w:r>
      <w:r w:rsidRPr="00927434">
        <w:rPr>
          <w:rFonts w:ascii="Arial" w:eastAsia="Batang" w:hAnsi="Arial" w:cs="Arial"/>
          <w:b w:val="0"/>
          <w:bCs/>
          <w:color w:val="auto"/>
          <w:sz w:val="24"/>
          <w:szCs w:val="24"/>
          <w:lang w:val="en-US"/>
        </w:rPr>
        <w:t xml:space="preserve"> </w:t>
      </w:r>
      <w:r w:rsidRPr="00927434">
        <w:rPr>
          <w:rFonts w:ascii="Arial" w:eastAsia="Batang" w:hAnsi="Arial" w:cs="Arial"/>
          <w:b w:val="0"/>
          <w:bCs/>
          <w:color w:val="auto"/>
          <w:sz w:val="24"/>
          <w:szCs w:val="24"/>
        </w:rPr>
        <w:t>Χειροτεχνίας</w:t>
      </w:r>
      <w:r w:rsidRPr="00927434">
        <w:rPr>
          <w:rFonts w:ascii="Arial" w:eastAsia="Batang" w:hAnsi="Arial" w:cs="Arial"/>
          <w:b w:val="0"/>
          <w:bCs/>
          <w:color w:val="auto"/>
          <w:sz w:val="24"/>
          <w:szCs w:val="24"/>
          <w:lang w:val="en-US"/>
        </w:rPr>
        <w:t xml:space="preserve"> </w:t>
      </w:r>
      <w:r>
        <w:rPr>
          <w:rFonts w:ascii="Arial" w:eastAsia="Batang" w:hAnsi="Arial" w:cs="Arial"/>
          <w:b w:val="0"/>
          <w:bCs/>
          <w:color w:val="auto"/>
          <w:sz w:val="24"/>
          <w:szCs w:val="24"/>
          <w:lang w:val="en-US"/>
        </w:rPr>
        <w:t>Salo</w:t>
      </w:r>
      <w:bookmarkEnd w:id="42"/>
      <w:r>
        <w:rPr>
          <w:rFonts w:ascii="Arial" w:eastAsia="Batang" w:hAnsi="Arial" w:cs="Arial"/>
          <w:b w:val="0"/>
          <w:bCs/>
          <w:color w:val="auto"/>
          <w:sz w:val="24"/>
          <w:szCs w:val="24"/>
          <w:lang w:val="en-US"/>
        </w:rPr>
        <w:t>)</w:t>
      </w:r>
    </w:p>
    <w:p w14:paraId="348F94DE" w14:textId="5819FB80" w:rsidR="005B30C7" w:rsidRPr="00927434" w:rsidRDefault="00927434" w:rsidP="00226F0D">
      <w:pPr>
        <w:spacing w:after="200"/>
        <w:jc w:val="both"/>
        <w:rPr>
          <w:rFonts w:ascii="Arial" w:eastAsia="Batang" w:hAnsi="Arial" w:cs="Arial"/>
          <w:b w:val="0"/>
          <w:bCs/>
          <w:color w:val="auto"/>
          <w:sz w:val="24"/>
          <w:szCs w:val="24"/>
        </w:rPr>
      </w:pPr>
      <w:r>
        <w:rPr>
          <w:rFonts w:ascii="Arial" w:eastAsia="Batang" w:hAnsi="Arial" w:cs="Arial"/>
          <w:b w:val="0"/>
          <w:bCs/>
          <w:color w:val="auto"/>
          <w:sz w:val="24"/>
          <w:szCs w:val="24"/>
        </w:rPr>
        <w:t>Λέξεις</w:t>
      </w:r>
      <w:r w:rsidRPr="00927434">
        <w:rPr>
          <w:rFonts w:ascii="Arial" w:eastAsia="Batang" w:hAnsi="Arial" w:cs="Arial"/>
          <w:b w:val="0"/>
          <w:bCs/>
          <w:color w:val="auto"/>
          <w:sz w:val="24"/>
          <w:szCs w:val="24"/>
        </w:rPr>
        <w:t xml:space="preserve"> </w:t>
      </w:r>
      <w:r>
        <w:rPr>
          <w:rFonts w:ascii="Arial" w:eastAsia="Batang" w:hAnsi="Arial" w:cs="Arial"/>
          <w:b w:val="0"/>
          <w:bCs/>
          <w:color w:val="auto"/>
          <w:sz w:val="24"/>
          <w:szCs w:val="24"/>
        </w:rPr>
        <w:t>Κλειδιά</w:t>
      </w:r>
      <w:r w:rsidR="005B30C7" w:rsidRPr="00927434">
        <w:rPr>
          <w:rFonts w:ascii="Arial" w:eastAsia="Batang" w:hAnsi="Arial" w:cs="Arial"/>
          <w:b w:val="0"/>
          <w:bCs/>
          <w:color w:val="auto"/>
          <w:sz w:val="24"/>
          <w:szCs w:val="24"/>
        </w:rPr>
        <w:t xml:space="preserve">: </w:t>
      </w:r>
      <w:r w:rsidRPr="00927434">
        <w:rPr>
          <w:rFonts w:ascii="Arial" w:eastAsia="Batang" w:hAnsi="Arial" w:cs="Arial"/>
          <w:b w:val="0"/>
          <w:bCs/>
          <w:color w:val="auto"/>
          <w:sz w:val="24"/>
          <w:szCs w:val="24"/>
        </w:rPr>
        <w:t xml:space="preserve">ψηφιακό επαγγελματικό αποτύπωμα, ψηφιοποίηση, επαγγελματική καθοδήγηση </w:t>
      </w:r>
    </w:p>
    <w:p w14:paraId="034EDE85" w14:textId="4F7111E2" w:rsidR="005B30C7" w:rsidRPr="00927434" w:rsidRDefault="00927434" w:rsidP="00226F0D">
      <w:pPr>
        <w:spacing w:after="200"/>
        <w:jc w:val="both"/>
        <w:rPr>
          <w:rFonts w:ascii="Arial" w:eastAsia="Batang" w:hAnsi="Arial" w:cs="Arial"/>
          <w:b w:val="0"/>
          <w:bCs/>
          <w:color w:val="auto"/>
          <w:sz w:val="24"/>
          <w:szCs w:val="24"/>
        </w:rPr>
      </w:pPr>
      <w:r>
        <w:rPr>
          <w:rFonts w:ascii="Arial" w:eastAsia="Batang" w:hAnsi="Arial" w:cs="Arial"/>
          <w:b w:val="0"/>
          <w:bCs/>
          <w:color w:val="auto"/>
          <w:sz w:val="24"/>
          <w:szCs w:val="24"/>
        </w:rPr>
        <w:t>Περίληψη</w:t>
      </w:r>
      <w:r w:rsidR="005B30C7" w:rsidRPr="00927434">
        <w:rPr>
          <w:rFonts w:ascii="Arial" w:eastAsia="Batang" w:hAnsi="Arial" w:cs="Arial"/>
          <w:b w:val="0"/>
          <w:bCs/>
          <w:color w:val="auto"/>
          <w:sz w:val="24"/>
          <w:szCs w:val="24"/>
        </w:rPr>
        <w:t>:</w:t>
      </w:r>
    </w:p>
    <w:p w14:paraId="4E599078" w14:textId="07C70B99" w:rsidR="00927434" w:rsidRPr="00927434" w:rsidRDefault="00927434" w:rsidP="00226F0D">
      <w:pPr>
        <w:spacing w:after="200"/>
        <w:jc w:val="both"/>
        <w:rPr>
          <w:rFonts w:ascii="Arial" w:eastAsia="Batang" w:hAnsi="Arial" w:cs="Arial"/>
          <w:b w:val="0"/>
          <w:bCs/>
          <w:color w:val="auto"/>
          <w:sz w:val="24"/>
          <w:szCs w:val="24"/>
        </w:rPr>
      </w:pPr>
      <w:r w:rsidRPr="00927434">
        <w:rPr>
          <w:rFonts w:ascii="Arial" w:eastAsia="Batang" w:hAnsi="Arial" w:cs="Arial"/>
          <w:b w:val="0"/>
          <w:bCs/>
          <w:color w:val="auto"/>
          <w:sz w:val="24"/>
          <w:szCs w:val="24"/>
        </w:rPr>
        <w:t>Στ</w:t>
      </w:r>
      <w:r>
        <w:rPr>
          <w:rFonts w:ascii="Arial" w:eastAsia="Batang" w:hAnsi="Arial" w:cs="Arial"/>
          <w:b w:val="0"/>
          <w:bCs/>
          <w:color w:val="auto"/>
          <w:sz w:val="24"/>
          <w:szCs w:val="24"/>
        </w:rPr>
        <w:t xml:space="preserve">η </w:t>
      </w:r>
      <w:r w:rsidRPr="00927434">
        <w:rPr>
          <w:rFonts w:ascii="Arial" w:eastAsia="Batang" w:hAnsi="Arial" w:cs="Arial"/>
          <w:b w:val="0"/>
          <w:bCs/>
          <w:color w:val="auto"/>
          <w:sz w:val="24"/>
          <w:szCs w:val="24"/>
        </w:rPr>
        <w:t>Σχολή Εικαστικών Τεχνών και Χειροτεχνίας Salo, η ψηφιοποίηση αποτελεί κεντρικό μέρος των σπουδών και της ανάπτυξης ικανοτήτων. Το «</w:t>
      </w:r>
      <w:r w:rsidRPr="00927434">
        <w:rPr>
          <w:rFonts w:ascii="Arial" w:eastAsia="Batang" w:hAnsi="Arial" w:cs="Arial"/>
          <w:b w:val="0"/>
          <w:bCs/>
          <w:color w:val="auto"/>
          <w:sz w:val="24"/>
          <w:szCs w:val="24"/>
          <w:lang w:val="en-GB"/>
        </w:rPr>
        <w:t>Salo</w:t>
      </w:r>
      <w:r w:rsidRPr="00927434">
        <w:rPr>
          <w:rFonts w:ascii="Arial" w:eastAsia="Batang" w:hAnsi="Arial" w:cs="Arial"/>
          <w:b w:val="0"/>
          <w:bCs/>
          <w:color w:val="auto"/>
          <w:sz w:val="24"/>
          <w:szCs w:val="24"/>
        </w:rPr>
        <w:t xml:space="preserve"> </w:t>
      </w:r>
      <w:r w:rsidRPr="00927434">
        <w:rPr>
          <w:rFonts w:ascii="Arial" w:eastAsia="Batang" w:hAnsi="Arial" w:cs="Arial"/>
          <w:b w:val="0"/>
          <w:bCs/>
          <w:color w:val="auto"/>
          <w:sz w:val="24"/>
          <w:szCs w:val="24"/>
          <w:lang w:val="en-GB"/>
        </w:rPr>
        <w:t>visualists</w:t>
      </w:r>
      <w:r w:rsidRPr="00927434">
        <w:rPr>
          <w:rFonts w:ascii="Arial" w:eastAsia="Batang" w:hAnsi="Arial" w:cs="Arial"/>
          <w:b w:val="0"/>
          <w:bCs/>
          <w:color w:val="auto"/>
          <w:sz w:val="24"/>
          <w:szCs w:val="24"/>
        </w:rPr>
        <w:t>» αντιπροσωπεύει πρωτοπό</w:t>
      </w:r>
      <w:r>
        <w:rPr>
          <w:rFonts w:ascii="Arial" w:eastAsia="Batang" w:hAnsi="Arial" w:cs="Arial"/>
          <w:b w:val="0"/>
          <w:bCs/>
          <w:color w:val="auto"/>
          <w:sz w:val="24"/>
          <w:szCs w:val="24"/>
        </w:rPr>
        <w:t>ρα άτομα</w:t>
      </w:r>
      <w:r w:rsidRPr="00927434">
        <w:rPr>
          <w:rFonts w:ascii="Arial" w:eastAsia="Batang" w:hAnsi="Arial" w:cs="Arial"/>
          <w:b w:val="0"/>
          <w:bCs/>
          <w:color w:val="auto"/>
          <w:sz w:val="24"/>
          <w:szCs w:val="24"/>
        </w:rPr>
        <w:t xml:space="preserve"> στον τομέα </w:t>
      </w:r>
      <w:r>
        <w:rPr>
          <w:rFonts w:ascii="Arial" w:eastAsia="Batang" w:hAnsi="Arial" w:cs="Arial"/>
          <w:b w:val="0"/>
          <w:bCs/>
          <w:color w:val="auto"/>
          <w:sz w:val="24"/>
          <w:szCs w:val="24"/>
        </w:rPr>
        <w:t>της παροχής</w:t>
      </w:r>
      <w:r w:rsidRPr="00927434">
        <w:rPr>
          <w:rFonts w:ascii="Arial" w:eastAsia="Batang" w:hAnsi="Arial" w:cs="Arial"/>
          <w:b w:val="0"/>
          <w:bCs/>
          <w:color w:val="auto"/>
          <w:sz w:val="24"/>
          <w:szCs w:val="24"/>
        </w:rPr>
        <w:t xml:space="preserve"> κατάρτισης </w:t>
      </w:r>
      <w:r>
        <w:rPr>
          <w:rFonts w:ascii="Arial" w:eastAsia="Batang" w:hAnsi="Arial" w:cs="Arial"/>
          <w:b w:val="0"/>
          <w:bCs/>
          <w:color w:val="auto"/>
          <w:sz w:val="24"/>
          <w:szCs w:val="24"/>
        </w:rPr>
        <w:t xml:space="preserve">που βασίζεται στην </w:t>
      </w:r>
      <w:r w:rsidRPr="00927434">
        <w:rPr>
          <w:rFonts w:ascii="Arial" w:eastAsia="Batang" w:hAnsi="Arial" w:cs="Arial"/>
          <w:b w:val="0"/>
          <w:bCs/>
          <w:color w:val="auto"/>
          <w:sz w:val="24"/>
          <w:szCs w:val="24"/>
        </w:rPr>
        <w:t>αξιοποίηση της ψηφι</w:t>
      </w:r>
      <w:r>
        <w:rPr>
          <w:rFonts w:ascii="Arial" w:eastAsia="Batang" w:hAnsi="Arial" w:cs="Arial"/>
          <w:b w:val="0"/>
          <w:bCs/>
          <w:color w:val="auto"/>
          <w:sz w:val="24"/>
          <w:szCs w:val="24"/>
        </w:rPr>
        <w:t>ο</w:t>
      </w:r>
      <w:r w:rsidRPr="00927434">
        <w:rPr>
          <w:rFonts w:ascii="Arial" w:eastAsia="Batang" w:hAnsi="Arial" w:cs="Arial"/>
          <w:b w:val="0"/>
          <w:bCs/>
          <w:color w:val="auto"/>
          <w:sz w:val="24"/>
          <w:szCs w:val="24"/>
        </w:rPr>
        <w:t>ποίησης που αναπτύχθη</w:t>
      </w:r>
      <w:r>
        <w:rPr>
          <w:rFonts w:ascii="Arial" w:eastAsia="Batang" w:hAnsi="Arial" w:cs="Arial"/>
          <w:b w:val="0"/>
          <w:bCs/>
          <w:color w:val="auto"/>
          <w:sz w:val="24"/>
          <w:szCs w:val="24"/>
        </w:rPr>
        <w:t>κε</w:t>
      </w:r>
      <w:r w:rsidRPr="00927434">
        <w:rPr>
          <w:rFonts w:ascii="Arial" w:eastAsia="Batang" w:hAnsi="Arial" w:cs="Arial"/>
          <w:b w:val="0"/>
          <w:bCs/>
          <w:color w:val="auto"/>
          <w:sz w:val="24"/>
          <w:szCs w:val="24"/>
        </w:rPr>
        <w:t xml:space="preserve"> εδώ και χρόνια. Το οπτικό περιβάλλον έχει αναπτυχθεί σύμφωνα με </w:t>
      </w:r>
      <w:r>
        <w:rPr>
          <w:rFonts w:ascii="Arial" w:eastAsia="Batang" w:hAnsi="Arial" w:cs="Arial"/>
          <w:b w:val="0"/>
          <w:bCs/>
          <w:color w:val="auto"/>
          <w:sz w:val="24"/>
          <w:szCs w:val="24"/>
        </w:rPr>
        <w:t>τις σχολικές αρχές</w:t>
      </w:r>
      <w:r w:rsidRPr="00927434">
        <w:rPr>
          <w:rFonts w:ascii="Arial" w:eastAsia="Batang" w:hAnsi="Arial" w:cs="Arial"/>
          <w:b w:val="0"/>
          <w:bCs/>
          <w:color w:val="auto"/>
          <w:sz w:val="24"/>
          <w:szCs w:val="24"/>
        </w:rPr>
        <w:t>.</w:t>
      </w:r>
      <w:r>
        <w:rPr>
          <w:rFonts w:ascii="Arial" w:eastAsia="Batang" w:hAnsi="Arial" w:cs="Arial"/>
          <w:b w:val="0"/>
          <w:bCs/>
          <w:color w:val="auto"/>
          <w:sz w:val="24"/>
          <w:szCs w:val="24"/>
        </w:rPr>
        <w:t xml:space="preserve"> </w:t>
      </w:r>
    </w:p>
    <w:p w14:paraId="5D082834" w14:textId="3490FC35" w:rsidR="00927434" w:rsidRPr="00927434" w:rsidRDefault="00927434" w:rsidP="00226F0D">
      <w:pPr>
        <w:spacing w:after="200"/>
        <w:jc w:val="both"/>
        <w:rPr>
          <w:rFonts w:ascii="Arial" w:eastAsia="Batang" w:hAnsi="Arial" w:cs="Arial"/>
          <w:b w:val="0"/>
          <w:bCs/>
          <w:color w:val="auto"/>
          <w:sz w:val="24"/>
          <w:szCs w:val="24"/>
        </w:rPr>
      </w:pPr>
      <w:r w:rsidRPr="00927434">
        <w:rPr>
          <w:rFonts w:ascii="Arial" w:eastAsia="Batang" w:hAnsi="Arial" w:cs="Arial"/>
          <w:b w:val="0"/>
          <w:bCs/>
          <w:color w:val="auto"/>
          <w:sz w:val="24"/>
          <w:szCs w:val="24"/>
        </w:rPr>
        <w:t xml:space="preserve">Η ψηφιοποίηση είναι </w:t>
      </w:r>
      <w:r>
        <w:rPr>
          <w:rFonts w:ascii="Arial" w:eastAsia="Batang" w:hAnsi="Arial" w:cs="Arial"/>
          <w:b w:val="0"/>
          <w:bCs/>
          <w:color w:val="auto"/>
          <w:sz w:val="24"/>
          <w:szCs w:val="24"/>
        </w:rPr>
        <w:t>ένας τρόπος</w:t>
      </w:r>
      <w:r w:rsidRPr="00927434">
        <w:rPr>
          <w:rFonts w:ascii="Arial" w:eastAsia="Batang" w:hAnsi="Arial" w:cs="Arial"/>
          <w:b w:val="0"/>
          <w:bCs/>
          <w:color w:val="auto"/>
          <w:sz w:val="24"/>
          <w:szCs w:val="24"/>
        </w:rPr>
        <w:t xml:space="preserve"> διευκόλυν</w:t>
      </w:r>
      <w:r>
        <w:rPr>
          <w:rFonts w:ascii="Arial" w:eastAsia="Batang" w:hAnsi="Arial" w:cs="Arial"/>
          <w:b w:val="0"/>
          <w:bCs/>
          <w:color w:val="auto"/>
          <w:sz w:val="24"/>
          <w:szCs w:val="24"/>
        </w:rPr>
        <w:t xml:space="preserve">σης </w:t>
      </w:r>
      <w:r w:rsidRPr="00927434">
        <w:rPr>
          <w:rFonts w:ascii="Arial" w:eastAsia="Batang" w:hAnsi="Arial" w:cs="Arial"/>
          <w:b w:val="0"/>
          <w:bCs/>
          <w:color w:val="auto"/>
          <w:sz w:val="24"/>
          <w:szCs w:val="24"/>
        </w:rPr>
        <w:t xml:space="preserve">των καθημερινών δραστηριοτήτων και </w:t>
      </w:r>
      <w:r>
        <w:rPr>
          <w:rFonts w:ascii="Arial" w:eastAsia="Batang" w:hAnsi="Arial" w:cs="Arial"/>
          <w:b w:val="0"/>
          <w:bCs/>
          <w:color w:val="auto"/>
          <w:sz w:val="24"/>
          <w:szCs w:val="24"/>
        </w:rPr>
        <w:t>λειτουργεί</w:t>
      </w:r>
      <w:r w:rsidRPr="00927434">
        <w:rPr>
          <w:rFonts w:ascii="Arial" w:eastAsia="Batang" w:hAnsi="Arial" w:cs="Arial"/>
          <w:b w:val="0"/>
          <w:bCs/>
          <w:color w:val="auto"/>
          <w:sz w:val="24"/>
          <w:szCs w:val="24"/>
        </w:rPr>
        <w:t xml:space="preserve"> </w:t>
      </w:r>
      <w:r>
        <w:rPr>
          <w:rFonts w:ascii="Arial" w:eastAsia="Batang" w:hAnsi="Arial" w:cs="Arial"/>
          <w:b w:val="0"/>
          <w:bCs/>
          <w:color w:val="auto"/>
          <w:sz w:val="24"/>
          <w:szCs w:val="24"/>
        </w:rPr>
        <w:t>ως</w:t>
      </w:r>
      <w:r w:rsidRPr="00927434">
        <w:rPr>
          <w:rFonts w:ascii="Arial" w:eastAsia="Batang" w:hAnsi="Arial" w:cs="Arial"/>
          <w:b w:val="0"/>
          <w:bCs/>
          <w:color w:val="auto"/>
          <w:sz w:val="24"/>
          <w:szCs w:val="24"/>
        </w:rPr>
        <w:t xml:space="preserve"> μια επιπλέον πηγή για την απόκτηση πληροφοριών</w:t>
      </w:r>
      <w:r>
        <w:rPr>
          <w:rFonts w:ascii="Arial" w:eastAsia="Batang" w:hAnsi="Arial" w:cs="Arial"/>
          <w:b w:val="0"/>
          <w:bCs/>
          <w:color w:val="auto"/>
          <w:sz w:val="24"/>
          <w:szCs w:val="24"/>
        </w:rPr>
        <w:t>.</w:t>
      </w:r>
      <w:r w:rsidRPr="00927434">
        <w:rPr>
          <w:rFonts w:ascii="Arial" w:eastAsia="Batang" w:hAnsi="Arial" w:cs="Arial"/>
          <w:b w:val="0"/>
          <w:bCs/>
          <w:color w:val="auto"/>
          <w:sz w:val="24"/>
          <w:szCs w:val="24"/>
        </w:rPr>
        <w:t xml:space="preserve"> </w:t>
      </w:r>
      <w:r>
        <w:rPr>
          <w:rFonts w:ascii="Arial" w:eastAsia="Batang" w:hAnsi="Arial" w:cs="Arial"/>
          <w:b w:val="0"/>
          <w:bCs/>
          <w:color w:val="auto"/>
          <w:sz w:val="24"/>
          <w:szCs w:val="24"/>
        </w:rPr>
        <w:t>Ε</w:t>
      </w:r>
      <w:r w:rsidRPr="00927434">
        <w:rPr>
          <w:rFonts w:ascii="Arial" w:eastAsia="Batang" w:hAnsi="Arial" w:cs="Arial"/>
          <w:b w:val="0"/>
          <w:bCs/>
          <w:color w:val="auto"/>
          <w:sz w:val="24"/>
          <w:szCs w:val="24"/>
        </w:rPr>
        <w:t xml:space="preserve">πίσης </w:t>
      </w:r>
      <w:r>
        <w:rPr>
          <w:rFonts w:ascii="Arial" w:eastAsia="Batang" w:hAnsi="Arial" w:cs="Arial"/>
          <w:b w:val="0"/>
          <w:bCs/>
          <w:color w:val="auto"/>
          <w:sz w:val="24"/>
          <w:szCs w:val="24"/>
        </w:rPr>
        <w:t xml:space="preserve">έχει </w:t>
      </w:r>
      <w:r w:rsidRPr="00927434">
        <w:rPr>
          <w:rFonts w:ascii="Arial" w:eastAsia="Batang" w:hAnsi="Arial" w:cs="Arial"/>
          <w:b w:val="0"/>
          <w:bCs/>
          <w:color w:val="auto"/>
          <w:sz w:val="24"/>
          <w:szCs w:val="24"/>
        </w:rPr>
        <w:t xml:space="preserve">διευκολύνει την επικοινωνία με τους χώρους εργασίας, τους </w:t>
      </w:r>
      <w:r>
        <w:rPr>
          <w:rFonts w:ascii="Arial" w:eastAsia="Batang" w:hAnsi="Arial" w:cs="Arial"/>
          <w:b w:val="0"/>
          <w:bCs/>
          <w:color w:val="auto"/>
          <w:sz w:val="24"/>
          <w:szCs w:val="24"/>
        </w:rPr>
        <w:t>εκπαιδευόμενους που καταρτίζονται</w:t>
      </w:r>
      <w:r w:rsidRPr="00927434">
        <w:rPr>
          <w:rFonts w:ascii="Arial" w:eastAsia="Batang" w:hAnsi="Arial" w:cs="Arial"/>
          <w:b w:val="0"/>
          <w:bCs/>
          <w:color w:val="auto"/>
          <w:sz w:val="24"/>
          <w:szCs w:val="24"/>
        </w:rPr>
        <w:t xml:space="preserve"> από απόσταση </w:t>
      </w:r>
      <w:r w:rsidRPr="00927434">
        <w:rPr>
          <w:rFonts w:ascii="Arial" w:eastAsia="Batang" w:hAnsi="Arial" w:cs="Arial"/>
          <w:b w:val="0"/>
          <w:bCs/>
          <w:color w:val="auto"/>
          <w:sz w:val="24"/>
          <w:szCs w:val="24"/>
        </w:rPr>
        <w:lastRenderedPageBreak/>
        <w:t xml:space="preserve">και τους πελάτες. Το πρώτο βήμα στην ανάπτυξη επαγγελματικών δεξιοτήτων στις οπτικές μελέτες είναι ότι την πρώτη ημέρα, οι </w:t>
      </w:r>
      <w:r w:rsidR="00942BEB">
        <w:rPr>
          <w:rFonts w:ascii="Arial" w:eastAsia="Batang" w:hAnsi="Arial" w:cs="Arial"/>
          <w:b w:val="0"/>
          <w:bCs/>
          <w:color w:val="auto"/>
          <w:sz w:val="24"/>
          <w:szCs w:val="24"/>
        </w:rPr>
        <w:t>εκπαιδευόμενοι δημιουργούν</w:t>
      </w:r>
      <w:r w:rsidRPr="00927434">
        <w:rPr>
          <w:rFonts w:ascii="Arial" w:eastAsia="Batang" w:hAnsi="Arial" w:cs="Arial"/>
          <w:b w:val="0"/>
          <w:bCs/>
          <w:color w:val="auto"/>
          <w:sz w:val="24"/>
          <w:szCs w:val="24"/>
        </w:rPr>
        <w:t xml:space="preserve"> ένα δημόσι</w:t>
      </w:r>
      <w:r>
        <w:rPr>
          <w:rFonts w:ascii="Arial" w:eastAsia="Batang" w:hAnsi="Arial" w:cs="Arial"/>
          <w:b w:val="0"/>
          <w:bCs/>
          <w:color w:val="auto"/>
          <w:sz w:val="24"/>
          <w:szCs w:val="24"/>
        </w:rPr>
        <w:t>ο ιστολόγιο (</w:t>
      </w:r>
      <w:r>
        <w:rPr>
          <w:rFonts w:ascii="Arial" w:eastAsia="Batang" w:hAnsi="Arial" w:cs="Arial"/>
          <w:b w:val="0"/>
          <w:bCs/>
          <w:color w:val="auto"/>
          <w:sz w:val="24"/>
          <w:szCs w:val="24"/>
          <w:lang w:val="en-US"/>
        </w:rPr>
        <w:t>blog</w:t>
      </w:r>
      <w:r w:rsidRPr="00927434">
        <w:rPr>
          <w:rFonts w:ascii="Arial" w:eastAsia="Batang" w:hAnsi="Arial" w:cs="Arial"/>
          <w:b w:val="0"/>
          <w:bCs/>
          <w:color w:val="auto"/>
          <w:sz w:val="24"/>
          <w:szCs w:val="24"/>
        </w:rPr>
        <w:t>) που λειτουργεί ως εκπαιδευτικό περιοδικό</w:t>
      </w:r>
      <w:r w:rsidR="00942BEB">
        <w:rPr>
          <w:rFonts w:ascii="Arial" w:eastAsia="Batang" w:hAnsi="Arial" w:cs="Arial"/>
          <w:b w:val="0"/>
          <w:bCs/>
          <w:color w:val="auto"/>
          <w:sz w:val="24"/>
          <w:szCs w:val="24"/>
        </w:rPr>
        <w:t xml:space="preserve"> και αποδεικνύει</w:t>
      </w:r>
      <w:r w:rsidRPr="00927434">
        <w:rPr>
          <w:rFonts w:ascii="Arial" w:eastAsia="Batang" w:hAnsi="Arial" w:cs="Arial"/>
          <w:b w:val="0"/>
          <w:bCs/>
          <w:color w:val="auto"/>
          <w:sz w:val="24"/>
          <w:szCs w:val="24"/>
        </w:rPr>
        <w:t xml:space="preserve"> τις δεξιότητές τους </w:t>
      </w:r>
      <w:r w:rsidR="00942BEB">
        <w:rPr>
          <w:rFonts w:ascii="Arial" w:eastAsia="Batang" w:hAnsi="Arial" w:cs="Arial"/>
          <w:b w:val="0"/>
          <w:bCs/>
          <w:color w:val="auto"/>
          <w:sz w:val="24"/>
          <w:szCs w:val="24"/>
        </w:rPr>
        <w:t>μ</w:t>
      </w:r>
      <w:r w:rsidRPr="00927434">
        <w:rPr>
          <w:rFonts w:ascii="Arial" w:eastAsia="Batang" w:hAnsi="Arial" w:cs="Arial"/>
          <w:b w:val="0"/>
          <w:bCs/>
          <w:color w:val="auto"/>
          <w:sz w:val="24"/>
          <w:szCs w:val="24"/>
        </w:rPr>
        <w:t>ε λέξεις και εικόνες</w:t>
      </w:r>
      <w:r w:rsidR="00942BEB">
        <w:rPr>
          <w:rFonts w:ascii="Arial" w:eastAsia="Batang" w:hAnsi="Arial" w:cs="Arial"/>
          <w:b w:val="0"/>
          <w:bCs/>
          <w:color w:val="auto"/>
          <w:sz w:val="24"/>
          <w:szCs w:val="24"/>
        </w:rPr>
        <w:t xml:space="preserve"> και</w:t>
      </w:r>
      <w:r w:rsidRPr="00927434">
        <w:rPr>
          <w:rFonts w:ascii="Arial" w:eastAsia="Batang" w:hAnsi="Arial" w:cs="Arial"/>
          <w:b w:val="0"/>
          <w:bCs/>
          <w:color w:val="auto"/>
          <w:sz w:val="24"/>
          <w:szCs w:val="24"/>
        </w:rPr>
        <w:t xml:space="preserve"> </w:t>
      </w:r>
      <w:r w:rsidR="00942BEB" w:rsidRPr="00927434">
        <w:rPr>
          <w:rFonts w:ascii="Arial" w:eastAsia="Batang" w:hAnsi="Arial" w:cs="Arial"/>
          <w:b w:val="0"/>
          <w:bCs/>
          <w:color w:val="auto"/>
          <w:sz w:val="24"/>
          <w:szCs w:val="24"/>
        </w:rPr>
        <w:t>συμπεριλαμβάν</w:t>
      </w:r>
      <w:r w:rsidR="00942BEB">
        <w:rPr>
          <w:rFonts w:ascii="Arial" w:eastAsia="Batang" w:hAnsi="Arial" w:cs="Arial"/>
          <w:b w:val="0"/>
          <w:bCs/>
          <w:color w:val="auto"/>
          <w:sz w:val="24"/>
          <w:szCs w:val="24"/>
        </w:rPr>
        <w:t>ει</w:t>
      </w:r>
      <w:r w:rsidRPr="00927434">
        <w:rPr>
          <w:rFonts w:ascii="Arial" w:eastAsia="Batang" w:hAnsi="Arial" w:cs="Arial"/>
          <w:b w:val="0"/>
          <w:bCs/>
          <w:color w:val="auto"/>
          <w:sz w:val="24"/>
          <w:szCs w:val="24"/>
        </w:rPr>
        <w:t xml:space="preserve"> πηγ</w:t>
      </w:r>
      <w:r w:rsidR="00942BEB">
        <w:rPr>
          <w:rFonts w:ascii="Arial" w:eastAsia="Batang" w:hAnsi="Arial" w:cs="Arial"/>
          <w:b w:val="0"/>
          <w:bCs/>
          <w:color w:val="auto"/>
          <w:sz w:val="24"/>
          <w:szCs w:val="24"/>
        </w:rPr>
        <w:t>ές</w:t>
      </w:r>
      <w:r w:rsidRPr="00927434">
        <w:rPr>
          <w:rFonts w:ascii="Arial" w:eastAsia="Batang" w:hAnsi="Arial" w:cs="Arial"/>
          <w:b w:val="0"/>
          <w:bCs/>
          <w:color w:val="auto"/>
          <w:sz w:val="24"/>
          <w:szCs w:val="24"/>
        </w:rPr>
        <w:t xml:space="preserve"> πληροφοριών. Τα ιστολόγια είναι δημόσια</w:t>
      </w:r>
      <w:r w:rsidR="00942BEB">
        <w:rPr>
          <w:rFonts w:ascii="Arial" w:eastAsia="Batang" w:hAnsi="Arial" w:cs="Arial"/>
          <w:b w:val="0"/>
          <w:bCs/>
          <w:color w:val="auto"/>
          <w:sz w:val="24"/>
          <w:szCs w:val="24"/>
        </w:rPr>
        <w:t xml:space="preserve"> και</w:t>
      </w:r>
      <w:r w:rsidRPr="00927434">
        <w:rPr>
          <w:rFonts w:ascii="Arial" w:eastAsia="Batang" w:hAnsi="Arial" w:cs="Arial"/>
          <w:b w:val="0"/>
          <w:bCs/>
          <w:color w:val="auto"/>
          <w:sz w:val="24"/>
          <w:szCs w:val="24"/>
        </w:rPr>
        <w:t xml:space="preserve"> </w:t>
      </w:r>
      <w:r w:rsidR="00942BEB" w:rsidRPr="00927434">
        <w:rPr>
          <w:rFonts w:ascii="Arial" w:eastAsia="Batang" w:hAnsi="Arial" w:cs="Arial"/>
          <w:b w:val="0"/>
          <w:bCs/>
          <w:color w:val="auto"/>
          <w:sz w:val="24"/>
          <w:szCs w:val="24"/>
        </w:rPr>
        <w:t>βασ</w:t>
      </w:r>
      <w:r w:rsidR="00942BEB">
        <w:rPr>
          <w:rFonts w:ascii="Arial" w:eastAsia="Batang" w:hAnsi="Arial" w:cs="Arial"/>
          <w:b w:val="0"/>
          <w:bCs/>
          <w:color w:val="auto"/>
          <w:sz w:val="24"/>
          <w:szCs w:val="24"/>
        </w:rPr>
        <w:t>ίζονται</w:t>
      </w:r>
      <w:r w:rsidRPr="00927434">
        <w:rPr>
          <w:rFonts w:ascii="Arial" w:eastAsia="Batang" w:hAnsi="Arial" w:cs="Arial"/>
          <w:b w:val="0"/>
          <w:bCs/>
          <w:color w:val="auto"/>
          <w:sz w:val="24"/>
          <w:szCs w:val="24"/>
        </w:rPr>
        <w:t xml:space="preserve"> </w:t>
      </w:r>
      <w:r w:rsidR="00942BEB">
        <w:rPr>
          <w:rFonts w:ascii="Arial" w:eastAsia="Batang" w:hAnsi="Arial" w:cs="Arial"/>
          <w:b w:val="0"/>
          <w:bCs/>
          <w:color w:val="auto"/>
          <w:sz w:val="24"/>
          <w:szCs w:val="24"/>
        </w:rPr>
        <w:t>σ</w:t>
      </w:r>
      <w:r w:rsidRPr="00927434">
        <w:rPr>
          <w:rFonts w:ascii="Arial" w:eastAsia="Batang" w:hAnsi="Arial" w:cs="Arial"/>
          <w:b w:val="0"/>
          <w:bCs/>
          <w:color w:val="auto"/>
          <w:sz w:val="24"/>
          <w:szCs w:val="24"/>
        </w:rPr>
        <w:t>τη</w:t>
      </w:r>
      <w:r w:rsidR="00942BEB">
        <w:rPr>
          <w:rFonts w:ascii="Arial" w:eastAsia="Batang" w:hAnsi="Arial" w:cs="Arial"/>
          <w:b w:val="0"/>
          <w:bCs/>
          <w:color w:val="auto"/>
          <w:sz w:val="24"/>
          <w:szCs w:val="24"/>
        </w:rPr>
        <w:t>ν</w:t>
      </w:r>
      <w:r w:rsidRPr="00927434">
        <w:rPr>
          <w:rFonts w:ascii="Arial" w:eastAsia="Batang" w:hAnsi="Arial" w:cs="Arial"/>
          <w:b w:val="0"/>
          <w:bCs/>
          <w:color w:val="auto"/>
          <w:sz w:val="24"/>
          <w:szCs w:val="24"/>
        </w:rPr>
        <w:t xml:space="preserve"> αρχ</w:t>
      </w:r>
      <w:r w:rsidR="00942BEB">
        <w:rPr>
          <w:rFonts w:ascii="Arial" w:eastAsia="Batang" w:hAnsi="Arial" w:cs="Arial"/>
          <w:b w:val="0"/>
          <w:bCs/>
          <w:color w:val="auto"/>
          <w:sz w:val="24"/>
          <w:szCs w:val="24"/>
        </w:rPr>
        <w:t>ή</w:t>
      </w:r>
      <w:r w:rsidRPr="00927434">
        <w:rPr>
          <w:rFonts w:ascii="Arial" w:eastAsia="Batang" w:hAnsi="Arial" w:cs="Arial"/>
          <w:b w:val="0"/>
          <w:bCs/>
          <w:color w:val="auto"/>
          <w:sz w:val="24"/>
          <w:szCs w:val="24"/>
        </w:rPr>
        <w:t xml:space="preserve"> ανταλλαγής πληροφοριών. </w:t>
      </w:r>
      <w:r w:rsidR="00942BEB">
        <w:rPr>
          <w:rFonts w:ascii="Arial" w:eastAsia="Batang" w:hAnsi="Arial" w:cs="Arial"/>
          <w:b w:val="0"/>
          <w:bCs/>
          <w:color w:val="auto"/>
          <w:sz w:val="24"/>
          <w:szCs w:val="24"/>
        </w:rPr>
        <w:t>Γ</w:t>
      </w:r>
      <w:r w:rsidR="00942BEB" w:rsidRPr="00927434">
        <w:rPr>
          <w:rFonts w:ascii="Arial" w:eastAsia="Batang" w:hAnsi="Arial" w:cs="Arial"/>
          <w:b w:val="0"/>
          <w:bCs/>
          <w:color w:val="auto"/>
          <w:sz w:val="24"/>
          <w:szCs w:val="24"/>
        </w:rPr>
        <w:t xml:space="preserve">ια τη διευκόλυνση της εργασίας </w:t>
      </w:r>
      <w:r w:rsidR="00942BEB">
        <w:rPr>
          <w:rFonts w:ascii="Arial" w:eastAsia="Batang" w:hAnsi="Arial" w:cs="Arial"/>
          <w:b w:val="0"/>
          <w:bCs/>
          <w:color w:val="auto"/>
          <w:sz w:val="24"/>
          <w:szCs w:val="24"/>
        </w:rPr>
        <w:t>δ</w:t>
      </w:r>
      <w:r w:rsidRPr="00927434">
        <w:rPr>
          <w:rFonts w:ascii="Arial" w:eastAsia="Batang" w:hAnsi="Arial" w:cs="Arial"/>
          <w:b w:val="0"/>
          <w:bCs/>
          <w:color w:val="auto"/>
          <w:sz w:val="24"/>
          <w:szCs w:val="24"/>
        </w:rPr>
        <w:t xml:space="preserve">ιατίθενται οδηγοί </w:t>
      </w:r>
      <w:r w:rsidR="00942BEB">
        <w:rPr>
          <w:rFonts w:ascii="Arial" w:eastAsia="Batang" w:hAnsi="Arial" w:cs="Arial"/>
          <w:b w:val="0"/>
          <w:bCs/>
          <w:color w:val="auto"/>
          <w:sz w:val="24"/>
          <w:szCs w:val="24"/>
        </w:rPr>
        <w:t>που</w:t>
      </w:r>
      <w:r w:rsidRPr="00927434">
        <w:rPr>
          <w:rFonts w:ascii="Arial" w:eastAsia="Batang" w:hAnsi="Arial" w:cs="Arial"/>
          <w:b w:val="0"/>
          <w:bCs/>
          <w:color w:val="auto"/>
          <w:sz w:val="24"/>
          <w:szCs w:val="24"/>
        </w:rPr>
        <w:t xml:space="preserve"> </w:t>
      </w:r>
      <w:r w:rsidR="00942BEB">
        <w:rPr>
          <w:rFonts w:ascii="Arial" w:eastAsia="Batang" w:hAnsi="Arial" w:cs="Arial"/>
          <w:b w:val="0"/>
          <w:bCs/>
          <w:color w:val="auto"/>
          <w:sz w:val="24"/>
          <w:szCs w:val="24"/>
        </w:rPr>
        <w:t>προσφέρουν</w:t>
      </w:r>
      <w:r w:rsidRPr="00927434">
        <w:rPr>
          <w:rFonts w:ascii="Arial" w:eastAsia="Batang" w:hAnsi="Arial" w:cs="Arial"/>
          <w:b w:val="0"/>
          <w:bCs/>
          <w:color w:val="auto"/>
          <w:sz w:val="24"/>
          <w:szCs w:val="24"/>
        </w:rPr>
        <w:t xml:space="preserve"> </w:t>
      </w:r>
      <w:r w:rsidR="00942BEB" w:rsidRPr="00927434">
        <w:rPr>
          <w:rFonts w:ascii="Arial" w:eastAsia="Batang" w:hAnsi="Arial" w:cs="Arial"/>
          <w:b w:val="0"/>
          <w:bCs/>
          <w:color w:val="auto"/>
          <w:sz w:val="24"/>
          <w:szCs w:val="24"/>
        </w:rPr>
        <w:t>πρόσβ</w:t>
      </w:r>
      <w:r w:rsidR="00942BEB">
        <w:rPr>
          <w:rFonts w:ascii="Arial" w:eastAsia="Batang" w:hAnsi="Arial" w:cs="Arial"/>
          <w:b w:val="0"/>
          <w:bCs/>
          <w:color w:val="auto"/>
          <w:sz w:val="24"/>
          <w:szCs w:val="24"/>
        </w:rPr>
        <w:t>αση</w:t>
      </w:r>
      <w:r w:rsidRPr="00927434">
        <w:rPr>
          <w:rFonts w:ascii="Arial" w:eastAsia="Batang" w:hAnsi="Arial" w:cs="Arial"/>
          <w:b w:val="0"/>
          <w:bCs/>
          <w:color w:val="auto"/>
          <w:sz w:val="24"/>
          <w:szCs w:val="24"/>
        </w:rPr>
        <w:t xml:space="preserve"> σε όλους. Ένα ψηφιακό επαγγελματικό αποτύπωμα / χαρτοφυλάκιο ισχύει επίσης για την εμπειρία στο χώρο εργασίας και έτσι, η ψηφιοποίηση χρησιμοποιείται </w:t>
      </w:r>
      <w:r w:rsidR="00942BEB">
        <w:rPr>
          <w:rFonts w:ascii="Arial" w:eastAsia="Batang" w:hAnsi="Arial" w:cs="Arial"/>
          <w:b w:val="0"/>
          <w:bCs/>
          <w:color w:val="auto"/>
          <w:sz w:val="24"/>
          <w:szCs w:val="24"/>
        </w:rPr>
        <w:t>και</w:t>
      </w:r>
      <w:r w:rsidRPr="00927434">
        <w:rPr>
          <w:rFonts w:ascii="Arial" w:eastAsia="Batang" w:hAnsi="Arial" w:cs="Arial"/>
          <w:b w:val="0"/>
          <w:bCs/>
          <w:color w:val="auto"/>
          <w:sz w:val="24"/>
          <w:szCs w:val="24"/>
        </w:rPr>
        <w:t xml:space="preserve"> από την προοπτική του επαγγελματικού προσανατολισμού </w:t>
      </w:r>
      <w:r w:rsidR="00942BEB">
        <w:rPr>
          <w:rFonts w:ascii="Arial" w:eastAsia="Batang" w:hAnsi="Arial" w:cs="Arial"/>
          <w:b w:val="0"/>
          <w:bCs/>
          <w:color w:val="auto"/>
          <w:sz w:val="24"/>
          <w:szCs w:val="24"/>
        </w:rPr>
        <w:t>σ</w:t>
      </w:r>
      <w:r w:rsidRPr="00927434">
        <w:rPr>
          <w:rFonts w:ascii="Arial" w:eastAsia="Batang" w:hAnsi="Arial" w:cs="Arial"/>
          <w:b w:val="0"/>
          <w:bCs/>
          <w:color w:val="auto"/>
          <w:sz w:val="24"/>
          <w:szCs w:val="24"/>
        </w:rPr>
        <w:t xml:space="preserve">την αρχή των σπουδών. Η </w:t>
      </w:r>
      <w:r w:rsidR="00942BEB">
        <w:rPr>
          <w:rFonts w:ascii="Arial" w:eastAsia="Batang" w:hAnsi="Arial" w:cs="Arial"/>
          <w:b w:val="0"/>
          <w:bCs/>
          <w:color w:val="auto"/>
          <w:sz w:val="24"/>
          <w:szCs w:val="24"/>
        </w:rPr>
        <w:t xml:space="preserve">καθοδήγηση της πορείας της εργασίας </w:t>
      </w:r>
      <w:r w:rsidRPr="00927434">
        <w:rPr>
          <w:rFonts w:ascii="Arial" w:eastAsia="Batang" w:hAnsi="Arial" w:cs="Arial"/>
          <w:b w:val="0"/>
          <w:bCs/>
          <w:color w:val="auto"/>
          <w:sz w:val="24"/>
          <w:szCs w:val="24"/>
        </w:rPr>
        <w:t xml:space="preserve">εφαρμόζεται </w:t>
      </w:r>
      <w:r w:rsidR="00942BEB">
        <w:rPr>
          <w:rFonts w:ascii="Arial" w:eastAsia="Batang" w:hAnsi="Arial" w:cs="Arial"/>
          <w:b w:val="0"/>
          <w:bCs/>
          <w:color w:val="auto"/>
          <w:sz w:val="24"/>
          <w:szCs w:val="24"/>
        </w:rPr>
        <w:t xml:space="preserve">με διάφορους τρόπους </w:t>
      </w:r>
      <w:r w:rsidRPr="00927434">
        <w:rPr>
          <w:rFonts w:ascii="Arial" w:eastAsia="Batang" w:hAnsi="Arial" w:cs="Arial"/>
          <w:b w:val="0"/>
          <w:bCs/>
          <w:color w:val="auto"/>
          <w:sz w:val="24"/>
          <w:szCs w:val="24"/>
        </w:rPr>
        <w:t xml:space="preserve">π.χ. κοινοποιώντας ανακοινώσεις </w:t>
      </w:r>
      <w:r w:rsidR="00942BEB">
        <w:rPr>
          <w:rFonts w:ascii="Arial" w:eastAsia="Batang" w:hAnsi="Arial" w:cs="Arial"/>
          <w:b w:val="0"/>
          <w:bCs/>
          <w:color w:val="auto"/>
          <w:sz w:val="24"/>
          <w:szCs w:val="24"/>
        </w:rPr>
        <w:t xml:space="preserve">σχετικές με κάποια </w:t>
      </w:r>
      <w:r w:rsidRPr="00927434">
        <w:rPr>
          <w:rFonts w:ascii="Arial" w:eastAsia="Batang" w:hAnsi="Arial" w:cs="Arial"/>
          <w:b w:val="0"/>
          <w:bCs/>
          <w:color w:val="auto"/>
          <w:sz w:val="24"/>
          <w:szCs w:val="24"/>
        </w:rPr>
        <w:t xml:space="preserve">εργασία </w:t>
      </w:r>
      <w:r w:rsidR="00942BEB">
        <w:rPr>
          <w:rFonts w:ascii="Arial" w:eastAsia="Batang" w:hAnsi="Arial" w:cs="Arial"/>
          <w:b w:val="0"/>
          <w:bCs/>
          <w:color w:val="auto"/>
          <w:sz w:val="24"/>
          <w:szCs w:val="24"/>
        </w:rPr>
        <w:t>σ</w:t>
      </w:r>
      <w:r w:rsidRPr="00927434">
        <w:rPr>
          <w:rFonts w:ascii="Arial" w:eastAsia="Batang" w:hAnsi="Arial" w:cs="Arial"/>
          <w:b w:val="0"/>
          <w:bCs/>
          <w:color w:val="auto"/>
          <w:sz w:val="24"/>
          <w:szCs w:val="24"/>
        </w:rPr>
        <w:t xml:space="preserve">ε καθηγητές σε μια κοινή ομάδα </w:t>
      </w:r>
      <w:r w:rsidRPr="00927434">
        <w:rPr>
          <w:rFonts w:ascii="Arial" w:eastAsia="Batang" w:hAnsi="Arial" w:cs="Arial"/>
          <w:b w:val="0"/>
          <w:bCs/>
          <w:color w:val="auto"/>
          <w:sz w:val="24"/>
          <w:szCs w:val="24"/>
          <w:lang w:val="en-GB"/>
        </w:rPr>
        <w:t>Facebook</w:t>
      </w:r>
      <w:r w:rsidRPr="00927434">
        <w:rPr>
          <w:rFonts w:ascii="Arial" w:eastAsia="Batang" w:hAnsi="Arial" w:cs="Arial"/>
          <w:b w:val="0"/>
          <w:bCs/>
          <w:color w:val="auto"/>
          <w:sz w:val="24"/>
          <w:szCs w:val="24"/>
        </w:rPr>
        <w:t xml:space="preserve">. Η οπτική εργασία μπορεί να δώσει έμφαση στον χώρο των </w:t>
      </w:r>
      <w:r w:rsidR="00942BEB">
        <w:rPr>
          <w:rFonts w:ascii="Arial" w:eastAsia="Batang" w:hAnsi="Arial" w:cs="Arial"/>
          <w:b w:val="0"/>
          <w:bCs/>
          <w:color w:val="auto"/>
          <w:sz w:val="24"/>
          <w:szCs w:val="24"/>
        </w:rPr>
        <w:t>καταστημάτων</w:t>
      </w:r>
      <w:r w:rsidRPr="00927434">
        <w:rPr>
          <w:rFonts w:ascii="Arial" w:eastAsia="Batang" w:hAnsi="Arial" w:cs="Arial"/>
          <w:b w:val="0"/>
          <w:bCs/>
          <w:color w:val="auto"/>
          <w:sz w:val="24"/>
          <w:szCs w:val="24"/>
        </w:rPr>
        <w:t>, στο κοινωνικό μάρκετινγκ ή στη φωτογραφία και τη γραφιστική.</w:t>
      </w:r>
    </w:p>
    <w:p w14:paraId="1CFB4037" w14:textId="70BD5329" w:rsidR="00927434" w:rsidRPr="00927434" w:rsidRDefault="00942BEB" w:rsidP="00226F0D">
      <w:pPr>
        <w:spacing w:after="200"/>
        <w:jc w:val="both"/>
        <w:rPr>
          <w:rFonts w:ascii="Arial" w:eastAsia="Batang" w:hAnsi="Arial" w:cs="Arial"/>
          <w:b w:val="0"/>
          <w:bCs/>
          <w:color w:val="auto"/>
          <w:sz w:val="24"/>
          <w:szCs w:val="24"/>
        </w:rPr>
      </w:pPr>
      <w:r>
        <w:rPr>
          <w:rFonts w:ascii="Arial" w:eastAsia="Batang" w:hAnsi="Arial" w:cs="Arial"/>
          <w:b w:val="0"/>
          <w:bCs/>
          <w:color w:val="auto"/>
          <w:sz w:val="24"/>
          <w:szCs w:val="24"/>
        </w:rPr>
        <w:t xml:space="preserve">Η </w:t>
      </w:r>
      <w:r w:rsidR="00927434" w:rsidRPr="00927434">
        <w:rPr>
          <w:rFonts w:ascii="Arial" w:eastAsia="Batang" w:hAnsi="Arial" w:cs="Arial"/>
          <w:b w:val="0"/>
          <w:bCs/>
          <w:color w:val="auto"/>
          <w:sz w:val="24"/>
          <w:szCs w:val="24"/>
        </w:rPr>
        <w:t>εκπαίδευση</w:t>
      </w:r>
      <w:r>
        <w:rPr>
          <w:rFonts w:ascii="Arial" w:eastAsia="Batang" w:hAnsi="Arial" w:cs="Arial"/>
          <w:b w:val="0"/>
          <w:bCs/>
          <w:color w:val="auto"/>
          <w:sz w:val="24"/>
          <w:szCs w:val="24"/>
        </w:rPr>
        <w:t xml:space="preserve"> όταν καταγράφεται</w:t>
      </w:r>
      <w:r w:rsidR="00927434" w:rsidRPr="00927434">
        <w:rPr>
          <w:rFonts w:ascii="Arial" w:eastAsia="Batang" w:hAnsi="Arial" w:cs="Arial"/>
          <w:b w:val="0"/>
          <w:bCs/>
          <w:color w:val="auto"/>
          <w:sz w:val="24"/>
          <w:szCs w:val="24"/>
        </w:rPr>
        <w:t xml:space="preserve"> φαίνεται να επηρεάζει την</w:t>
      </w:r>
      <w:r>
        <w:rPr>
          <w:rFonts w:ascii="Arial" w:eastAsia="Batang" w:hAnsi="Arial" w:cs="Arial"/>
          <w:b w:val="0"/>
          <w:bCs/>
          <w:color w:val="auto"/>
          <w:sz w:val="24"/>
          <w:szCs w:val="24"/>
        </w:rPr>
        <w:t xml:space="preserve"> αίσθηση των εκπαιδευομένων για τις ικανότητές τους</w:t>
      </w:r>
      <w:r w:rsidR="00927434" w:rsidRPr="00927434">
        <w:rPr>
          <w:rFonts w:ascii="Arial" w:eastAsia="Batang" w:hAnsi="Arial" w:cs="Arial"/>
          <w:b w:val="0"/>
          <w:bCs/>
          <w:color w:val="auto"/>
          <w:sz w:val="24"/>
          <w:szCs w:val="24"/>
        </w:rPr>
        <w:t xml:space="preserve"> </w:t>
      </w:r>
      <w:r w:rsidR="00A71C4D">
        <w:rPr>
          <w:rFonts w:ascii="Arial" w:eastAsia="Batang" w:hAnsi="Arial" w:cs="Arial"/>
          <w:b w:val="0"/>
          <w:bCs/>
          <w:color w:val="auto"/>
          <w:sz w:val="24"/>
          <w:szCs w:val="24"/>
        </w:rPr>
        <w:t>και ταυτόχρονα αντικατοπτρίζει</w:t>
      </w:r>
      <w:r>
        <w:rPr>
          <w:rFonts w:ascii="Arial" w:eastAsia="Batang" w:hAnsi="Arial" w:cs="Arial"/>
          <w:b w:val="0"/>
          <w:bCs/>
          <w:color w:val="auto"/>
          <w:sz w:val="24"/>
          <w:szCs w:val="24"/>
        </w:rPr>
        <w:t xml:space="preserve"> </w:t>
      </w:r>
      <w:r w:rsidR="00927434" w:rsidRPr="00927434">
        <w:rPr>
          <w:rFonts w:ascii="Arial" w:eastAsia="Batang" w:hAnsi="Arial" w:cs="Arial"/>
          <w:b w:val="0"/>
          <w:bCs/>
          <w:color w:val="auto"/>
          <w:sz w:val="24"/>
          <w:szCs w:val="24"/>
        </w:rPr>
        <w:t xml:space="preserve">την </w:t>
      </w:r>
      <w:r>
        <w:rPr>
          <w:rFonts w:ascii="Arial" w:eastAsia="Batang" w:hAnsi="Arial" w:cs="Arial"/>
          <w:b w:val="0"/>
          <w:bCs/>
          <w:color w:val="auto"/>
          <w:sz w:val="24"/>
          <w:szCs w:val="24"/>
        </w:rPr>
        <w:t>εξέλιξή</w:t>
      </w:r>
      <w:r w:rsidR="00927434" w:rsidRPr="00927434">
        <w:rPr>
          <w:rFonts w:ascii="Arial" w:eastAsia="Batang" w:hAnsi="Arial" w:cs="Arial"/>
          <w:b w:val="0"/>
          <w:bCs/>
          <w:color w:val="auto"/>
          <w:sz w:val="24"/>
          <w:szCs w:val="24"/>
        </w:rPr>
        <w:t xml:space="preserve"> τους. Υπάρχει επίσης αντίκτυπος</w:t>
      </w:r>
      <w:r w:rsidR="00A71C4D">
        <w:rPr>
          <w:rFonts w:ascii="Arial" w:eastAsia="Batang" w:hAnsi="Arial" w:cs="Arial"/>
          <w:b w:val="0"/>
          <w:bCs/>
          <w:color w:val="auto"/>
          <w:sz w:val="24"/>
          <w:szCs w:val="24"/>
        </w:rPr>
        <w:t xml:space="preserve"> συνολικά</w:t>
      </w:r>
      <w:r w:rsidR="00927434" w:rsidRPr="00927434">
        <w:rPr>
          <w:rFonts w:ascii="Arial" w:eastAsia="Batang" w:hAnsi="Arial" w:cs="Arial"/>
          <w:b w:val="0"/>
          <w:bCs/>
          <w:color w:val="auto"/>
          <w:sz w:val="24"/>
          <w:szCs w:val="24"/>
        </w:rPr>
        <w:t xml:space="preserve"> στην κοινότητα και τη</w:t>
      </w:r>
      <w:r>
        <w:rPr>
          <w:rFonts w:ascii="Arial" w:eastAsia="Batang" w:hAnsi="Arial" w:cs="Arial"/>
          <w:b w:val="0"/>
          <w:bCs/>
          <w:color w:val="auto"/>
          <w:sz w:val="24"/>
          <w:szCs w:val="24"/>
        </w:rPr>
        <w:t xml:space="preserve"> συνεργατική</w:t>
      </w:r>
      <w:r w:rsidR="00927434" w:rsidRPr="00927434">
        <w:rPr>
          <w:rFonts w:ascii="Arial" w:eastAsia="Batang" w:hAnsi="Arial" w:cs="Arial"/>
          <w:b w:val="0"/>
          <w:bCs/>
          <w:color w:val="auto"/>
          <w:sz w:val="24"/>
          <w:szCs w:val="24"/>
        </w:rPr>
        <w:t xml:space="preserve"> μάθηση. Το </w:t>
      </w:r>
      <w:r>
        <w:rPr>
          <w:rFonts w:ascii="Arial" w:eastAsia="Batang" w:hAnsi="Arial" w:cs="Arial"/>
          <w:b w:val="0"/>
          <w:bCs/>
          <w:color w:val="auto"/>
          <w:sz w:val="24"/>
          <w:szCs w:val="24"/>
        </w:rPr>
        <w:t>πρότυπο</w:t>
      </w:r>
      <w:r w:rsidR="00927434" w:rsidRPr="00927434">
        <w:rPr>
          <w:rFonts w:ascii="Arial" w:eastAsia="Batang" w:hAnsi="Arial" w:cs="Arial"/>
          <w:b w:val="0"/>
          <w:bCs/>
          <w:color w:val="auto"/>
          <w:sz w:val="24"/>
          <w:szCs w:val="24"/>
        </w:rPr>
        <w:t xml:space="preserve"> προωθεί επίσης την επιχειρηματικότητα και ενισχύει την ιδέα ότι η μάθηση δεν πραγματοποιείται σ</w:t>
      </w:r>
      <w:r>
        <w:rPr>
          <w:rFonts w:ascii="Arial" w:eastAsia="Batang" w:hAnsi="Arial" w:cs="Arial"/>
          <w:b w:val="0"/>
          <w:bCs/>
          <w:color w:val="auto"/>
          <w:sz w:val="24"/>
          <w:szCs w:val="24"/>
        </w:rPr>
        <w:t>ε δευτερεύοντα χώρο και χρόνο</w:t>
      </w:r>
      <w:r w:rsidR="00927434" w:rsidRPr="00927434">
        <w:rPr>
          <w:rFonts w:ascii="Arial" w:eastAsia="Batang" w:hAnsi="Arial" w:cs="Arial"/>
          <w:b w:val="0"/>
          <w:bCs/>
          <w:color w:val="auto"/>
          <w:sz w:val="24"/>
          <w:szCs w:val="24"/>
        </w:rPr>
        <w:t xml:space="preserve">, αλλά ότι η εργασία γίνεται πάντα για τους πελάτες, </w:t>
      </w:r>
      <w:r w:rsidR="00A71C4D">
        <w:rPr>
          <w:rFonts w:ascii="Arial" w:eastAsia="Batang" w:hAnsi="Arial" w:cs="Arial"/>
          <w:b w:val="0"/>
          <w:bCs/>
          <w:color w:val="auto"/>
          <w:sz w:val="24"/>
          <w:szCs w:val="24"/>
        </w:rPr>
        <w:t xml:space="preserve">που </w:t>
      </w:r>
      <w:r w:rsidR="00927434" w:rsidRPr="00927434">
        <w:rPr>
          <w:rFonts w:ascii="Arial" w:eastAsia="Batang" w:hAnsi="Arial" w:cs="Arial"/>
          <w:b w:val="0"/>
          <w:bCs/>
          <w:color w:val="auto"/>
          <w:sz w:val="24"/>
          <w:szCs w:val="24"/>
        </w:rPr>
        <w:t>πρέπει επίσης να</w:t>
      </w:r>
      <w:r w:rsidR="00A71C4D">
        <w:rPr>
          <w:rFonts w:ascii="Arial" w:eastAsia="Batang" w:hAnsi="Arial" w:cs="Arial"/>
          <w:b w:val="0"/>
          <w:bCs/>
          <w:color w:val="auto"/>
          <w:sz w:val="24"/>
          <w:szCs w:val="24"/>
        </w:rPr>
        <w:t xml:space="preserve"> καταχωρηθούν</w:t>
      </w:r>
      <w:r w:rsidR="00927434" w:rsidRPr="00927434">
        <w:rPr>
          <w:rFonts w:ascii="Arial" w:eastAsia="Batang" w:hAnsi="Arial" w:cs="Arial"/>
          <w:b w:val="0"/>
          <w:bCs/>
          <w:color w:val="auto"/>
          <w:sz w:val="24"/>
          <w:szCs w:val="24"/>
        </w:rPr>
        <w:t xml:space="preserve">. Οι </w:t>
      </w:r>
      <w:r w:rsidR="00A71C4D">
        <w:rPr>
          <w:rFonts w:ascii="Arial" w:eastAsia="Batang" w:hAnsi="Arial" w:cs="Arial"/>
          <w:b w:val="0"/>
          <w:bCs/>
          <w:color w:val="auto"/>
          <w:sz w:val="24"/>
          <w:szCs w:val="24"/>
        </w:rPr>
        <w:t>εκπαιδευόμενοι</w:t>
      </w:r>
      <w:r w:rsidR="00927434" w:rsidRPr="00927434">
        <w:rPr>
          <w:rFonts w:ascii="Arial" w:eastAsia="Batang" w:hAnsi="Arial" w:cs="Arial"/>
          <w:b w:val="0"/>
          <w:bCs/>
          <w:color w:val="auto"/>
          <w:sz w:val="24"/>
          <w:szCs w:val="24"/>
        </w:rPr>
        <w:t xml:space="preserve"> αναπτύσσουν επίσης καλύτερες δεξιότητες αυτοαξιολόγησης και η επαγγελματική</w:t>
      </w:r>
      <w:r w:rsidR="00A71C4D">
        <w:rPr>
          <w:rFonts w:ascii="Arial" w:eastAsia="Batang" w:hAnsi="Arial" w:cs="Arial"/>
          <w:b w:val="0"/>
          <w:bCs/>
          <w:color w:val="auto"/>
          <w:sz w:val="24"/>
          <w:szCs w:val="24"/>
        </w:rPr>
        <w:t xml:space="preserve"> τους</w:t>
      </w:r>
      <w:r w:rsidR="00927434" w:rsidRPr="00927434">
        <w:rPr>
          <w:rFonts w:ascii="Arial" w:eastAsia="Batang" w:hAnsi="Arial" w:cs="Arial"/>
          <w:b w:val="0"/>
          <w:bCs/>
          <w:color w:val="auto"/>
          <w:sz w:val="24"/>
          <w:szCs w:val="24"/>
        </w:rPr>
        <w:t xml:space="preserve"> ανάπτυξη θα είναι </w:t>
      </w:r>
      <w:r w:rsidR="00A71C4D">
        <w:rPr>
          <w:rFonts w:ascii="Arial" w:eastAsia="Batang" w:hAnsi="Arial" w:cs="Arial"/>
          <w:b w:val="0"/>
          <w:bCs/>
          <w:color w:val="auto"/>
          <w:sz w:val="24"/>
          <w:szCs w:val="24"/>
        </w:rPr>
        <w:t>εμφανέστερη όσο</w:t>
      </w:r>
      <w:r w:rsidR="00927434" w:rsidRPr="00927434">
        <w:rPr>
          <w:rFonts w:ascii="Arial" w:eastAsia="Batang" w:hAnsi="Arial" w:cs="Arial"/>
          <w:b w:val="0"/>
          <w:bCs/>
          <w:color w:val="auto"/>
          <w:sz w:val="24"/>
          <w:szCs w:val="24"/>
        </w:rPr>
        <w:t xml:space="preserve"> συνειδητοποιούν τ</w:t>
      </w:r>
      <w:r w:rsidR="00A71C4D">
        <w:rPr>
          <w:rFonts w:ascii="Arial" w:eastAsia="Batang" w:hAnsi="Arial" w:cs="Arial"/>
          <w:b w:val="0"/>
          <w:bCs/>
          <w:color w:val="auto"/>
          <w:sz w:val="24"/>
          <w:szCs w:val="24"/>
        </w:rPr>
        <w:t>ις</w:t>
      </w:r>
      <w:r w:rsidR="00927434" w:rsidRPr="00927434">
        <w:rPr>
          <w:rFonts w:ascii="Arial" w:eastAsia="Batang" w:hAnsi="Arial" w:cs="Arial"/>
          <w:b w:val="0"/>
          <w:bCs/>
          <w:color w:val="auto"/>
          <w:sz w:val="24"/>
          <w:szCs w:val="24"/>
        </w:rPr>
        <w:t xml:space="preserve"> πληροφορ</w:t>
      </w:r>
      <w:r w:rsidR="00A71C4D">
        <w:rPr>
          <w:rFonts w:ascii="Arial" w:eastAsia="Batang" w:hAnsi="Arial" w:cs="Arial"/>
          <w:b w:val="0"/>
          <w:bCs/>
          <w:color w:val="auto"/>
          <w:sz w:val="24"/>
          <w:szCs w:val="24"/>
        </w:rPr>
        <w:t>ίες</w:t>
      </w:r>
      <w:r w:rsidR="00927434" w:rsidRPr="00927434">
        <w:rPr>
          <w:rFonts w:ascii="Arial" w:eastAsia="Batang" w:hAnsi="Arial" w:cs="Arial"/>
          <w:b w:val="0"/>
          <w:bCs/>
          <w:color w:val="auto"/>
          <w:sz w:val="24"/>
          <w:szCs w:val="24"/>
        </w:rPr>
        <w:t xml:space="preserve"> και τις δεξιότητες </w:t>
      </w:r>
      <w:r w:rsidR="00A71C4D">
        <w:rPr>
          <w:rFonts w:ascii="Arial" w:eastAsia="Batang" w:hAnsi="Arial" w:cs="Arial"/>
          <w:b w:val="0"/>
          <w:bCs/>
          <w:color w:val="auto"/>
          <w:sz w:val="24"/>
          <w:szCs w:val="24"/>
        </w:rPr>
        <w:t xml:space="preserve">που σχετίζονται με την </w:t>
      </w:r>
      <w:r w:rsidR="00927434" w:rsidRPr="00927434">
        <w:rPr>
          <w:rFonts w:ascii="Arial" w:eastAsia="Batang" w:hAnsi="Arial" w:cs="Arial"/>
          <w:b w:val="0"/>
          <w:bCs/>
          <w:color w:val="auto"/>
          <w:sz w:val="24"/>
          <w:szCs w:val="24"/>
        </w:rPr>
        <w:t>επίλυση προβλημάτων που έχουν ανα</w:t>
      </w:r>
      <w:r w:rsidR="00A71C4D">
        <w:rPr>
          <w:rFonts w:ascii="Arial" w:eastAsia="Batang" w:hAnsi="Arial" w:cs="Arial"/>
          <w:b w:val="0"/>
          <w:bCs/>
          <w:color w:val="auto"/>
          <w:sz w:val="24"/>
          <w:szCs w:val="24"/>
        </w:rPr>
        <w:t>πτύξει</w:t>
      </w:r>
      <w:r w:rsidR="00927434" w:rsidRPr="00927434">
        <w:rPr>
          <w:rFonts w:ascii="Arial" w:eastAsia="Batang" w:hAnsi="Arial" w:cs="Arial"/>
          <w:b w:val="0"/>
          <w:bCs/>
          <w:color w:val="auto"/>
          <w:sz w:val="24"/>
          <w:szCs w:val="24"/>
        </w:rPr>
        <w:t xml:space="preserve"> καθ'</w:t>
      </w:r>
      <w:r w:rsidR="00A71C4D">
        <w:rPr>
          <w:rFonts w:ascii="Arial" w:eastAsia="Batang" w:hAnsi="Arial" w:cs="Arial"/>
          <w:b w:val="0"/>
          <w:bCs/>
          <w:color w:val="auto"/>
          <w:sz w:val="24"/>
          <w:szCs w:val="24"/>
        </w:rPr>
        <w:t xml:space="preserve"> </w:t>
      </w:r>
      <w:r w:rsidR="00927434" w:rsidRPr="00927434">
        <w:rPr>
          <w:rFonts w:ascii="Arial" w:eastAsia="Batang" w:hAnsi="Arial" w:cs="Arial"/>
          <w:b w:val="0"/>
          <w:bCs/>
          <w:color w:val="auto"/>
          <w:sz w:val="24"/>
          <w:szCs w:val="24"/>
        </w:rPr>
        <w:t>όλη τη διάρκεια των σπουδών τους.</w:t>
      </w:r>
    </w:p>
    <w:p w14:paraId="6DDB31FA" w14:textId="1EDE2ABE" w:rsidR="00927434" w:rsidRPr="00927434" w:rsidRDefault="00927434" w:rsidP="00226F0D">
      <w:pPr>
        <w:spacing w:after="200"/>
        <w:jc w:val="both"/>
        <w:rPr>
          <w:rFonts w:ascii="Arial" w:eastAsia="Batang" w:hAnsi="Arial" w:cs="Arial"/>
          <w:b w:val="0"/>
          <w:bCs/>
          <w:color w:val="auto"/>
          <w:sz w:val="24"/>
          <w:szCs w:val="24"/>
        </w:rPr>
      </w:pPr>
      <w:r w:rsidRPr="00927434">
        <w:rPr>
          <w:rFonts w:ascii="Arial" w:eastAsia="Batang" w:hAnsi="Arial" w:cs="Arial"/>
          <w:b w:val="0"/>
          <w:bCs/>
          <w:color w:val="auto"/>
          <w:sz w:val="24"/>
          <w:szCs w:val="24"/>
        </w:rPr>
        <w:t xml:space="preserve">Εκτός από την κοινή ομαδική καθοδήγηση, η ομάδα χρησιμοποιεί ομάδες </w:t>
      </w:r>
      <w:r w:rsidRPr="00927434">
        <w:rPr>
          <w:rFonts w:ascii="Arial" w:eastAsia="Batang" w:hAnsi="Arial" w:cs="Arial"/>
          <w:b w:val="0"/>
          <w:bCs/>
          <w:color w:val="auto"/>
          <w:sz w:val="24"/>
          <w:szCs w:val="24"/>
          <w:lang w:val="en-GB"/>
        </w:rPr>
        <w:t>WhatsApp</w:t>
      </w:r>
      <w:r w:rsidRPr="00927434">
        <w:rPr>
          <w:rFonts w:ascii="Arial" w:eastAsia="Batang" w:hAnsi="Arial" w:cs="Arial"/>
          <w:b w:val="0"/>
          <w:bCs/>
          <w:color w:val="auto"/>
          <w:sz w:val="24"/>
          <w:szCs w:val="24"/>
        </w:rPr>
        <w:t xml:space="preserve"> και άλλα κοινωνικά μέσα. Οι </w:t>
      </w:r>
      <w:r w:rsidR="00A71C4D">
        <w:rPr>
          <w:rFonts w:ascii="Arial" w:eastAsia="Batang" w:hAnsi="Arial" w:cs="Arial"/>
          <w:b w:val="0"/>
          <w:bCs/>
          <w:color w:val="auto"/>
          <w:sz w:val="24"/>
          <w:szCs w:val="24"/>
        </w:rPr>
        <w:t>εκπαιδευόμενοι</w:t>
      </w:r>
      <w:r w:rsidRPr="00927434">
        <w:rPr>
          <w:rFonts w:ascii="Arial" w:eastAsia="Batang" w:hAnsi="Arial" w:cs="Arial"/>
          <w:b w:val="0"/>
          <w:bCs/>
          <w:color w:val="auto"/>
          <w:sz w:val="24"/>
          <w:szCs w:val="24"/>
        </w:rPr>
        <w:t xml:space="preserve"> συμμετέχουν επίσης στην καθοδήγηση και την </w:t>
      </w:r>
      <w:r w:rsidR="00A71C4D">
        <w:rPr>
          <w:rFonts w:ascii="Arial" w:eastAsia="Batang" w:hAnsi="Arial" w:cs="Arial"/>
          <w:b w:val="0"/>
          <w:bCs/>
          <w:color w:val="auto"/>
          <w:sz w:val="24"/>
          <w:szCs w:val="24"/>
        </w:rPr>
        <w:t xml:space="preserve">καταγραφή εργασιών και ορίζεται </w:t>
      </w:r>
      <w:r w:rsidRPr="00927434">
        <w:rPr>
          <w:rFonts w:ascii="Arial" w:eastAsia="Batang" w:hAnsi="Arial" w:cs="Arial"/>
          <w:b w:val="0"/>
          <w:bCs/>
          <w:color w:val="auto"/>
          <w:sz w:val="24"/>
          <w:szCs w:val="24"/>
        </w:rPr>
        <w:t xml:space="preserve">με τη σειρά ο «γραμματέας της ημέρας» για την ομάδα του </w:t>
      </w:r>
      <w:r w:rsidRPr="00927434">
        <w:rPr>
          <w:rFonts w:ascii="Arial" w:eastAsia="Batang" w:hAnsi="Arial" w:cs="Arial"/>
          <w:b w:val="0"/>
          <w:bCs/>
          <w:color w:val="auto"/>
          <w:sz w:val="24"/>
          <w:szCs w:val="24"/>
          <w:lang w:val="en-GB"/>
        </w:rPr>
        <w:t>Facebook</w:t>
      </w:r>
      <w:r w:rsidR="00A71C4D">
        <w:rPr>
          <w:rFonts w:ascii="Arial" w:eastAsia="Batang" w:hAnsi="Arial" w:cs="Arial"/>
          <w:b w:val="0"/>
          <w:bCs/>
          <w:color w:val="auto"/>
          <w:sz w:val="24"/>
          <w:szCs w:val="24"/>
        </w:rPr>
        <w:t>. Σε αυτή την περίπτωση</w:t>
      </w:r>
      <w:r w:rsidRPr="00927434">
        <w:rPr>
          <w:rFonts w:ascii="Arial" w:eastAsia="Batang" w:hAnsi="Arial" w:cs="Arial"/>
          <w:b w:val="0"/>
          <w:bCs/>
          <w:color w:val="auto"/>
          <w:sz w:val="24"/>
          <w:szCs w:val="24"/>
        </w:rPr>
        <w:t xml:space="preserve"> ο </w:t>
      </w:r>
      <w:r w:rsidR="00A71C4D">
        <w:rPr>
          <w:rFonts w:ascii="Arial" w:eastAsia="Batang" w:hAnsi="Arial" w:cs="Arial"/>
          <w:b w:val="0"/>
          <w:bCs/>
          <w:color w:val="auto"/>
          <w:sz w:val="24"/>
          <w:szCs w:val="24"/>
        </w:rPr>
        <w:t>εκπαιδευόμενος</w:t>
      </w:r>
      <w:r w:rsidRPr="00927434">
        <w:rPr>
          <w:rFonts w:ascii="Arial" w:eastAsia="Batang" w:hAnsi="Arial" w:cs="Arial"/>
          <w:b w:val="0"/>
          <w:bCs/>
          <w:color w:val="auto"/>
          <w:sz w:val="24"/>
          <w:szCs w:val="24"/>
        </w:rPr>
        <w:t xml:space="preserve"> καταγράφει τι έχ</w:t>
      </w:r>
      <w:r w:rsidR="00AF4D39">
        <w:rPr>
          <w:rFonts w:ascii="Arial" w:eastAsia="Batang" w:hAnsi="Arial" w:cs="Arial"/>
          <w:b w:val="0"/>
          <w:bCs/>
          <w:color w:val="auto"/>
          <w:sz w:val="24"/>
          <w:szCs w:val="24"/>
        </w:rPr>
        <w:t>ει</w:t>
      </w:r>
      <w:r w:rsidRPr="00927434">
        <w:rPr>
          <w:rFonts w:ascii="Arial" w:eastAsia="Batang" w:hAnsi="Arial" w:cs="Arial"/>
          <w:b w:val="0"/>
          <w:bCs/>
          <w:color w:val="auto"/>
          <w:sz w:val="24"/>
          <w:szCs w:val="24"/>
        </w:rPr>
        <w:t xml:space="preserve"> συμφων</w:t>
      </w:r>
      <w:r w:rsidR="00A71C4D">
        <w:rPr>
          <w:rFonts w:ascii="Arial" w:eastAsia="Batang" w:hAnsi="Arial" w:cs="Arial"/>
          <w:b w:val="0"/>
          <w:bCs/>
          <w:color w:val="auto"/>
          <w:sz w:val="24"/>
          <w:szCs w:val="24"/>
        </w:rPr>
        <w:t xml:space="preserve">ηθεί </w:t>
      </w:r>
      <w:r w:rsidRPr="00927434">
        <w:rPr>
          <w:rFonts w:ascii="Arial" w:eastAsia="Batang" w:hAnsi="Arial" w:cs="Arial"/>
          <w:b w:val="0"/>
          <w:bCs/>
          <w:color w:val="auto"/>
          <w:sz w:val="24"/>
          <w:szCs w:val="24"/>
        </w:rPr>
        <w:t xml:space="preserve">κατά τη διάρκεια της ημέρας. Η αρχή είναι ότι η εκπαίδευση χρησιμοποιεί τις ίδιες λύσεις </w:t>
      </w:r>
      <w:r w:rsidR="00A71C4D">
        <w:rPr>
          <w:rFonts w:ascii="Arial" w:eastAsia="Batang" w:hAnsi="Arial" w:cs="Arial"/>
          <w:b w:val="0"/>
          <w:bCs/>
          <w:color w:val="auto"/>
          <w:sz w:val="24"/>
          <w:szCs w:val="24"/>
        </w:rPr>
        <w:t xml:space="preserve">που χρησιμοποιούνται στην </w:t>
      </w:r>
      <w:r w:rsidRPr="00927434">
        <w:rPr>
          <w:rFonts w:ascii="Arial" w:eastAsia="Batang" w:hAnsi="Arial" w:cs="Arial"/>
          <w:b w:val="0"/>
          <w:bCs/>
          <w:color w:val="auto"/>
          <w:sz w:val="24"/>
          <w:szCs w:val="24"/>
        </w:rPr>
        <w:t xml:space="preserve">επαγγελματική ζωή. Αυτή η τεχνογνωσία </w:t>
      </w:r>
      <w:r w:rsidR="00A71C4D">
        <w:rPr>
          <w:rFonts w:ascii="Arial" w:eastAsia="Batang" w:hAnsi="Arial" w:cs="Arial"/>
          <w:b w:val="0"/>
          <w:bCs/>
          <w:color w:val="auto"/>
          <w:sz w:val="24"/>
          <w:szCs w:val="24"/>
        </w:rPr>
        <w:t>εμφανίζεται</w:t>
      </w:r>
      <w:r w:rsidRPr="00927434">
        <w:rPr>
          <w:rFonts w:ascii="Arial" w:eastAsia="Batang" w:hAnsi="Arial" w:cs="Arial"/>
          <w:b w:val="0"/>
          <w:bCs/>
          <w:color w:val="auto"/>
          <w:sz w:val="24"/>
          <w:szCs w:val="24"/>
        </w:rPr>
        <w:t xml:space="preserve"> επίσης στο χώρο εργασίας. Κατά τη διάρκεια των μαθημάτων τους, οι </w:t>
      </w:r>
      <w:r w:rsidR="00A71C4D">
        <w:rPr>
          <w:rFonts w:ascii="Arial" w:eastAsia="Batang" w:hAnsi="Arial" w:cs="Arial"/>
          <w:b w:val="0"/>
          <w:bCs/>
          <w:color w:val="auto"/>
          <w:sz w:val="24"/>
          <w:szCs w:val="24"/>
        </w:rPr>
        <w:t xml:space="preserve">εκπαιδευόμενοι </w:t>
      </w:r>
      <w:r w:rsidRPr="00927434">
        <w:rPr>
          <w:rFonts w:ascii="Arial" w:eastAsia="Batang" w:hAnsi="Arial" w:cs="Arial"/>
          <w:b w:val="0"/>
          <w:bCs/>
          <w:color w:val="auto"/>
          <w:sz w:val="24"/>
          <w:szCs w:val="24"/>
        </w:rPr>
        <w:t>παρέχουν καθοδήγηση σχετικά με τον τρόπο χρήσης των κοινωνικών μέσων και την παραγωγή διαδικτυακού περιεχομένου.</w:t>
      </w:r>
    </w:p>
    <w:p w14:paraId="6C908A6E" w14:textId="7C818A76" w:rsidR="005B30C7" w:rsidRPr="00226F0D" w:rsidRDefault="00927434" w:rsidP="00226F0D">
      <w:pPr>
        <w:spacing w:after="200"/>
        <w:jc w:val="both"/>
        <w:rPr>
          <w:rFonts w:ascii="Arial" w:eastAsia="Batang" w:hAnsi="Arial" w:cs="Arial"/>
          <w:b w:val="0"/>
          <w:bCs/>
          <w:color w:val="auto"/>
          <w:sz w:val="24"/>
          <w:szCs w:val="24"/>
        </w:rPr>
      </w:pPr>
      <w:r w:rsidRPr="00927434">
        <w:rPr>
          <w:rFonts w:ascii="Arial" w:eastAsia="Batang" w:hAnsi="Arial" w:cs="Arial"/>
          <w:b w:val="0"/>
          <w:bCs/>
          <w:color w:val="auto"/>
          <w:sz w:val="24"/>
          <w:szCs w:val="24"/>
        </w:rPr>
        <w:t>Στην οπτική εκπαίδευση, η έννοια μπορεί να είναι πολύ πιο εύκολη στην εφαρμογή από ό, τι σε πολλούς άλλους τομείς. Ένα από τα κύρια σχόλια εργοδ</w:t>
      </w:r>
      <w:r w:rsidR="00A71C4D">
        <w:rPr>
          <w:rFonts w:ascii="Arial" w:eastAsia="Batang" w:hAnsi="Arial" w:cs="Arial"/>
          <w:b w:val="0"/>
          <w:bCs/>
          <w:color w:val="auto"/>
          <w:sz w:val="24"/>
          <w:szCs w:val="24"/>
        </w:rPr>
        <w:t>οτών</w:t>
      </w:r>
      <w:r w:rsidRPr="00927434">
        <w:rPr>
          <w:rFonts w:ascii="Arial" w:eastAsia="Batang" w:hAnsi="Arial" w:cs="Arial"/>
          <w:b w:val="0"/>
          <w:bCs/>
          <w:color w:val="auto"/>
          <w:sz w:val="24"/>
          <w:szCs w:val="24"/>
        </w:rPr>
        <w:t xml:space="preserve"> που έχουν παράσχει εκπαίδευση στους </w:t>
      </w:r>
      <w:r w:rsidR="00A71C4D">
        <w:rPr>
          <w:rFonts w:ascii="Arial" w:eastAsia="Batang" w:hAnsi="Arial" w:cs="Arial"/>
          <w:b w:val="0"/>
          <w:bCs/>
          <w:color w:val="auto"/>
          <w:sz w:val="24"/>
          <w:szCs w:val="24"/>
        </w:rPr>
        <w:t xml:space="preserve">εκπαιδευόμενους </w:t>
      </w:r>
      <w:r w:rsidRPr="00927434">
        <w:rPr>
          <w:rFonts w:ascii="Arial" w:eastAsia="Batang" w:hAnsi="Arial" w:cs="Arial"/>
          <w:b w:val="0"/>
          <w:bCs/>
          <w:color w:val="auto"/>
          <w:sz w:val="24"/>
          <w:szCs w:val="24"/>
        </w:rPr>
        <w:t>είναι ότι οι ψηφιακές δεξιότητες πρέπει να ικανοποιούν τις ανάγκες του εργοδότη, ανεξάρτητα από τον τομέα</w:t>
      </w:r>
      <w:r w:rsidR="00226F0D">
        <w:rPr>
          <w:rFonts w:ascii="Arial" w:eastAsia="Batang" w:hAnsi="Arial" w:cs="Arial"/>
          <w:b w:val="0"/>
          <w:bCs/>
          <w:color w:val="auto"/>
          <w:sz w:val="24"/>
          <w:szCs w:val="24"/>
        </w:rPr>
        <w:t xml:space="preserve"> εφαρμογής τους</w:t>
      </w:r>
      <w:r w:rsidRPr="00927434">
        <w:rPr>
          <w:rFonts w:ascii="Arial" w:eastAsia="Batang" w:hAnsi="Arial" w:cs="Arial"/>
          <w:b w:val="0"/>
          <w:bCs/>
          <w:color w:val="auto"/>
          <w:sz w:val="24"/>
          <w:szCs w:val="24"/>
        </w:rPr>
        <w:t xml:space="preserve">. Οι πολύ μικρές εταιρείες δεν έχουν τη δυνατότητα να αποκτήσουν εξειδικευμένη εμπειρία για κάθε </w:t>
      </w:r>
      <w:r w:rsidR="00226F0D" w:rsidRPr="00927434">
        <w:rPr>
          <w:rFonts w:ascii="Arial" w:eastAsia="Batang" w:hAnsi="Arial" w:cs="Arial"/>
          <w:b w:val="0"/>
          <w:bCs/>
          <w:color w:val="auto"/>
          <w:sz w:val="24"/>
          <w:szCs w:val="24"/>
        </w:rPr>
        <w:t>εργασια</w:t>
      </w:r>
      <w:r w:rsidR="00226F0D">
        <w:rPr>
          <w:rFonts w:ascii="Arial" w:eastAsia="Batang" w:hAnsi="Arial" w:cs="Arial"/>
          <w:b w:val="0"/>
          <w:bCs/>
          <w:color w:val="auto"/>
          <w:sz w:val="24"/>
          <w:szCs w:val="24"/>
        </w:rPr>
        <w:t>κό τομέα</w:t>
      </w:r>
      <w:r w:rsidRPr="00927434">
        <w:rPr>
          <w:rFonts w:ascii="Arial" w:eastAsia="Batang" w:hAnsi="Arial" w:cs="Arial"/>
          <w:b w:val="0"/>
          <w:bCs/>
          <w:color w:val="auto"/>
          <w:sz w:val="24"/>
          <w:szCs w:val="24"/>
        </w:rPr>
        <w:t xml:space="preserve">, αλλά απαιτούν ένα ευρύ φάσμα δεξιοτήτων. Οι </w:t>
      </w:r>
      <w:r w:rsidR="00226F0D">
        <w:rPr>
          <w:rFonts w:ascii="Arial" w:eastAsia="Batang" w:hAnsi="Arial" w:cs="Arial"/>
          <w:b w:val="0"/>
          <w:bCs/>
          <w:color w:val="auto"/>
          <w:sz w:val="24"/>
          <w:szCs w:val="24"/>
        </w:rPr>
        <w:t>εκπαιδευόμενοι</w:t>
      </w:r>
      <w:r w:rsidRPr="00927434">
        <w:rPr>
          <w:rFonts w:ascii="Arial" w:eastAsia="Batang" w:hAnsi="Arial" w:cs="Arial"/>
          <w:b w:val="0"/>
          <w:bCs/>
          <w:color w:val="auto"/>
          <w:sz w:val="24"/>
          <w:szCs w:val="24"/>
        </w:rPr>
        <w:t xml:space="preserve"> έχουν εισαγάγει νέους τρόπους εργασίας σε εταιρείες και επηρεάζουν</w:t>
      </w:r>
      <w:r w:rsidR="00226F0D">
        <w:rPr>
          <w:rFonts w:ascii="Arial" w:eastAsia="Batang" w:hAnsi="Arial" w:cs="Arial"/>
          <w:b w:val="0"/>
          <w:bCs/>
          <w:color w:val="auto"/>
          <w:sz w:val="24"/>
          <w:szCs w:val="24"/>
        </w:rPr>
        <w:t xml:space="preserve"> τη </w:t>
      </w:r>
      <w:r w:rsidRPr="00927434">
        <w:rPr>
          <w:rFonts w:ascii="Arial" w:eastAsia="Batang" w:hAnsi="Arial" w:cs="Arial"/>
          <w:b w:val="0"/>
          <w:bCs/>
          <w:color w:val="auto"/>
          <w:sz w:val="24"/>
          <w:szCs w:val="24"/>
        </w:rPr>
        <w:t xml:space="preserve">λειτουργική κουλτούρα των εταιρειών. Έχουν </w:t>
      </w:r>
      <w:r w:rsidR="00226F0D">
        <w:rPr>
          <w:rFonts w:ascii="Arial" w:eastAsia="Batang" w:hAnsi="Arial" w:cs="Arial"/>
          <w:b w:val="0"/>
          <w:bCs/>
          <w:color w:val="auto"/>
          <w:sz w:val="24"/>
          <w:szCs w:val="24"/>
        </w:rPr>
        <w:t>δημιουργήσε</w:t>
      </w:r>
      <w:r w:rsidRPr="00927434">
        <w:rPr>
          <w:rFonts w:ascii="Arial" w:eastAsia="Batang" w:hAnsi="Arial" w:cs="Arial"/>
          <w:b w:val="0"/>
          <w:bCs/>
          <w:color w:val="auto"/>
          <w:sz w:val="24"/>
          <w:szCs w:val="24"/>
        </w:rPr>
        <w:t xml:space="preserve">ι υλικό μάρκετινγκ και περιγραφές προϊόντων και έφεραν επίσης τις δικές τους προτάσεις και </w:t>
      </w:r>
      <w:r w:rsidR="00226F0D">
        <w:rPr>
          <w:rFonts w:ascii="Arial" w:eastAsia="Batang" w:hAnsi="Arial" w:cs="Arial"/>
          <w:b w:val="0"/>
          <w:bCs/>
          <w:color w:val="auto"/>
          <w:sz w:val="24"/>
          <w:szCs w:val="24"/>
        </w:rPr>
        <w:t>καινοτομίες</w:t>
      </w:r>
      <w:r w:rsidR="005B30C7" w:rsidRPr="00226F0D">
        <w:rPr>
          <w:rFonts w:ascii="Arial" w:eastAsia="Batang" w:hAnsi="Arial" w:cs="Arial"/>
          <w:b w:val="0"/>
          <w:bCs/>
          <w:color w:val="auto"/>
          <w:sz w:val="24"/>
          <w:szCs w:val="24"/>
        </w:rPr>
        <w:t>.</w:t>
      </w:r>
      <w:bookmarkStart w:id="43" w:name="_Hlk56596940"/>
      <w:r w:rsidR="001C195D" w:rsidRPr="00226F0D">
        <w:rPr>
          <w:rFonts w:ascii="Arial" w:eastAsia="Batang" w:hAnsi="Arial" w:cs="Arial"/>
          <w:b w:val="0"/>
          <w:bCs/>
          <w:color w:val="auto"/>
          <w:sz w:val="24"/>
          <w:szCs w:val="24"/>
          <w:vertAlign w:val="superscript"/>
        </w:rPr>
        <w:t>36</w:t>
      </w:r>
      <w:bookmarkEnd w:id="43"/>
      <w:r w:rsidR="001C195D" w:rsidRPr="00226F0D">
        <w:rPr>
          <w:rFonts w:ascii="Arial" w:eastAsia="Batang" w:hAnsi="Arial" w:cs="Arial"/>
          <w:b w:val="0"/>
          <w:bCs/>
          <w:color w:val="auto"/>
          <w:sz w:val="24"/>
          <w:szCs w:val="24"/>
        </w:rPr>
        <w:t xml:space="preserve"> </w:t>
      </w:r>
    </w:p>
    <w:p w14:paraId="1DCA070B" w14:textId="77777777" w:rsidR="005B30C7" w:rsidRPr="00226F0D" w:rsidRDefault="005B30C7" w:rsidP="00D501BC">
      <w:pPr>
        <w:pStyle w:val="Heading2"/>
      </w:pPr>
    </w:p>
    <w:tbl>
      <w:tblPr>
        <w:tblStyle w:val="GridTable1Light-Accent3"/>
        <w:tblW w:w="0" w:type="auto"/>
        <w:tblLook w:val="04A0" w:firstRow="1" w:lastRow="0" w:firstColumn="1" w:lastColumn="0" w:noHBand="0" w:noVBand="1"/>
      </w:tblPr>
      <w:tblGrid>
        <w:gridCol w:w="3779"/>
        <w:gridCol w:w="710"/>
        <w:gridCol w:w="4747"/>
        <w:gridCol w:w="788"/>
      </w:tblGrid>
      <w:tr w:rsidR="00A02309" w:rsidRPr="003B3794" w14:paraId="759B0F64" w14:textId="77777777" w:rsidTr="005257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3A8EA9" w:themeFill="accent4" w:themeFillShade="BF"/>
            <w:hideMark/>
          </w:tcPr>
          <w:p w14:paraId="4A6ECC5E" w14:textId="187CC499" w:rsidR="005B30C7" w:rsidRPr="00226F0D" w:rsidRDefault="00226F0D" w:rsidP="005B30C7">
            <w:pPr>
              <w:jc w:val="center"/>
              <w:rPr>
                <w:rFonts w:asciiTheme="majorHAnsi" w:eastAsia="Times New Roman" w:hAnsiTheme="majorHAnsi" w:cstheme="majorHAnsi"/>
                <w:b/>
                <w:sz w:val="24"/>
                <w:szCs w:val="24"/>
                <w:lang w:eastAsia="fi-FI"/>
              </w:rPr>
            </w:pPr>
            <w:r>
              <w:rPr>
                <w:rFonts w:asciiTheme="majorHAnsi" w:eastAsia="Times New Roman" w:hAnsiTheme="majorHAnsi" w:cstheme="majorHAnsi"/>
                <w:b/>
                <w:color w:val="FFFFFF"/>
                <w:sz w:val="24"/>
                <w:szCs w:val="24"/>
                <w:lang w:eastAsia="fi-FI"/>
              </w:rPr>
              <w:t>Κριτήρια</w:t>
            </w:r>
          </w:p>
        </w:tc>
        <w:tc>
          <w:tcPr>
            <w:tcW w:w="0" w:type="auto"/>
            <w:shd w:val="clear" w:color="auto" w:fill="3A8EA9" w:themeFill="accent4" w:themeFillShade="BF"/>
            <w:hideMark/>
          </w:tcPr>
          <w:p w14:paraId="17A31DAC" w14:textId="77777777" w:rsidR="005B30C7" w:rsidRPr="005B30C7" w:rsidRDefault="005B30C7" w:rsidP="005B30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sz w:val="24"/>
                <w:szCs w:val="24"/>
                <w:lang w:val="en-GB" w:eastAsia="fi-FI"/>
              </w:rPr>
            </w:pPr>
            <w:r w:rsidRPr="005B30C7">
              <w:rPr>
                <w:rFonts w:asciiTheme="majorHAnsi" w:eastAsia="Times New Roman" w:hAnsiTheme="majorHAnsi" w:cstheme="majorHAnsi"/>
                <w:b/>
                <w:color w:val="FFFFFF"/>
                <w:sz w:val="24"/>
                <w:szCs w:val="24"/>
                <w:lang w:val="en-GB" w:eastAsia="fi-FI"/>
              </w:rPr>
              <w:t>CPS</w:t>
            </w:r>
          </w:p>
        </w:tc>
        <w:tc>
          <w:tcPr>
            <w:tcW w:w="0" w:type="auto"/>
            <w:shd w:val="clear" w:color="auto" w:fill="3A8EA9" w:themeFill="accent4" w:themeFillShade="BF"/>
            <w:hideMark/>
          </w:tcPr>
          <w:p w14:paraId="67B61C0F" w14:textId="5EFFB0EB" w:rsidR="005B30C7" w:rsidRPr="00226F0D" w:rsidRDefault="00226F0D" w:rsidP="005B30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sz w:val="24"/>
                <w:szCs w:val="24"/>
                <w:lang w:eastAsia="fi-FI"/>
              </w:rPr>
            </w:pPr>
            <w:r>
              <w:rPr>
                <w:rFonts w:asciiTheme="majorHAnsi" w:eastAsia="Times New Roman" w:hAnsiTheme="majorHAnsi" w:cstheme="majorHAnsi"/>
                <w:b/>
                <w:color w:val="FFFFFF"/>
                <w:sz w:val="24"/>
                <w:szCs w:val="24"/>
                <w:shd w:val="clear" w:color="auto" w:fill="3A8EA9" w:themeFill="accent4" w:themeFillShade="BF"/>
                <w:lang w:eastAsia="fi-FI"/>
              </w:rPr>
              <w:t>Ναι, πως</w:t>
            </w:r>
          </w:p>
        </w:tc>
        <w:tc>
          <w:tcPr>
            <w:tcW w:w="0" w:type="auto"/>
            <w:shd w:val="clear" w:color="auto" w:fill="3A8EA9" w:themeFill="accent4" w:themeFillShade="BF"/>
            <w:hideMark/>
          </w:tcPr>
          <w:p w14:paraId="505F5DB7" w14:textId="16B8E7C7" w:rsidR="005B30C7" w:rsidRPr="00226F0D" w:rsidRDefault="00226F0D" w:rsidP="005B30C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sz w:val="24"/>
                <w:szCs w:val="24"/>
                <w:lang w:eastAsia="fi-FI"/>
              </w:rPr>
            </w:pPr>
            <w:r>
              <w:rPr>
                <w:rFonts w:asciiTheme="majorHAnsi" w:eastAsia="Times New Roman" w:hAnsiTheme="majorHAnsi" w:cstheme="majorHAnsi"/>
                <w:b/>
                <w:color w:val="FFFFFF"/>
                <w:sz w:val="24"/>
                <w:szCs w:val="24"/>
                <w:lang w:eastAsia="fi-FI"/>
              </w:rPr>
              <w:t>Όχι, πως</w:t>
            </w:r>
          </w:p>
        </w:tc>
      </w:tr>
      <w:tr w:rsidR="00A02309" w:rsidRPr="00226F0D" w14:paraId="2497EF08"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58AA6E55" w14:textId="07D98746"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lastRenderedPageBreak/>
              <w:t>Συμβάλλει στο πρόγραμμα συνεχούς επαγγελματικής ανάπτυξης ενός εκπαιδευτικού ΕΕΚ</w:t>
            </w:r>
          </w:p>
        </w:tc>
        <w:tc>
          <w:tcPr>
            <w:tcW w:w="0" w:type="auto"/>
            <w:hideMark/>
          </w:tcPr>
          <w:p w14:paraId="1D57883A"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4211C846" w14:textId="63698C43" w:rsidR="005B30C7" w:rsidRPr="00226F0D" w:rsidRDefault="00226F0D"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226F0D">
              <w:rPr>
                <w:rFonts w:asciiTheme="majorHAnsi" w:eastAsia="Times New Roman" w:hAnsiTheme="majorHAnsi" w:cstheme="majorHAnsi"/>
                <w:b w:val="0"/>
                <w:color w:val="3A8EA9" w:themeColor="accent4" w:themeShade="BF"/>
                <w:sz w:val="24"/>
                <w:szCs w:val="24"/>
                <w:lang w:eastAsia="fi-FI"/>
              </w:rPr>
              <w:t>Χρήση των μέσων κοινωνικής δικτύωσης στη διδασκαλία, λήψη ενημερώσεων σχετικά με την ανταλλαγή πληροφοριών, τον επαγγελματικό προσανατολισμό και την παροχή συμβουλών</w:t>
            </w:r>
          </w:p>
        </w:tc>
        <w:tc>
          <w:tcPr>
            <w:tcW w:w="0" w:type="auto"/>
          </w:tcPr>
          <w:p w14:paraId="3F3D0FE7" w14:textId="77777777" w:rsidR="005B30C7" w:rsidRPr="00226F0D"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226F0D" w14:paraId="1B947C0F"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73B9BEC6" w14:textId="6E0DB4AF"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Υποστηρίζει την ανάπτυξη διαφορετικών δεξιοτήτων σκέψης</w:t>
            </w:r>
          </w:p>
        </w:tc>
        <w:tc>
          <w:tcPr>
            <w:tcW w:w="0" w:type="auto"/>
            <w:hideMark/>
          </w:tcPr>
          <w:p w14:paraId="37D8ACF6"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0E703D1A" w14:textId="77BC15F7" w:rsidR="005B30C7" w:rsidRPr="00226F0D" w:rsidRDefault="00226F0D"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226F0D">
              <w:rPr>
                <w:rFonts w:asciiTheme="majorHAnsi" w:eastAsia="Times New Roman" w:hAnsiTheme="majorHAnsi" w:cstheme="majorHAnsi"/>
                <w:b w:val="0"/>
                <w:color w:val="3A8EA9" w:themeColor="accent4" w:themeShade="BF"/>
                <w:sz w:val="24"/>
                <w:szCs w:val="24"/>
                <w:lang w:eastAsia="fi-FI"/>
              </w:rPr>
              <w:t xml:space="preserve">Οι </w:t>
            </w:r>
            <w:r>
              <w:rPr>
                <w:rFonts w:asciiTheme="majorHAnsi" w:eastAsia="Times New Roman" w:hAnsiTheme="majorHAnsi" w:cstheme="majorHAnsi"/>
                <w:b w:val="0"/>
                <w:color w:val="3A8EA9" w:themeColor="accent4" w:themeShade="BF"/>
                <w:sz w:val="24"/>
                <w:szCs w:val="24"/>
                <w:lang w:eastAsia="fi-FI"/>
              </w:rPr>
              <w:t>εκπαιδευόμενοι</w:t>
            </w:r>
            <w:r w:rsidRPr="00226F0D">
              <w:rPr>
                <w:rFonts w:asciiTheme="majorHAnsi" w:eastAsia="Times New Roman" w:hAnsiTheme="majorHAnsi" w:cstheme="majorHAnsi"/>
                <w:b w:val="0"/>
                <w:color w:val="3A8EA9" w:themeColor="accent4" w:themeShade="BF"/>
                <w:sz w:val="24"/>
                <w:szCs w:val="24"/>
                <w:lang w:eastAsia="fi-FI"/>
              </w:rPr>
              <w:t xml:space="preserve"> πρέπει να </w:t>
            </w:r>
            <w:r>
              <w:rPr>
                <w:rFonts w:asciiTheme="majorHAnsi" w:eastAsia="Times New Roman" w:hAnsiTheme="majorHAnsi" w:cstheme="majorHAnsi"/>
                <w:b w:val="0"/>
                <w:color w:val="3A8EA9" w:themeColor="accent4" w:themeShade="BF"/>
                <w:sz w:val="24"/>
                <w:szCs w:val="24"/>
                <w:lang w:eastAsia="fi-FI"/>
              </w:rPr>
              <w:t>δημιουργήσου</w:t>
            </w:r>
            <w:r w:rsidRPr="00226F0D">
              <w:rPr>
                <w:rFonts w:asciiTheme="majorHAnsi" w:eastAsia="Times New Roman" w:hAnsiTheme="majorHAnsi" w:cstheme="majorHAnsi"/>
                <w:b w:val="0"/>
                <w:color w:val="3A8EA9" w:themeColor="accent4" w:themeShade="BF"/>
                <w:sz w:val="24"/>
                <w:szCs w:val="24"/>
                <w:lang w:eastAsia="fi-FI"/>
              </w:rPr>
              <w:t xml:space="preserve">ν αναρτήσεις </w:t>
            </w:r>
            <w:r>
              <w:rPr>
                <w:rFonts w:asciiTheme="majorHAnsi" w:eastAsia="Times New Roman" w:hAnsiTheme="majorHAnsi" w:cstheme="majorHAnsi"/>
                <w:b w:val="0"/>
                <w:color w:val="3A8EA9" w:themeColor="accent4" w:themeShade="BF"/>
                <w:sz w:val="24"/>
                <w:szCs w:val="24"/>
                <w:lang w:eastAsia="fi-FI"/>
              </w:rPr>
              <w:t xml:space="preserve">σε </w:t>
            </w:r>
            <w:r w:rsidRPr="00226F0D">
              <w:rPr>
                <w:rFonts w:asciiTheme="majorHAnsi" w:eastAsia="Times New Roman" w:hAnsiTheme="majorHAnsi" w:cstheme="majorHAnsi"/>
                <w:b w:val="0"/>
                <w:color w:val="3A8EA9" w:themeColor="accent4" w:themeShade="BF"/>
                <w:sz w:val="24"/>
                <w:szCs w:val="24"/>
                <w:lang w:eastAsia="fi-FI"/>
              </w:rPr>
              <w:t>ιστολ</w:t>
            </w:r>
            <w:r>
              <w:rPr>
                <w:rFonts w:asciiTheme="majorHAnsi" w:eastAsia="Times New Roman" w:hAnsiTheme="majorHAnsi" w:cstheme="majorHAnsi"/>
                <w:b w:val="0"/>
                <w:color w:val="3A8EA9" w:themeColor="accent4" w:themeShade="BF"/>
                <w:sz w:val="24"/>
                <w:szCs w:val="24"/>
                <w:lang w:eastAsia="fi-FI"/>
              </w:rPr>
              <w:t>ό</w:t>
            </w:r>
            <w:r w:rsidRPr="00226F0D">
              <w:rPr>
                <w:rFonts w:asciiTheme="majorHAnsi" w:eastAsia="Times New Roman" w:hAnsiTheme="majorHAnsi" w:cstheme="majorHAnsi"/>
                <w:b w:val="0"/>
                <w:color w:val="3A8EA9" w:themeColor="accent4" w:themeShade="BF"/>
                <w:sz w:val="24"/>
                <w:szCs w:val="24"/>
                <w:lang w:eastAsia="fi-FI"/>
              </w:rPr>
              <w:t>γ</w:t>
            </w:r>
            <w:r>
              <w:rPr>
                <w:rFonts w:asciiTheme="majorHAnsi" w:eastAsia="Times New Roman" w:hAnsiTheme="majorHAnsi" w:cstheme="majorHAnsi"/>
                <w:b w:val="0"/>
                <w:color w:val="3A8EA9" w:themeColor="accent4" w:themeShade="BF"/>
                <w:sz w:val="24"/>
                <w:szCs w:val="24"/>
                <w:lang w:eastAsia="fi-FI"/>
              </w:rPr>
              <w:t>ια</w:t>
            </w:r>
            <w:r w:rsidRPr="00226F0D">
              <w:rPr>
                <w:rFonts w:asciiTheme="majorHAnsi" w:eastAsia="Times New Roman" w:hAnsiTheme="majorHAnsi" w:cstheme="majorHAnsi"/>
                <w:b w:val="0"/>
                <w:color w:val="3A8EA9" w:themeColor="accent4" w:themeShade="BF"/>
                <w:sz w:val="24"/>
                <w:szCs w:val="24"/>
                <w:lang w:eastAsia="fi-FI"/>
              </w:rPr>
              <w:t xml:space="preserve"> και να αναζητήσουν ενεργά λύσεις για εντοπισμένα κενά μεταξύ των δεξιοτήτων τους και των απαιτήσεων της επαγγελματικής ζωής</w:t>
            </w:r>
          </w:p>
        </w:tc>
        <w:tc>
          <w:tcPr>
            <w:tcW w:w="0" w:type="auto"/>
          </w:tcPr>
          <w:p w14:paraId="02E4B8DC" w14:textId="77777777" w:rsidR="005B30C7" w:rsidRPr="00226F0D"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3B3794" w14:paraId="690DF3B9"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2A67FE68" w14:textId="5F3FD5D1"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 xml:space="preserve">Υποστηρίζει την ανάπτυξη δεξιοτήτων </w:t>
            </w:r>
            <w:r>
              <w:rPr>
                <w:rFonts w:asciiTheme="majorHAnsi" w:eastAsia="Times New Roman" w:hAnsiTheme="majorHAnsi" w:cstheme="majorHAnsi"/>
                <w:b/>
                <w:color w:val="000000"/>
                <w:sz w:val="24"/>
                <w:szCs w:val="24"/>
                <w:lang w:eastAsia="fi-FI"/>
              </w:rPr>
              <w:t>δημιουργική</w:t>
            </w:r>
            <w:r w:rsidRPr="00226F0D">
              <w:rPr>
                <w:rFonts w:asciiTheme="majorHAnsi" w:eastAsia="Times New Roman" w:hAnsiTheme="majorHAnsi" w:cstheme="majorHAnsi"/>
                <w:b/>
                <w:color w:val="000000"/>
                <w:sz w:val="24"/>
                <w:szCs w:val="24"/>
                <w:lang w:eastAsia="fi-FI"/>
              </w:rPr>
              <w:t>ς σκέψης</w:t>
            </w:r>
          </w:p>
        </w:tc>
        <w:tc>
          <w:tcPr>
            <w:tcW w:w="0" w:type="auto"/>
            <w:hideMark/>
          </w:tcPr>
          <w:p w14:paraId="729793AD"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3C094105" w14:textId="14D5F5D9" w:rsidR="005B30C7" w:rsidRPr="005257E1" w:rsidRDefault="00226F0D" w:rsidP="001C062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color w:val="3A8EA9" w:themeColor="accent4" w:themeShade="BF"/>
                <w:sz w:val="24"/>
                <w:szCs w:val="24"/>
                <w:lang w:val="en-GB"/>
              </w:rPr>
            </w:pPr>
            <w:r w:rsidRPr="00226F0D">
              <w:rPr>
                <w:rFonts w:asciiTheme="majorHAnsi" w:hAnsiTheme="majorHAnsi" w:cstheme="majorHAnsi"/>
                <w:b w:val="0"/>
                <w:color w:val="3A8EA9" w:themeColor="accent4" w:themeShade="BF"/>
                <w:sz w:val="24"/>
                <w:szCs w:val="24"/>
                <w:lang w:val="en-GB"/>
              </w:rPr>
              <w:t>Απ</w:t>
            </w:r>
            <w:r>
              <w:rPr>
                <w:rFonts w:asciiTheme="majorHAnsi" w:hAnsiTheme="majorHAnsi" w:cstheme="majorHAnsi"/>
                <w:b w:val="0"/>
                <w:color w:val="3A8EA9" w:themeColor="accent4" w:themeShade="BF"/>
                <w:sz w:val="24"/>
                <w:szCs w:val="24"/>
              </w:rPr>
              <w:t>ο</w:t>
            </w:r>
            <w:r w:rsidRPr="00226F0D">
              <w:rPr>
                <w:rFonts w:asciiTheme="majorHAnsi" w:hAnsiTheme="majorHAnsi" w:cstheme="majorHAnsi"/>
                <w:b w:val="0"/>
                <w:color w:val="3A8EA9" w:themeColor="accent4" w:themeShade="BF"/>
                <w:sz w:val="24"/>
                <w:szCs w:val="24"/>
                <w:lang w:val="en-GB"/>
              </w:rPr>
              <w:t>κτήσ</w:t>
            </w:r>
            <w:r>
              <w:rPr>
                <w:rFonts w:asciiTheme="majorHAnsi" w:hAnsiTheme="majorHAnsi" w:cstheme="majorHAnsi"/>
                <w:b w:val="0"/>
                <w:color w:val="3A8EA9" w:themeColor="accent4" w:themeShade="BF"/>
                <w:sz w:val="24"/>
                <w:szCs w:val="24"/>
              </w:rPr>
              <w:t>η</w:t>
            </w:r>
            <w:r w:rsidRPr="00226F0D">
              <w:rPr>
                <w:rFonts w:asciiTheme="majorHAnsi" w:hAnsiTheme="majorHAnsi" w:cstheme="majorHAnsi"/>
                <w:b w:val="0"/>
                <w:color w:val="3A8EA9" w:themeColor="accent4" w:themeShade="BF"/>
                <w:sz w:val="24"/>
                <w:szCs w:val="24"/>
                <w:lang w:val="en-GB"/>
              </w:rPr>
              <w:t xml:space="preserve"> δεξι</w:t>
            </w:r>
            <w:r>
              <w:rPr>
                <w:rFonts w:asciiTheme="majorHAnsi" w:hAnsiTheme="majorHAnsi" w:cstheme="majorHAnsi"/>
                <w:b w:val="0"/>
                <w:color w:val="3A8EA9" w:themeColor="accent4" w:themeShade="BF"/>
                <w:sz w:val="24"/>
                <w:szCs w:val="24"/>
              </w:rPr>
              <w:t>ο</w:t>
            </w:r>
            <w:r w:rsidRPr="00226F0D">
              <w:rPr>
                <w:rFonts w:asciiTheme="majorHAnsi" w:hAnsiTheme="majorHAnsi" w:cstheme="majorHAnsi"/>
                <w:b w:val="0"/>
                <w:color w:val="3A8EA9" w:themeColor="accent4" w:themeShade="BF"/>
                <w:sz w:val="24"/>
                <w:szCs w:val="24"/>
                <w:lang w:val="en-GB"/>
              </w:rPr>
              <w:t>τ</w:t>
            </w:r>
            <w:r>
              <w:rPr>
                <w:rFonts w:asciiTheme="majorHAnsi" w:hAnsiTheme="majorHAnsi" w:cstheme="majorHAnsi"/>
                <w:b w:val="0"/>
                <w:color w:val="3A8EA9" w:themeColor="accent4" w:themeShade="BF"/>
                <w:sz w:val="24"/>
                <w:szCs w:val="24"/>
              </w:rPr>
              <w:t>ήτων</w:t>
            </w:r>
            <w:r w:rsidRPr="00226F0D">
              <w:rPr>
                <w:rFonts w:asciiTheme="majorHAnsi" w:hAnsiTheme="majorHAnsi" w:cstheme="majorHAnsi"/>
                <w:b w:val="0"/>
                <w:color w:val="3A8EA9" w:themeColor="accent4" w:themeShade="BF"/>
                <w:sz w:val="24"/>
                <w:szCs w:val="24"/>
                <w:lang w:val="en-GB"/>
              </w:rPr>
              <w:t xml:space="preserve"> επίλυσης προβλημάτων</w:t>
            </w:r>
          </w:p>
        </w:tc>
        <w:tc>
          <w:tcPr>
            <w:tcW w:w="0" w:type="auto"/>
          </w:tcPr>
          <w:p w14:paraId="4A102951"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val="en-GB" w:eastAsia="fi-FI"/>
              </w:rPr>
            </w:pPr>
          </w:p>
        </w:tc>
      </w:tr>
      <w:tr w:rsidR="00A02309" w:rsidRPr="00226F0D" w14:paraId="44AB4329"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574BDE3E" w14:textId="2A940166"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Υποστηρίζει την ανάπτυξη δημιουργικών δεξιοτήτων</w:t>
            </w:r>
          </w:p>
        </w:tc>
        <w:tc>
          <w:tcPr>
            <w:tcW w:w="0" w:type="auto"/>
            <w:hideMark/>
          </w:tcPr>
          <w:p w14:paraId="1499C8CB"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6AB8C62C" w14:textId="62B02A61" w:rsidR="005B30C7" w:rsidRPr="00226F0D" w:rsidRDefault="00226F0D"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Pr>
                <w:rFonts w:asciiTheme="majorHAnsi" w:eastAsia="Times New Roman" w:hAnsiTheme="majorHAnsi" w:cstheme="majorHAnsi"/>
                <w:b w:val="0"/>
                <w:color w:val="3A8EA9" w:themeColor="accent4" w:themeShade="BF"/>
                <w:sz w:val="24"/>
                <w:szCs w:val="24"/>
                <w:lang w:eastAsia="fi-FI"/>
              </w:rPr>
              <w:t>Ε</w:t>
            </w:r>
            <w:r w:rsidR="00A02309">
              <w:rPr>
                <w:rFonts w:asciiTheme="majorHAnsi" w:eastAsia="Times New Roman" w:hAnsiTheme="majorHAnsi" w:cstheme="majorHAnsi"/>
                <w:b w:val="0"/>
                <w:color w:val="3A8EA9" w:themeColor="accent4" w:themeShade="BF"/>
                <w:sz w:val="24"/>
                <w:szCs w:val="24"/>
                <w:lang w:eastAsia="fi-FI"/>
              </w:rPr>
              <w:t>δραίωση</w:t>
            </w:r>
            <w:r w:rsidRPr="00226F0D">
              <w:rPr>
                <w:rFonts w:asciiTheme="majorHAnsi" w:eastAsia="Times New Roman" w:hAnsiTheme="majorHAnsi" w:cstheme="majorHAnsi"/>
                <w:b w:val="0"/>
                <w:color w:val="3A8EA9" w:themeColor="accent4" w:themeShade="BF"/>
                <w:sz w:val="24"/>
                <w:szCs w:val="24"/>
                <w:lang w:eastAsia="fi-FI"/>
              </w:rPr>
              <w:t xml:space="preserve"> μάρκετινγκ </w:t>
            </w:r>
            <w:r>
              <w:rPr>
                <w:rFonts w:asciiTheme="majorHAnsi" w:eastAsia="Times New Roman" w:hAnsiTheme="majorHAnsi" w:cstheme="majorHAnsi"/>
                <w:b w:val="0"/>
                <w:color w:val="3A8EA9" w:themeColor="accent4" w:themeShade="BF"/>
                <w:sz w:val="24"/>
                <w:szCs w:val="24"/>
                <w:lang w:eastAsia="fi-FI"/>
              </w:rPr>
              <w:t>στις</w:t>
            </w:r>
            <w:r w:rsidRPr="00226F0D">
              <w:rPr>
                <w:rFonts w:asciiTheme="majorHAnsi" w:eastAsia="Times New Roman" w:hAnsiTheme="majorHAnsi" w:cstheme="majorHAnsi"/>
                <w:b w:val="0"/>
                <w:color w:val="3A8EA9" w:themeColor="accent4" w:themeShade="BF"/>
                <w:sz w:val="24"/>
                <w:szCs w:val="24"/>
                <w:lang w:eastAsia="fi-FI"/>
              </w:rPr>
              <w:t xml:space="preserve"> εταιρείες, προσδιορισμός των αναγκών των καταναλωτών και απόκτηση νέων πελατών</w:t>
            </w:r>
          </w:p>
        </w:tc>
        <w:tc>
          <w:tcPr>
            <w:tcW w:w="0" w:type="auto"/>
          </w:tcPr>
          <w:p w14:paraId="4D976930" w14:textId="77777777" w:rsidR="005B30C7" w:rsidRPr="00226F0D"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A02309" w14:paraId="317E110D"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793C44DF" w14:textId="2FC6FACA"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 xml:space="preserve">Υποστηρίζει την </w:t>
            </w:r>
            <w:proofErr w:type="spellStart"/>
            <w:r w:rsidRPr="00226F0D">
              <w:rPr>
                <w:rFonts w:asciiTheme="majorHAnsi" w:eastAsia="Times New Roman" w:hAnsiTheme="majorHAnsi" w:cstheme="majorHAnsi"/>
                <w:b/>
                <w:color w:val="000000"/>
                <w:sz w:val="24"/>
                <w:szCs w:val="24"/>
                <w:lang w:eastAsia="fi-FI"/>
              </w:rPr>
              <w:t>απασχολησιμότητα</w:t>
            </w:r>
            <w:proofErr w:type="spellEnd"/>
            <w:r w:rsidRPr="00226F0D">
              <w:rPr>
                <w:rFonts w:asciiTheme="majorHAnsi" w:eastAsia="Times New Roman" w:hAnsiTheme="majorHAnsi" w:cstheme="majorHAnsi"/>
                <w:b/>
                <w:color w:val="000000"/>
                <w:sz w:val="24"/>
                <w:szCs w:val="24"/>
                <w:lang w:eastAsia="fi-FI"/>
              </w:rPr>
              <w:t xml:space="preserve"> των μαθητών</w:t>
            </w:r>
          </w:p>
        </w:tc>
        <w:tc>
          <w:tcPr>
            <w:tcW w:w="0" w:type="auto"/>
            <w:hideMark/>
          </w:tcPr>
          <w:p w14:paraId="182B1C12"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48E09829" w14:textId="2A5EDA26" w:rsidR="005B30C7" w:rsidRPr="00A02309" w:rsidRDefault="00A02309"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A02309">
              <w:rPr>
                <w:rFonts w:asciiTheme="majorHAnsi" w:eastAsia="Times New Roman" w:hAnsiTheme="majorHAnsi" w:cstheme="majorHAnsi"/>
                <w:b w:val="0"/>
                <w:color w:val="3A8EA9" w:themeColor="accent4" w:themeShade="BF"/>
                <w:sz w:val="24"/>
                <w:szCs w:val="24"/>
                <w:lang w:eastAsia="fi-FI"/>
              </w:rPr>
              <w:t xml:space="preserve">Οι </w:t>
            </w:r>
            <w:r>
              <w:rPr>
                <w:rFonts w:asciiTheme="majorHAnsi" w:eastAsia="Times New Roman" w:hAnsiTheme="majorHAnsi" w:cstheme="majorHAnsi"/>
                <w:b w:val="0"/>
                <w:color w:val="3A8EA9" w:themeColor="accent4" w:themeShade="BF"/>
                <w:sz w:val="24"/>
                <w:szCs w:val="24"/>
                <w:lang w:eastAsia="fi-FI"/>
              </w:rPr>
              <w:t>εκπαιδευόμενοι</w:t>
            </w:r>
            <w:r w:rsidRPr="00A02309">
              <w:rPr>
                <w:rFonts w:asciiTheme="majorHAnsi" w:eastAsia="Times New Roman" w:hAnsiTheme="majorHAnsi" w:cstheme="majorHAnsi"/>
                <w:b w:val="0"/>
                <w:color w:val="3A8EA9" w:themeColor="accent4" w:themeShade="BF"/>
                <w:sz w:val="24"/>
                <w:szCs w:val="24"/>
                <w:lang w:eastAsia="fi-FI"/>
              </w:rPr>
              <w:t xml:space="preserve"> γνωρίζουν καλύτερα τις δεξιότητες</w:t>
            </w:r>
            <w:r>
              <w:rPr>
                <w:rFonts w:asciiTheme="majorHAnsi" w:eastAsia="Times New Roman" w:hAnsiTheme="majorHAnsi" w:cstheme="majorHAnsi"/>
                <w:b w:val="0"/>
                <w:color w:val="3A8EA9" w:themeColor="accent4" w:themeShade="BF"/>
                <w:sz w:val="24"/>
                <w:szCs w:val="24"/>
                <w:lang w:eastAsia="fi-FI"/>
              </w:rPr>
              <w:t xml:space="preserve"> που διαθέτουν</w:t>
            </w:r>
            <w:r w:rsidRPr="00A02309">
              <w:rPr>
                <w:rFonts w:asciiTheme="majorHAnsi" w:eastAsia="Times New Roman" w:hAnsiTheme="majorHAnsi" w:cstheme="majorHAnsi"/>
                <w:b w:val="0"/>
                <w:color w:val="3A8EA9" w:themeColor="accent4" w:themeShade="BF"/>
                <w:sz w:val="24"/>
                <w:szCs w:val="24"/>
                <w:lang w:eastAsia="fi-FI"/>
              </w:rPr>
              <w:t>, συνδέονται καλύτερα με τους εργοδότες και είναι πιο δραστήριοι στη μάθησ</w:t>
            </w:r>
            <w:r>
              <w:rPr>
                <w:rFonts w:asciiTheme="majorHAnsi" w:eastAsia="Times New Roman" w:hAnsiTheme="majorHAnsi" w:cstheme="majorHAnsi"/>
                <w:b w:val="0"/>
                <w:color w:val="3A8EA9" w:themeColor="accent4" w:themeShade="BF"/>
                <w:sz w:val="24"/>
                <w:szCs w:val="24"/>
                <w:lang w:eastAsia="fi-FI"/>
              </w:rPr>
              <w:t>η</w:t>
            </w:r>
          </w:p>
        </w:tc>
        <w:tc>
          <w:tcPr>
            <w:tcW w:w="0" w:type="auto"/>
          </w:tcPr>
          <w:p w14:paraId="6B3A2A85" w14:textId="77777777" w:rsidR="005B30C7" w:rsidRPr="00A02309"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A02309" w14:paraId="59119ECC"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4C60E661" w14:textId="33D85B28"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 xml:space="preserve">Υποστηρίζει την ανάπτυξη </w:t>
            </w:r>
            <w:r w:rsidRPr="00226F0D">
              <w:rPr>
                <w:rFonts w:asciiTheme="majorHAnsi" w:eastAsia="Times New Roman" w:hAnsiTheme="majorHAnsi" w:cstheme="majorHAnsi"/>
                <w:b/>
                <w:color w:val="000000"/>
                <w:sz w:val="24"/>
                <w:szCs w:val="24"/>
                <w:lang w:val="en-GB" w:eastAsia="fi-FI"/>
              </w:rPr>
              <w:t>DT</w:t>
            </w:r>
            <w:r>
              <w:rPr>
                <w:rFonts w:asciiTheme="majorHAnsi" w:eastAsia="Times New Roman" w:hAnsiTheme="majorHAnsi" w:cstheme="majorHAnsi"/>
                <w:b/>
                <w:color w:val="000000"/>
                <w:sz w:val="24"/>
                <w:szCs w:val="24"/>
                <w:lang w:eastAsia="fi-FI"/>
              </w:rPr>
              <w:t xml:space="preserve"> </w:t>
            </w:r>
            <w:r>
              <w:rPr>
                <w:rFonts w:asciiTheme="majorHAnsi" w:eastAsia="Times New Roman" w:hAnsiTheme="majorHAnsi" w:cstheme="majorHAnsi"/>
                <w:b/>
                <w:color w:val="000000"/>
                <w:sz w:val="24"/>
                <w:szCs w:val="24"/>
                <w:lang w:val="en-US" w:eastAsia="fi-FI"/>
              </w:rPr>
              <w:t>Toolkits</w:t>
            </w:r>
            <w:r w:rsidRPr="00226F0D">
              <w:rPr>
                <w:rFonts w:asciiTheme="majorHAnsi" w:eastAsia="Times New Roman" w:hAnsiTheme="majorHAnsi" w:cstheme="majorHAnsi"/>
                <w:b/>
                <w:color w:val="000000"/>
                <w:sz w:val="24"/>
                <w:szCs w:val="24"/>
                <w:lang w:eastAsia="fi-FI"/>
              </w:rPr>
              <w:t xml:space="preserve"> για εκπαιδευτικούς</w:t>
            </w:r>
          </w:p>
        </w:tc>
        <w:tc>
          <w:tcPr>
            <w:tcW w:w="0" w:type="auto"/>
            <w:hideMark/>
          </w:tcPr>
          <w:p w14:paraId="3C72FC18"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223DEAEE" w14:textId="0D1A72A9" w:rsidR="005B30C7" w:rsidRPr="00A02309" w:rsidRDefault="00A02309"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A02309">
              <w:rPr>
                <w:rFonts w:asciiTheme="majorHAnsi" w:eastAsia="Times New Roman" w:hAnsiTheme="majorHAnsi" w:cstheme="majorHAnsi"/>
                <w:b w:val="0"/>
                <w:color w:val="3A8EA9" w:themeColor="accent4" w:themeShade="BF"/>
                <w:sz w:val="24"/>
                <w:szCs w:val="24"/>
                <w:lang w:eastAsia="fi-FI"/>
              </w:rPr>
              <w:t xml:space="preserve">Ομαδική μάθηση / συνεργατική μάθηση, </w:t>
            </w:r>
            <w:r>
              <w:rPr>
                <w:rFonts w:asciiTheme="majorHAnsi" w:eastAsia="Times New Roman" w:hAnsiTheme="majorHAnsi" w:cstheme="majorHAnsi"/>
                <w:b w:val="0"/>
                <w:color w:val="3A8EA9" w:themeColor="accent4" w:themeShade="BF"/>
                <w:sz w:val="24"/>
                <w:szCs w:val="24"/>
                <w:lang w:eastAsia="fi-FI"/>
              </w:rPr>
              <w:t>με έμφαση</w:t>
            </w:r>
            <w:r w:rsidRPr="00A02309">
              <w:rPr>
                <w:rFonts w:asciiTheme="majorHAnsi" w:eastAsia="Times New Roman" w:hAnsiTheme="majorHAnsi" w:cstheme="majorHAnsi"/>
                <w:b w:val="0"/>
                <w:color w:val="3A8EA9" w:themeColor="accent4" w:themeShade="BF"/>
                <w:sz w:val="24"/>
                <w:szCs w:val="24"/>
                <w:lang w:eastAsia="fi-FI"/>
              </w:rPr>
              <w:t xml:space="preserve"> στις ανάγκες των καταναλωτών</w:t>
            </w:r>
          </w:p>
        </w:tc>
        <w:tc>
          <w:tcPr>
            <w:tcW w:w="0" w:type="auto"/>
          </w:tcPr>
          <w:p w14:paraId="3C6A6781" w14:textId="77777777" w:rsidR="005B30C7" w:rsidRPr="00A02309"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A02309" w14:paraId="27093649"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1405D745" w14:textId="00AC02A4"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Αναπτύσσει τ</w:t>
            </w:r>
            <w:r>
              <w:rPr>
                <w:rFonts w:asciiTheme="majorHAnsi" w:eastAsia="Times New Roman" w:hAnsiTheme="majorHAnsi" w:cstheme="majorHAnsi"/>
                <w:b/>
                <w:color w:val="000000"/>
                <w:sz w:val="24"/>
                <w:szCs w:val="24"/>
                <w:lang w:eastAsia="fi-FI"/>
              </w:rPr>
              <w:t>η</w:t>
            </w:r>
            <w:r w:rsidRPr="00226F0D">
              <w:rPr>
                <w:rFonts w:asciiTheme="majorHAnsi" w:eastAsia="Times New Roman" w:hAnsiTheme="majorHAnsi" w:cstheme="majorHAnsi"/>
                <w:b/>
                <w:color w:val="000000"/>
                <w:sz w:val="24"/>
                <w:szCs w:val="24"/>
                <w:lang w:eastAsia="fi-FI"/>
              </w:rPr>
              <w:t xml:space="preserve"> βιομηχανικ</w:t>
            </w:r>
            <w:r>
              <w:rPr>
                <w:rFonts w:asciiTheme="majorHAnsi" w:eastAsia="Times New Roman" w:hAnsiTheme="majorHAnsi" w:cstheme="majorHAnsi"/>
                <w:b/>
                <w:color w:val="000000"/>
                <w:sz w:val="24"/>
                <w:szCs w:val="24"/>
                <w:lang w:eastAsia="fi-FI"/>
              </w:rPr>
              <w:t xml:space="preserve">ή ενημερότητα </w:t>
            </w:r>
            <w:r w:rsidRPr="00226F0D">
              <w:rPr>
                <w:rFonts w:asciiTheme="majorHAnsi" w:eastAsia="Times New Roman" w:hAnsiTheme="majorHAnsi" w:cstheme="majorHAnsi"/>
                <w:b/>
                <w:color w:val="000000"/>
                <w:sz w:val="24"/>
                <w:szCs w:val="24"/>
                <w:lang w:eastAsia="fi-FI"/>
              </w:rPr>
              <w:t>των εκπαιδευτικών και τη συνάφεια της εκπαίδευσης με την επαγγελματική ζωή</w:t>
            </w:r>
          </w:p>
        </w:tc>
        <w:tc>
          <w:tcPr>
            <w:tcW w:w="0" w:type="auto"/>
            <w:hideMark/>
          </w:tcPr>
          <w:p w14:paraId="3F203FC4"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533B29E7" w14:textId="23C59789" w:rsidR="005B30C7" w:rsidRPr="00A02309" w:rsidRDefault="00A02309"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A02309">
              <w:rPr>
                <w:rFonts w:asciiTheme="majorHAnsi" w:eastAsia="Times New Roman" w:hAnsiTheme="majorHAnsi" w:cstheme="majorHAnsi"/>
                <w:b w:val="0"/>
                <w:color w:val="3A8EA9" w:themeColor="accent4" w:themeShade="BF"/>
                <w:sz w:val="24"/>
                <w:szCs w:val="24"/>
                <w:lang w:eastAsia="fi-FI"/>
              </w:rPr>
              <w:t xml:space="preserve">Οι </w:t>
            </w:r>
            <w:r>
              <w:rPr>
                <w:rFonts w:asciiTheme="majorHAnsi" w:eastAsia="Times New Roman" w:hAnsiTheme="majorHAnsi" w:cstheme="majorHAnsi"/>
                <w:b w:val="0"/>
                <w:color w:val="3A8EA9" w:themeColor="accent4" w:themeShade="BF"/>
                <w:sz w:val="24"/>
                <w:szCs w:val="24"/>
                <w:lang w:eastAsia="fi-FI"/>
              </w:rPr>
              <w:t>εκπαιδευόμενοι</w:t>
            </w:r>
            <w:r w:rsidRPr="00A02309">
              <w:rPr>
                <w:rFonts w:asciiTheme="majorHAnsi" w:eastAsia="Times New Roman" w:hAnsiTheme="majorHAnsi" w:cstheme="majorHAnsi"/>
                <w:b w:val="0"/>
                <w:color w:val="3A8EA9" w:themeColor="accent4" w:themeShade="BF"/>
                <w:sz w:val="24"/>
                <w:szCs w:val="24"/>
                <w:lang w:eastAsia="fi-FI"/>
              </w:rPr>
              <w:t xml:space="preserve"> είναι πιο</w:t>
            </w:r>
            <w:r>
              <w:rPr>
                <w:rFonts w:asciiTheme="majorHAnsi" w:eastAsia="Times New Roman" w:hAnsiTheme="majorHAnsi" w:cstheme="majorHAnsi"/>
                <w:b w:val="0"/>
                <w:color w:val="3A8EA9" w:themeColor="accent4" w:themeShade="BF"/>
                <w:sz w:val="24"/>
                <w:szCs w:val="24"/>
                <w:lang w:eastAsia="fi-FI"/>
              </w:rPr>
              <w:t xml:space="preserve"> ενεργητικοί</w:t>
            </w:r>
            <w:r w:rsidRPr="00A02309">
              <w:rPr>
                <w:rFonts w:asciiTheme="majorHAnsi" w:eastAsia="Times New Roman" w:hAnsiTheme="majorHAnsi" w:cstheme="majorHAnsi"/>
                <w:b w:val="0"/>
                <w:color w:val="3A8EA9" w:themeColor="accent4" w:themeShade="BF"/>
                <w:sz w:val="24"/>
                <w:szCs w:val="24"/>
                <w:lang w:eastAsia="fi-FI"/>
              </w:rPr>
              <w:t xml:space="preserve"> στο χώρο εργασίας, δίνουν τη δική τους προοπτική για τα καθήκοντα, οι εργοδότες είναι ικανοποιημένοι από τ</w:t>
            </w:r>
            <w:r>
              <w:rPr>
                <w:rFonts w:asciiTheme="majorHAnsi" w:eastAsia="Times New Roman" w:hAnsiTheme="majorHAnsi" w:cstheme="majorHAnsi"/>
                <w:b w:val="0"/>
                <w:color w:val="3A8EA9" w:themeColor="accent4" w:themeShade="BF"/>
                <w:sz w:val="24"/>
                <w:szCs w:val="24"/>
                <w:lang w:eastAsia="fi-FI"/>
              </w:rPr>
              <w:t>ις</w:t>
            </w:r>
            <w:r w:rsidRPr="00A02309">
              <w:rPr>
                <w:rFonts w:asciiTheme="majorHAnsi" w:eastAsia="Times New Roman" w:hAnsiTheme="majorHAnsi" w:cstheme="majorHAnsi"/>
                <w:b w:val="0"/>
                <w:color w:val="3A8EA9" w:themeColor="accent4" w:themeShade="BF"/>
                <w:sz w:val="24"/>
                <w:szCs w:val="24"/>
                <w:lang w:eastAsia="fi-FI"/>
              </w:rPr>
              <w:t xml:space="preserve"> ικανότητ</w:t>
            </w:r>
            <w:r>
              <w:rPr>
                <w:rFonts w:asciiTheme="majorHAnsi" w:eastAsia="Times New Roman" w:hAnsiTheme="majorHAnsi" w:cstheme="majorHAnsi"/>
                <w:b w:val="0"/>
                <w:color w:val="3A8EA9" w:themeColor="accent4" w:themeShade="BF"/>
                <w:sz w:val="24"/>
                <w:szCs w:val="24"/>
                <w:lang w:eastAsia="fi-FI"/>
              </w:rPr>
              <w:t>ές τους</w:t>
            </w:r>
            <w:r w:rsidRPr="00A02309">
              <w:rPr>
                <w:rFonts w:asciiTheme="majorHAnsi" w:eastAsia="Times New Roman" w:hAnsiTheme="majorHAnsi" w:cstheme="majorHAnsi"/>
                <w:b w:val="0"/>
                <w:color w:val="3A8EA9" w:themeColor="accent4" w:themeShade="BF"/>
                <w:sz w:val="24"/>
                <w:szCs w:val="24"/>
                <w:lang w:eastAsia="fi-FI"/>
              </w:rPr>
              <w:t>, ενθαρρύνοντας περισσότερ</w:t>
            </w:r>
            <w:r>
              <w:rPr>
                <w:rFonts w:asciiTheme="majorHAnsi" w:eastAsia="Times New Roman" w:hAnsiTheme="majorHAnsi" w:cstheme="majorHAnsi"/>
                <w:b w:val="0"/>
                <w:color w:val="3A8EA9" w:themeColor="accent4" w:themeShade="BF"/>
                <w:sz w:val="24"/>
                <w:szCs w:val="24"/>
                <w:lang w:eastAsia="fi-FI"/>
              </w:rPr>
              <w:t>ο τη</w:t>
            </w:r>
            <w:r w:rsidRPr="00A02309">
              <w:rPr>
                <w:rFonts w:asciiTheme="majorHAnsi" w:eastAsia="Times New Roman" w:hAnsiTheme="majorHAnsi" w:cstheme="majorHAnsi"/>
                <w:b w:val="0"/>
                <w:color w:val="3A8EA9" w:themeColor="accent4" w:themeShade="BF"/>
                <w:sz w:val="24"/>
                <w:szCs w:val="24"/>
                <w:lang w:eastAsia="fi-FI"/>
              </w:rPr>
              <w:t xml:space="preserve"> συνεργασία με τους παρόχους εκπαίδευσης</w:t>
            </w:r>
          </w:p>
        </w:tc>
        <w:tc>
          <w:tcPr>
            <w:tcW w:w="0" w:type="auto"/>
          </w:tcPr>
          <w:p w14:paraId="1FC36BBF" w14:textId="77777777" w:rsidR="005B30C7" w:rsidRPr="00A02309"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A02309" w14:paraId="7244D615"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27745554" w14:textId="22D91B3C" w:rsidR="005B30C7" w:rsidRPr="00226F0D" w:rsidRDefault="00226F0D" w:rsidP="001C0623">
            <w:pPr>
              <w:rPr>
                <w:rFonts w:asciiTheme="majorHAnsi" w:eastAsia="Times New Roman" w:hAnsiTheme="majorHAnsi" w:cstheme="majorHAnsi"/>
                <w:b/>
                <w:sz w:val="24"/>
                <w:szCs w:val="24"/>
                <w:lang w:eastAsia="fi-FI"/>
              </w:rPr>
            </w:pPr>
            <w:r w:rsidRPr="00226F0D">
              <w:rPr>
                <w:rFonts w:asciiTheme="majorHAnsi" w:eastAsia="Times New Roman" w:hAnsiTheme="majorHAnsi" w:cstheme="majorHAnsi"/>
                <w:b/>
                <w:color w:val="000000"/>
                <w:sz w:val="24"/>
                <w:szCs w:val="24"/>
                <w:lang w:eastAsia="fi-FI"/>
              </w:rPr>
              <w:t>Έχει ένα στοιχείο καινοτομίας σχετικό με τους εκπαιδευτικούς</w:t>
            </w:r>
          </w:p>
        </w:tc>
        <w:tc>
          <w:tcPr>
            <w:tcW w:w="0" w:type="auto"/>
            <w:hideMark/>
          </w:tcPr>
          <w:p w14:paraId="34FA43F2"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000D58E2" w14:textId="207438A7" w:rsidR="005B30C7" w:rsidRPr="00A02309" w:rsidRDefault="00A02309"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3A8EA9" w:themeColor="accent4" w:themeShade="BF"/>
                <w:sz w:val="24"/>
                <w:szCs w:val="24"/>
                <w:lang w:eastAsia="fi-FI"/>
              </w:rPr>
            </w:pPr>
            <w:r w:rsidRPr="00A02309">
              <w:rPr>
                <w:rFonts w:asciiTheme="majorHAnsi" w:eastAsia="Times New Roman" w:hAnsiTheme="majorHAnsi" w:cstheme="majorHAnsi"/>
                <w:b w:val="0"/>
                <w:color w:val="3A8EA9" w:themeColor="accent4" w:themeShade="BF"/>
                <w:sz w:val="24"/>
                <w:szCs w:val="24"/>
                <w:lang w:eastAsia="fi-FI"/>
              </w:rPr>
              <w:t>Χρ</w:t>
            </w:r>
            <w:r>
              <w:rPr>
                <w:rFonts w:asciiTheme="majorHAnsi" w:eastAsia="Times New Roman" w:hAnsiTheme="majorHAnsi" w:cstheme="majorHAnsi"/>
                <w:b w:val="0"/>
                <w:color w:val="3A8EA9" w:themeColor="accent4" w:themeShade="BF"/>
                <w:sz w:val="24"/>
                <w:szCs w:val="24"/>
                <w:lang w:eastAsia="fi-FI"/>
              </w:rPr>
              <w:t>ήση</w:t>
            </w:r>
            <w:r w:rsidRPr="00A02309">
              <w:rPr>
                <w:rFonts w:asciiTheme="majorHAnsi" w:eastAsia="Times New Roman" w:hAnsiTheme="majorHAnsi" w:cstheme="majorHAnsi"/>
                <w:b w:val="0"/>
                <w:color w:val="3A8EA9" w:themeColor="accent4" w:themeShade="BF"/>
                <w:sz w:val="24"/>
                <w:szCs w:val="24"/>
                <w:lang w:eastAsia="fi-FI"/>
              </w:rPr>
              <w:t xml:space="preserve"> τη</w:t>
            </w:r>
            <w:r>
              <w:rPr>
                <w:rFonts w:asciiTheme="majorHAnsi" w:eastAsia="Times New Roman" w:hAnsiTheme="majorHAnsi" w:cstheme="majorHAnsi"/>
                <w:b w:val="0"/>
                <w:color w:val="3A8EA9" w:themeColor="accent4" w:themeShade="BF"/>
                <w:sz w:val="24"/>
                <w:szCs w:val="24"/>
                <w:lang w:eastAsia="fi-FI"/>
              </w:rPr>
              <w:t>ς</w:t>
            </w:r>
            <w:r w:rsidRPr="00A02309">
              <w:rPr>
                <w:rFonts w:asciiTheme="majorHAnsi" w:eastAsia="Times New Roman" w:hAnsiTheme="majorHAnsi" w:cstheme="majorHAnsi"/>
                <w:b w:val="0"/>
                <w:color w:val="3A8EA9" w:themeColor="accent4" w:themeShade="BF"/>
                <w:sz w:val="24"/>
                <w:szCs w:val="24"/>
                <w:lang w:eastAsia="fi-FI"/>
              </w:rPr>
              <w:t xml:space="preserve"> υπάρχουσα</w:t>
            </w:r>
            <w:r>
              <w:rPr>
                <w:rFonts w:asciiTheme="majorHAnsi" w:eastAsia="Times New Roman" w:hAnsiTheme="majorHAnsi" w:cstheme="majorHAnsi"/>
                <w:b w:val="0"/>
                <w:color w:val="3A8EA9" w:themeColor="accent4" w:themeShade="BF"/>
                <w:sz w:val="24"/>
                <w:szCs w:val="24"/>
                <w:lang w:eastAsia="fi-FI"/>
              </w:rPr>
              <w:t>ς</w:t>
            </w:r>
            <w:r w:rsidRPr="00A02309">
              <w:rPr>
                <w:rFonts w:asciiTheme="majorHAnsi" w:eastAsia="Times New Roman" w:hAnsiTheme="majorHAnsi" w:cstheme="majorHAnsi"/>
                <w:b w:val="0"/>
                <w:color w:val="3A8EA9" w:themeColor="accent4" w:themeShade="BF"/>
                <w:sz w:val="24"/>
                <w:szCs w:val="24"/>
                <w:lang w:eastAsia="fi-FI"/>
              </w:rPr>
              <w:t xml:space="preserve"> τεχνολογία</w:t>
            </w:r>
            <w:r>
              <w:rPr>
                <w:rFonts w:asciiTheme="majorHAnsi" w:eastAsia="Times New Roman" w:hAnsiTheme="majorHAnsi" w:cstheme="majorHAnsi"/>
                <w:b w:val="0"/>
                <w:color w:val="3A8EA9" w:themeColor="accent4" w:themeShade="BF"/>
                <w:sz w:val="24"/>
                <w:szCs w:val="24"/>
                <w:lang w:eastAsia="fi-FI"/>
              </w:rPr>
              <w:t>ς</w:t>
            </w:r>
            <w:r w:rsidRPr="00A02309">
              <w:rPr>
                <w:rFonts w:asciiTheme="majorHAnsi" w:eastAsia="Times New Roman" w:hAnsiTheme="majorHAnsi" w:cstheme="majorHAnsi"/>
                <w:b w:val="0"/>
                <w:color w:val="3A8EA9" w:themeColor="accent4" w:themeShade="BF"/>
                <w:sz w:val="24"/>
                <w:szCs w:val="24"/>
                <w:lang w:eastAsia="fi-FI"/>
              </w:rPr>
              <w:t xml:space="preserve"> για σκοπούς διδασκαλίας</w:t>
            </w:r>
            <w:r>
              <w:rPr>
                <w:rFonts w:asciiTheme="majorHAnsi" w:eastAsia="Times New Roman" w:hAnsiTheme="majorHAnsi" w:cstheme="majorHAnsi"/>
                <w:b w:val="0"/>
                <w:color w:val="3A8EA9" w:themeColor="accent4" w:themeShade="BF"/>
                <w:sz w:val="24"/>
                <w:szCs w:val="24"/>
                <w:lang w:eastAsia="fi-FI"/>
              </w:rPr>
              <w:t>.</w:t>
            </w:r>
            <w:r w:rsidRPr="00A02309">
              <w:rPr>
                <w:rFonts w:asciiTheme="majorHAnsi" w:eastAsia="Times New Roman" w:hAnsiTheme="majorHAnsi" w:cstheme="majorHAnsi"/>
                <w:b w:val="0"/>
                <w:color w:val="3A8EA9" w:themeColor="accent4" w:themeShade="BF"/>
                <w:sz w:val="24"/>
                <w:szCs w:val="24"/>
                <w:lang w:eastAsia="fi-FI"/>
              </w:rPr>
              <w:t xml:space="preserve"> </w:t>
            </w:r>
            <w:r>
              <w:rPr>
                <w:rFonts w:asciiTheme="majorHAnsi" w:eastAsia="Times New Roman" w:hAnsiTheme="majorHAnsi" w:cstheme="majorHAnsi"/>
                <w:b w:val="0"/>
                <w:color w:val="3A8EA9" w:themeColor="accent4" w:themeShade="BF"/>
                <w:sz w:val="24"/>
                <w:szCs w:val="24"/>
                <w:lang w:eastAsia="fi-FI"/>
              </w:rPr>
              <w:t>Ο</w:t>
            </w:r>
            <w:r w:rsidRPr="00A02309">
              <w:rPr>
                <w:rFonts w:asciiTheme="majorHAnsi" w:eastAsia="Times New Roman" w:hAnsiTheme="majorHAnsi" w:cstheme="majorHAnsi"/>
                <w:b w:val="0"/>
                <w:color w:val="3A8EA9" w:themeColor="accent4" w:themeShade="BF"/>
                <w:sz w:val="24"/>
                <w:szCs w:val="24"/>
                <w:lang w:eastAsia="fi-FI"/>
              </w:rPr>
              <w:t xml:space="preserve"> ρόλος του</w:t>
            </w:r>
            <w:r>
              <w:rPr>
                <w:rFonts w:asciiTheme="majorHAnsi" w:eastAsia="Times New Roman" w:hAnsiTheme="majorHAnsi" w:cstheme="majorHAnsi"/>
                <w:b w:val="0"/>
                <w:color w:val="3A8EA9" w:themeColor="accent4" w:themeShade="BF"/>
                <w:sz w:val="24"/>
                <w:szCs w:val="24"/>
                <w:lang w:eastAsia="fi-FI"/>
              </w:rPr>
              <w:t xml:space="preserve"> εκπαιδευτικού εστιάζει</w:t>
            </w:r>
            <w:r w:rsidRPr="00A02309">
              <w:rPr>
                <w:rFonts w:asciiTheme="majorHAnsi" w:eastAsia="Times New Roman" w:hAnsiTheme="majorHAnsi" w:cstheme="majorHAnsi"/>
                <w:b w:val="0"/>
                <w:color w:val="3A8EA9" w:themeColor="accent4" w:themeShade="BF"/>
                <w:sz w:val="24"/>
                <w:szCs w:val="24"/>
                <w:lang w:eastAsia="fi-FI"/>
              </w:rPr>
              <w:t xml:space="preserve"> περισσότερο</w:t>
            </w:r>
            <w:r>
              <w:rPr>
                <w:rFonts w:asciiTheme="majorHAnsi" w:eastAsia="Times New Roman" w:hAnsiTheme="majorHAnsi" w:cstheme="majorHAnsi"/>
                <w:b w:val="0"/>
                <w:color w:val="3A8EA9" w:themeColor="accent4" w:themeShade="BF"/>
                <w:sz w:val="24"/>
                <w:szCs w:val="24"/>
                <w:lang w:eastAsia="fi-FI"/>
              </w:rPr>
              <w:t xml:space="preserve"> στη </w:t>
            </w:r>
            <w:r w:rsidRPr="00A02309">
              <w:rPr>
                <w:rFonts w:asciiTheme="majorHAnsi" w:eastAsia="Times New Roman" w:hAnsiTheme="majorHAnsi" w:cstheme="majorHAnsi"/>
                <w:b w:val="0"/>
                <w:color w:val="3A8EA9" w:themeColor="accent4" w:themeShade="BF"/>
                <w:sz w:val="24"/>
                <w:szCs w:val="24"/>
                <w:lang w:eastAsia="fi-FI"/>
              </w:rPr>
              <w:t xml:space="preserve">συμβουλευτική σταδιοδρομίας και </w:t>
            </w:r>
            <w:r>
              <w:rPr>
                <w:rFonts w:asciiTheme="majorHAnsi" w:eastAsia="Times New Roman" w:hAnsiTheme="majorHAnsi" w:cstheme="majorHAnsi"/>
                <w:b w:val="0"/>
                <w:color w:val="3A8EA9" w:themeColor="accent4" w:themeShade="BF"/>
                <w:sz w:val="24"/>
                <w:szCs w:val="24"/>
                <w:lang w:eastAsia="fi-FI"/>
              </w:rPr>
              <w:t xml:space="preserve">στην </w:t>
            </w:r>
            <w:r w:rsidRPr="00A02309">
              <w:rPr>
                <w:rFonts w:asciiTheme="majorHAnsi" w:eastAsia="Times New Roman" w:hAnsiTheme="majorHAnsi" w:cstheme="majorHAnsi"/>
                <w:b w:val="0"/>
                <w:color w:val="3A8EA9" w:themeColor="accent4" w:themeShade="BF"/>
                <w:sz w:val="24"/>
                <w:szCs w:val="24"/>
                <w:lang w:eastAsia="fi-FI"/>
              </w:rPr>
              <w:t xml:space="preserve">καθοδήγηση </w:t>
            </w:r>
            <w:r>
              <w:rPr>
                <w:rFonts w:asciiTheme="majorHAnsi" w:eastAsia="Times New Roman" w:hAnsiTheme="majorHAnsi" w:cstheme="majorHAnsi"/>
                <w:b w:val="0"/>
                <w:color w:val="3A8EA9" w:themeColor="accent4" w:themeShade="BF"/>
                <w:sz w:val="24"/>
                <w:szCs w:val="24"/>
                <w:lang w:eastAsia="fi-FI"/>
              </w:rPr>
              <w:t>της μάθησης</w:t>
            </w:r>
          </w:p>
        </w:tc>
        <w:tc>
          <w:tcPr>
            <w:tcW w:w="0" w:type="auto"/>
          </w:tcPr>
          <w:p w14:paraId="1B1791E6" w14:textId="77777777" w:rsidR="005B30C7" w:rsidRPr="00A02309"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eastAsia="fi-FI"/>
              </w:rPr>
            </w:pPr>
          </w:p>
        </w:tc>
      </w:tr>
      <w:tr w:rsidR="00A02309" w:rsidRPr="00A83D68" w14:paraId="75BCC667" w14:textId="77777777" w:rsidTr="005257E1">
        <w:tc>
          <w:tcPr>
            <w:cnfStyle w:val="001000000000" w:firstRow="0" w:lastRow="0" w:firstColumn="1" w:lastColumn="0" w:oddVBand="0" w:evenVBand="0" w:oddHBand="0" w:evenHBand="0" w:firstRowFirstColumn="0" w:firstRowLastColumn="0" w:lastRowFirstColumn="0" w:lastRowLastColumn="0"/>
            <w:tcW w:w="0" w:type="auto"/>
            <w:hideMark/>
          </w:tcPr>
          <w:p w14:paraId="55D5CD94" w14:textId="5890F661" w:rsidR="005B30C7" w:rsidRPr="00226F0D" w:rsidRDefault="00226F0D" w:rsidP="001C0623">
            <w:pPr>
              <w:rPr>
                <w:rFonts w:asciiTheme="majorHAnsi" w:eastAsia="Times New Roman" w:hAnsiTheme="majorHAnsi" w:cstheme="majorHAnsi"/>
                <w:bCs w:val="0"/>
                <w:color w:val="000000"/>
                <w:sz w:val="24"/>
                <w:szCs w:val="24"/>
                <w:lang w:eastAsia="fi-FI"/>
              </w:rPr>
            </w:pPr>
            <w:r w:rsidRPr="00226F0D">
              <w:rPr>
                <w:rFonts w:asciiTheme="majorHAnsi" w:eastAsia="Times New Roman" w:hAnsiTheme="majorHAnsi" w:cstheme="majorHAnsi"/>
                <w:b/>
                <w:color w:val="000000"/>
                <w:sz w:val="24"/>
                <w:szCs w:val="24"/>
                <w:lang w:eastAsia="fi-FI"/>
              </w:rPr>
              <w:t>Διαθέτει απόδειξη συν</w:t>
            </w:r>
            <w:r>
              <w:rPr>
                <w:rFonts w:asciiTheme="majorHAnsi" w:eastAsia="Times New Roman" w:hAnsiTheme="majorHAnsi" w:cstheme="majorHAnsi"/>
                <w:b/>
                <w:color w:val="000000"/>
                <w:sz w:val="24"/>
                <w:szCs w:val="24"/>
                <w:lang w:eastAsia="fi-FI"/>
              </w:rPr>
              <w:t>εργασίας</w:t>
            </w:r>
            <w:r w:rsidRPr="00226F0D">
              <w:rPr>
                <w:rFonts w:asciiTheme="majorHAnsi" w:eastAsia="Times New Roman" w:hAnsiTheme="majorHAnsi" w:cstheme="majorHAnsi"/>
                <w:b/>
                <w:color w:val="000000"/>
                <w:sz w:val="24"/>
                <w:szCs w:val="24"/>
                <w:lang w:eastAsia="fi-FI"/>
              </w:rPr>
              <w:t xml:space="preserve"> </w:t>
            </w:r>
            <w:r>
              <w:rPr>
                <w:rFonts w:asciiTheme="majorHAnsi" w:eastAsia="Times New Roman" w:hAnsiTheme="majorHAnsi" w:cstheme="majorHAnsi"/>
                <w:b/>
                <w:color w:val="000000"/>
                <w:sz w:val="24"/>
                <w:szCs w:val="24"/>
                <w:lang w:eastAsia="fi-FI"/>
              </w:rPr>
              <w:t>εκπαιδευτικού</w:t>
            </w:r>
            <w:r w:rsidRPr="00226F0D">
              <w:rPr>
                <w:rFonts w:asciiTheme="majorHAnsi" w:eastAsia="Times New Roman" w:hAnsiTheme="majorHAnsi" w:cstheme="majorHAnsi"/>
                <w:b/>
                <w:color w:val="000000"/>
                <w:sz w:val="24"/>
                <w:szCs w:val="24"/>
                <w:lang w:eastAsia="fi-FI"/>
              </w:rPr>
              <w:t xml:space="preserve"> και εργοδότη</w:t>
            </w:r>
          </w:p>
        </w:tc>
        <w:tc>
          <w:tcPr>
            <w:tcW w:w="0" w:type="auto"/>
            <w:hideMark/>
          </w:tcPr>
          <w:p w14:paraId="063C7A9D"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4"/>
                <w:szCs w:val="24"/>
                <w:lang w:val="en-GB" w:eastAsia="fi-FI"/>
              </w:rPr>
            </w:pPr>
            <w:r w:rsidRPr="005B30C7">
              <w:rPr>
                <w:rFonts w:asciiTheme="majorHAnsi" w:eastAsia="Times New Roman" w:hAnsiTheme="majorHAnsi" w:cstheme="majorHAnsi"/>
                <w:b w:val="0"/>
                <w:color w:val="000000"/>
                <w:sz w:val="24"/>
                <w:szCs w:val="24"/>
                <w:lang w:val="en-GB" w:eastAsia="fi-FI"/>
              </w:rPr>
              <w:t>x</w:t>
            </w:r>
          </w:p>
        </w:tc>
        <w:tc>
          <w:tcPr>
            <w:tcW w:w="0" w:type="auto"/>
          </w:tcPr>
          <w:p w14:paraId="59389653"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val="en-GB" w:eastAsia="fi-FI"/>
              </w:rPr>
            </w:pPr>
          </w:p>
        </w:tc>
        <w:tc>
          <w:tcPr>
            <w:tcW w:w="0" w:type="auto"/>
          </w:tcPr>
          <w:p w14:paraId="6AEBDE51" w14:textId="77777777" w:rsidR="005B30C7" w:rsidRPr="005B30C7" w:rsidRDefault="005B30C7" w:rsidP="001C062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78079" w:themeColor="accent6" w:themeShade="BF"/>
                <w:sz w:val="24"/>
                <w:szCs w:val="24"/>
                <w:lang w:val="en-GB" w:eastAsia="fi-FI"/>
              </w:rPr>
            </w:pPr>
            <w:r w:rsidRPr="005B30C7">
              <w:rPr>
                <w:rFonts w:asciiTheme="majorHAnsi" w:eastAsia="Times New Roman" w:hAnsiTheme="majorHAnsi" w:cstheme="majorHAnsi"/>
                <w:b w:val="0"/>
                <w:color w:val="278079" w:themeColor="accent6" w:themeShade="BF"/>
                <w:sz w:val="24"/>
                <w:szCs w:val="24"/>
                <w:lang w:val="en-GB" w:eastAsia="fi-FI"/>
              </w:rPr>
              <w:t>X</w:t>
            </w:r>
          </w:p>
        </w:tc>
      </w:tr>
    </w:tbl>
    <w:p w14:paraId="54B1C37D" w14:textId="77777777" w:rsidR="005B30C7" w:rsidRDefault="005B30C7" w:rsidP="00D501BC">
      <w:pPr>
        <w:pStyle w:val="Heading2"/>
        <w:rPr>
          <w:lang w:val="en-GB"/>
        </w:rPr>
      </w:pPr>
    </w:p>
    <w:p w14:paraId="62614073" w14:textId="2F6783EE" w:rsidR="005B30C7" w:rsidRDefault="005B30C7" w:rsidP="00D501BC">
      <w:pPr>
        <w:pStyle w:val="Heading2"/>
        <w:rPr>
          <w:rFonts w:ascii="Arial" w:eastAsiaTheme="minorEastAsia" w:hAnsi="Arial" w:cs="Arial"/>
          <w:color w:val="auto"/>
          <w:sz w:val="16"/>
          <w:szCs w:val="16"/>
          <w:lang w:val="en-GB"/>
        </w:rPr>
      </w:pPr>
      <w:r w:rsidRPr="005B30C7">
        <w:rPr>
          <w:rFonts w:ascii="Arial" w:eastAsiaTheme="minorEastAsia" w:hAnsi="Arial" w:cs="Arial"/>
          <w:color w:val="auto"/>
          <w:sz w:val="16"/>
          <w:szCs w:val="16"/>
          <w:lang w:val="en-GB"/>
        </w:rPr>
        <w:t xml:space="preserve">  </w:t>
      </w:r>
    </w:p>
    <w:p w14:paraId="313D1CA6" w14:textId="4E7FC0FF" w:rsidR="005B30C7" w:rsidRDefault="005B30C7" w:rsidP="005B30C7">
      <w:pPr>
        <w:rPr>
          <w:lang w:val="en-GB"/>
        </w:rPr>
      </w:pPr>
    </w:p>
    <w:p w14:paraId="161BE8C1" w14:textId="47BD0017" w:rsidR="001C195D" w:rsidRDefault="001C195D" w:rsidP="005B30C7">
      <w:pPr>
        <w:rPr>
          <w:lang w:val="en-GB"/>
        </w:rPr>
      </w:pPr>
    </w:p>
    <w:p w14:paraId="38B9533D" w14:textId="38BB1FAE" w:rsidR="001C195D" w:rsidRDefault="001C195D" w:rsidP="005B30C7">
      <w:pPr>
        <w:rPr>
          <w:lang w:val="en-GB"/>
        </w:rPr>
      </w:pPr>
    </w:p>
    <w:p w14:paraId="7DBB2BDA" w14:textId="77777777" w:rsidR="001C195D" w:rsidRDefault="001C195D" w:rsidP="005B30C7">
      <w:pPr>
        <w:rPr>
          <w:lang w:val="en-GB"/>
        </w:rPr>
      </w:pPr>
    </w:p>
    <w:p w14:paraId="6EB4685C" w14:textId="25AE2DF2" w:rsidR="005B30C7" w:rsidRPr="00A02309" w:rsidRDefault="00226F0D" w:rsidP="00A02309">
      <w:pPr>
        <w:rPr>
          <w:rFonts w:ascii="Arial" w:hAnsi="Arial" w:cs="Arial"/>
          <w:b w:val="0"/>
          <w:color w:val="auto"/>
          <w:sz w:val="16"/>
          <w:szCs w:val="16"/>
          <w:lang w:val="en-GB"/>
        </w:rPr>
      </w:pPr>
      <w:r w:rsidRPr="00A02309">
        <w:rPr>
          <w:rFonts w:ascii="Arial" w:eastAsia="Batang" w:hAnsi="Arial" w:cs="Arial"/>
          <w:b w:val="0"/>
          <w:bCs/>
          <w:color w:val="auto"/>
          <w:sz w:val="24"/>
          <w:szCs w:val="24"/>
          <w:vertAlign w:val="superscript"/>
          <w:lang w:val="en-US"/>
        </w:rPr>
        <w:t>36</w:t>
      </w:r>
      <w:r w:rsidR="00E53D11" w:rsidRPr="00A02309">
        <w:rPr>
          <w:rFonts w:ascii="Arial" w:hAnsi="Arial" w:cs="Arial"/>
          <w:b w:val="0"/>
          <w:color w:val="auto"/>
          <w:sz w:val="16"/>
          <w:szCs w:val="16"/>
          <w:lang w:val="en-US"/>
        </w:rPr>
        <w:t xml:space="preserve"> </w:t>
      </w:r>
      <w:r w:rsidR="005B30C7" w:rsidRPr="00A02309">
        <w:rPr>
          <w:rFonts w:ascii="Arial" w:hAnsi="Arial" w:cs="Arial"/>
          <w:b w:val="0"/>
          <w:color w:val="auto"/>
          <w:sz w:val="16"/>
          <w:szCs w:val="16"/>
          <w:lang w:val="en-GB"/>
        </w:rPr>
        <w:t>DIGITALISAATIO AMMATILLISESSA KOULUTUKSESSA (Digitalisation in VET schools), National Board of Education, Report 2018:9</w:t>
      </w:r>
    </w:p>
    <w:p w14:paraId="21CC3300" w14:textId="77777777" w:rsidR="005B30C7" w:rsidRPr="005B30C7" w:rsidRDefault="005B30C7" w:rsidP="005B30C7">
      <w:pPr>
        <w:rPr>
          <w:lang w:val="en-GB"/>
        </w:rPr>
      </w:pPr>
    </w:p>
    <w:p w14:paraId="71333D15" w14:textId="685AB7C4" w:rsidR="00D501BC" w:rsidRPr="009D1924" w:rsidRDefault="00D501BC" w:rsidP="00D501BC">
      <w:pPr>
        <w:pStyle w:val="Heading2"/>
      </w:pPr>
      <w:bookmarkStart w:id="44" w:name="_Toc59098532"/>
      <w:r w:rsidRPr="009D1924">
        <w:t>7.</w:t>
      </w:r>
      <w:r w:rsidR="00B4733F" w:rsidRPr="009D1924">
        <w:t>3</w:t>
      </w:r>
      <w:r w:rsidRPr="009D1924">
        <w:t xml:space="preserve">  </w:t>
      </w:r>
      <w:r w:rsidR="00B4733F" w:rsidRPr="00133B25">
        <w:rPr>
          <w:lang w:val="en-US"/>
        </w:rPr>
        <w:t>Web</w:t>
      </w:r>
      <w:r w:rsidR="00B4733F" w:rsidRPr="009D1924">
        <w:t xml:space="preserve"> 2.0 </w:t>
      </w:r>
      <w:r w:rsidR="00A02309">
        <w:t>Εργαλεία</w:t>
      </w:r>
      <w:r w:rsidR="009D1924">
        <w:t xml:space="preserve"> για την</w:t>
      </w:r>
      <w:r w:rsidR="00A02309" w:rsidRPr="009D1924">
        <w:t xml:space="preserve"> </w:t>
      </w:r>
      <w:r w:rsidR="00A02309">
        <w:t>ΕΕΚ</w:t>
      </w:r>
      <w:r w:rsidR="00A02309" w:rsidRPr="009D1924">
        <w:t xml:space="preserve"> </w:t>
      </w:r>
      <w:r w:rsidR="00A02309">
        <w:t>στην</w:t>
      </w:r>
      <w:r w:rsidR="00A02309" w:rsidRPr="009D1924">
        <w:t xml:space="preserve"> </w:t>
      </w:r>
      <w:r w:rsidR="00A02309">
        <w:t>Ιταλία</w:t>
      </w:r>
      <w:bookmarkEnd w:id="44"/>
    </w:p>
    <w:p w14:paraId="55BB4B4F" w14:textId="77777777" w:rsidR="00D501BC" w:rsidRPr="009D1924" w:rsidRDefault="00D501BC" w:rsidP="00D501BC">
      <w:pPr>
        <w:rPr>
          <w:b w:val="0"/>
          <w:bCs/>
          <w:color w:val="auto"/>
          <w:sz w:val="24"/>
          <w:szCs w:val="24"/>
        </w:rPr>
      </w:pPr>
    </w:p>
    <w:p w14:paraId="591C9E6C" w14:textId="513CBDC1" w:rsidR="00943ED0" w:rsidRPr="00A02309" w:rsidRDefault="00A02309" w:rsidP="00F57470">
      <w:pPr>
        <w:jc w:val="both"/>
        <w:rPr>
          <w:rFonts w:ascii="Arial" w:eastAsia="Batang" w:hAnsi="Arial" w:cs="Arial"/>
          <w:b w:val="0"/>
          <w:bCs/>
          <w:color w:val="auto"/>
          <w:sz w:val="24"/>
          <w:szCs w:val="24"/>
        </w:rPr>
      </w:pPr>
      <w:r w:rsidRPr="00A02309">
        <w:rPr>
          <w:rFonts w:ascii="Arial" w:eastAsia="Batang" w:hAnsi="Arial" w:cs="Arial"/>
          <w:b w:val="0"/>
          <w:bCs/>
          <w:color w:val="auto"/>
          <w:sz w:val="24"/>
          <w:szCs w:val="24"/>
        </w:rPr>
        <w:t xml:space="preserve">Ακολουθώντας τα αποτελέσματα μιας έρευνας που πραγματοποιήθηκε στο πλαίσιο του ευρωπαϊκού έργου </w:t>
      </w:r>
      <w:r w:rsidRPr="00A02309">
        <w:rPr>
          <w:rFonts w:ascii="Arial" w:eastAsia="Batang" w:hAnsi="Arial" w:cs="Arial"/>
          <w:b w:val="0"/>
          <w:bCs/>
          <w:color w:val="auto"/>
          <w:sz w:val="24"/>
          <w:szCs w:val="24"/>
          <w:lang w:val="en-GB"/>
        </w:rPr>
        <w:t>SVEA</w:t>
      </w:r>
      <w:r w:rsidRPr="00A02309">
        <w:rPr>
          <w:rFonts w:ascii="Arial" w:eastAsia="Batang" w:hAnsi="Arial" w:cs="Arial"/>
          <w:b w:val="0"/>
          <w:bCs/>
          <w:color w:val="auto"/>
          <w:sz w:val="24"/>
          <w:szCs w:val="24"/>
        </w:rPr>
        <w:t xml:space="preserve"> από την ιταλική εταιρεία </w:t>
      </w:r>
      <w:r w:rsidRPr="00A02309">
        <w:rPr>
          <w:rFonts w:ascii="Arial" w:eastAsia="Batang" w:hAnsi="Arial" w:cs="Arial"/>
          <w:b w:val="0"/>
          <w:bCs/>
          <w:color w:val="auto"/>
          <w:sz w:val="24"/>
          <w:szCs w:val="24"/>
          <w:lang w:val="en-GB"/>
        </w:rPr>
        <w:t>CSP</w:t>
      </w:r>
      <w:r w:rsidRPr="00A02309">
        <w:rPr>
          <w:rFonts w:ascii="Arial" w:eastAsia="Batang" w:hAnsi="Arial" w:cs="Arial"/>
          <w:b w:val="0"/>
          <w:bCs/>
          <w:color w:val="auto"/>
          <w:sz w:val="24"/>
          <w:szCs w:val="24"/>
        </w:rPr>
        <w:t xml:space="preserve"> - </w:t>
      </w:r>
      <w:r w:rsidRPr="00A02309">
        <w:rPr>
          <w:rFonts w:ascii="Arial" w:eastAsia="Batang" w:hAnsi="Arial" w:cs="Arial"/>
          <w:b w:val="0"/>
          <w:bCs/>
          <w:color w:val="auto"/>
          <w:sz w:val="24"/>
          <w:szCs w:val="24"/>
          <w:lang w:val="en-GB"/>
        </w:rPr>
        <w:t>Innovations</w:t>
      </w:r>
      <w:r w:rsidRPr="00A02309">
        <w:rPr>
          <w:rFonts w:ascii="Arial" w:eastAsia="Batang" w:hAnsi="Arial" w:cs="Arial"/>
          <w:b w:val="0"/>
          <w:bCs/>
          <w:color w:val="auto"/>
          <w:sz w:val="24"/>
          <w:szCs w:val="24"/>
        </w:rPr>
        <w:t xml:space="preserve"> </w:t>
      </w:r>
      <w:r w:rsidRPr="00A02309">
        <w:rPr>
          <w:rFonts w:ascii="Arial" w:eastAsia="Batang" w:hAnsi="Arial" w:cs="Arial"/>
          <w:b w:val="0"/>
          <w:bCs/>
          <w:color w:val="auto"/>
          <w:sz w:val="24"/>
          <w:szCs w:val="24"/>
          <w:lang w:val="en-GB"/>
        </w:rPr>
        <w:t>nelle</w:t>
      </w:r>
      <w:r w:rsidRPr="00A02309">
        <w:rPr>
          <w:rFonts w:ascii="Arial" w:eastAsia="Batang" w:hAnsi="Arial" w:cs="Arial"/>
          <w:b w:val="0"/>
          <w:bCs/>
          <w:color w:val="auto"/>
          <w:sz w:val="24"/>
          <w:szCs w:val="24"/>
        </w:rPr>
        <w:t xml:space="preserve"> </w:t>
      </w:r>
      <w:r w:rsidRPr="00A02309">
        <w:rPr>
          <w:rFonts w:ascii="Arial" w:eastAsia="Batang" w:hAnsi="Arial" w:cs="Arial"/>
          <w:b w:val="0"/>
          <w:bCs/>
          <w:color w:val="auto"/>
          <w:sz w:val="24"/>
          <w:szCs w:val="24"/>
          <w:lang w:val="en-GB"/>
        </w:rPr>
        <w:t>ICT</w:t>
      </w:r>
      <w:r w:rsidRPr="00A02309">
        <w:rPr>
          <w:rFonts w:ascii="Arial" w:eastAsia="Batang" w:hAnsi="Arial" w:cs="Arial"/>
          <w:b w:val="0"/>
          <w:bCs/>
          <w:color w:val="auto"/>
          <w:sz w:val="24"/>
          <w:szCs w:val="24"/>
        </w:rPr>
        <w:t xml:space="preserve">, το οποίο αναλύει τη χρήση εργαλείων </w:t>
      </w:r>
      <w:r w:rsidRPr="00A02309">
        <w:rPr>
          <w:rFonts w:ascii="Arial" w:eastAsia="Batang" w:hAnsi="Arial" w:cs="Arial"/>
          <w:b w:val="0"/>
          <w:bCs/>
          <w:color w:val="auto"/>
          <w:sz w:val="24"/>
          <w:szCs w:val="24"/>
          <w:lang w:val="en-GB"/>
        </w:rPr>
        <w:t>web</w:t>
      </w:r>
      <w:r w:rsidRPr="00A02309">
        <w:rPr>
          <w:rFonts w:ascii="Arial" w:eastAsia="Batang" w:hAnsi="Arial" w:cs="Arial"/>
          <w:b w:val="0"/>
          <w:bCs/>
          <w:color w:val="auto"/>
          <w:sz w:val="24"/>
          <w:szCs w:val="24"/>
        </w:rPr>
        <w:t xml:space="preserve"> 2.0 στο σύστημα ΕΕΚ, είναι δυνατό να υπογραμμιστεί ότι στην Ιταλία το σύστημα ΕΕΚ έχει διευρύν</w:t>
      </w:r>
      <w:r>
        <w:rPr>
          <w:rFonts w:ascii="Arial" w:eastAsia="Batang" w:hAnsi="Arial" w:cs="Arial"/>
          <w:b w:val="0"/>
          <w:bCs/>
          <w:color w:val="auto"/>
          <w:sz w:val="24"/>
          <w:szCs w:val="24"/>
        </w:rPr>
        <w:t>ει</w:t>
      </w:r>
      <w:r w:rsidRPr="00A02309">
        <w:rPr>
          <w:rFonts w:ascii="Arial" w:eastAsia="Batang" w:hAnsi="Arial" w:cs="Arial"/>
          <w:b w:val="0"/>
          <w:bCs/>
          <w:color w:val="auto"/>
          <w:sz w:val="24"/>
          <w:szCs w:val="24"/>
        </w:rPr>
        <w:t xml:space="preserve"> πολύ τη δράση του, αλλά εξακολουθούν να υπάρχουν κενά που πρέπει να </w:t>
      </w:r>
      <w:r>
        <w:rPr>
          <w:rFonts w:ascii="Arial" w:eastAsia="Batang" w:hAnsi="Arial" w:cs="Arial"/>
          <w:b w:val="0"/>
          <w:bCs/>
          <w:color w:val="auto"/>
          <w:sz w:val="24"/>
          <w:szCs w:val="24"/>
        </w:rPr>
        <w:t xml:space="preserve">καλυφθούν </w:t>
      </w:r>
      <w:r w:rsidRPr="00A02309">
        <w:rPr>
          <w:rFonts w:ascii="Arial" w:eastAsia="Batang" w:hAnsi="Arial" w:cs="Arial"/>
          <w:b w:val="0"/>
          <w:bCs/>
          <w:color w:val="auto"/>
          <w:sz w:val="24"/>
          <w:szCs w:val="24"/>
        </w:rPr>
        <w:t xml:space="preserve">για να </w:t>
      </w:r>
      <w:r>
        <w:rPr>
          <w:rFonts w:ascii="Arial" w:eastAsia="Batang" w:hAnsi="Arial" w:cs="Arial"/>
          <w:b w:val="0"/>
          <w:bCs/>
          <w:color w:val="auto"/>
          <w:sz w:val="24"/>
          <w:szCs w:val="24"/>
        </w:rPr>
        <w:t>επιτευχθεί</w:t>
      </w:r>
      <w:r w:rsidRPr="00A02309">
        <w:rPr>
          <w:rFonts w:ascii="Arial" w:eastAsia="Batang" w:hAnsi="Arial" w:cs="Arial"/>
          <w:b w:val="0"/>
          <w:bCs/>
          <w:color w:val="auto"/>
          <w:sz w:val="24"/>
          <w:szCs w:val="24"/>
        </w:rPr>
        <w:t xml:space="preserve"> μια καλή εκπαιδευτική χρήση των εργαλείων Ιστού.</w:t>
      </w:r>
      <w:r w:rsidR="00943ED0" w:rsidRPr="00A02309">
        <w:rPr>
          <w:rFonts w:ascii="Arial" w:eastAsia="Batang" w:hAnsi="Arial" w:cs="Arial"/>
          <w:b w:val="0"/>
          <w:bCs/>
          <w:color w:val="auto"/>
          <w:sz w:val="24"/>
          <w:szCs w:val="24"/>
        </w:rPr>
        <w:t xml:space="preserve"> </w:t>
      </w:r>
      <w:r w:rsidRPr="00A02309">
        <w:rPr>
          <w:rFonts w:ascii="Arial" w:eastAsia="Batang" w:hAnsi="Arial" w:cs="Arial"/>
          <w:b w:val="0"/>
          <w:bCs/>
          <w:color w:val="auto"/>
          <w:sz w:val="24"/>
          <w:szCs w:val="24"/>
        </w:rPr>
        <w:t xml:space="preserve">Η </w:t>
      </w:r>
      <w:r>
        <w:rPr>
          <w:rFonts w:ascii="Arial" w:eastAsia="Batang" w:hAnsi="Arial" w:cs="Arial"/>
          <w:b w:val="0"/>
          <w:bCs/>
          <w:color w:val="auto"/>
          <w:sz w:val="24"/>
          <w:szCs w:val="24"/>
        </w:rPr>
        <w:t>συγκεκριμένη</w:t>
      </w:r>
      <w:r w:rsidRPr="00A02309">
        <w:rPr>
          <w:rFonts w:ascii="Arial" w:eastAsia="Batang" w:hAnsi="Arial" w:cs="Arial"/>
          <w:b w:val="0"/>
          <w:bCs/>
          <w:color w:val="auto"/>
          <w:sz w:val="24"/>
          <w:szCs w:val="24"/>
        </w:rPr>
        <w:t xml:space="preserve"> έρευνα επικεντρώθηκε στη διερεύνηση αναγκών, τάσεων και εμποδίων στη χρήση εφαρμογών </w:t>
      </w:r>
      <w:proofErr w:type="spellStart"/>
      <w:r w:rsidRPr="00A02309">
        <w:rPr>
          <w:rFonts w:ascii="Arial" w:eastAsia="Batang" w:hAnsi="Arial" w:cs="Arial"/>
          <w:b w:val="0"/>
          <w:bCs/>
          <w:color w:val="auto"/>
          <w:sz w:val="24"/>
          <w:szCs w:val="24"/>
        </w:rPr>
        <w:t>web</w:t>
      </w:r>
      <w:proofErr w:type="spellEnd"/>
      <w:r w:rsidRPr="00A02309">
        <w:rPr>
          <w:rFonts w:ascii="Arial" w:eastAsia="Batang" w:hAnsi="Arial" w:cs="Arial"/>
          <w:b w:val="0"/>
          <w:bCs/>
          <w:color w:val="auto"/>
          <w:sz w:val="24"/>
          <w:szCs w:val="24"/>
        </w:rPr>
        <w:t xml:space="preserve"> 2.0 εντός της ΕΕΚ και </w:t>
      </w:r>
      <w:r>
        <w:rPr>
          <w:rFonts w:ascii="Arial" w:eastAsia="Batang" w:hAnsi="Arial" w:cs="Arial"/>
          <w:b w:val="0"/>
          <w:bCs/>
          <w:color w:val="auto"/>
          <w:sz w:val="24"/>
          <w:szCs w:val="24"/>
        </w:rPr>
        <w:t xml:space="preserve">σε </w:t>
      </w:r>
      <w:r w:rsidRPr="00A02309">
        <w:rPr>
          <w:rFonts w:ascii="Arial" w:eastAsia="Batang" w:hAnsi="Arial" w:cs="Arial"/>
          <w:b w:val="0"/>
          <w:bCs/>
          <w:color w:val="auto"/>
          <w:sz w:val="24"/>
          <w:szCs w:val="24"/>
        </w:rPr>
        <w:t>σεμινάρια εκπαίδευσης ενηλίκων σ</w:t>
      </w:r>
      <w:r>
        <w:rPr>
          <w:rFonts w:ascii="Arial" w:eastAsia="Batang" w:hAnsi="Arial" w:cs="Arial"/>
          <w:b w:val="0"/>
          <w:bCs/>
          <w:color w:val="auto"/>
          <w:sz w:val="24"/>
          <w:szCs w:val="24"/>
        </w:rPr>
        <w:t>ε</w:t>
      </w:r>
      <w:r w:rsidRPr="00A02309">
        <w:rPr>
          <w:rFonts w:ascii="Arial" w:eastAsia="Batang" w:hAnsi="Arial" w:cs="Arial"/>
          <w:b w:val="0"/>
          <w:bCs/>
          <w:color w:val="auto"/>
          <w:sz w:val="24"/>
          <w:szCs w:val="24"/>
        </w:rPr>
        <w:t xml:space="preserve"> διάφορες περιοχές</w:t>
      </w:r>
      <w:r>
        <w:rPr>
          <w:rFonts w:ascii="Arial" w:eastAsia="Batang" w:hAnsi="Arial" w:cs="Arial"/>
          <w:b w:val="0"/>
          <w:bCs/>
          <w:color w:val="auto"/>
          <w:sz w:val="24"/>
          <w:szCs w:val="24"/>
        </w:rPr>
        <w:t xml:space="preserve">. Το αποτέλεσμα της έρευνας </w:t>
      </w:r>
      <w:r w:rsidRPr="00A02309">
        <w:rPr>
          <w:rFonts w:ascii="Arial" w:eastAsia="Batang" w:hAnsi="Arial" w:cs="Arial"/>
          <w:b w:val="0"/>
          <w:bCs/>
          <w:color w:val="auto"/>
          <w:sz w:val="24"/>
          <w:szCs w:val="24"/>
        </w:rPr>
        <w:t xml:space="preserve">έδειξε ότι οι εφαρμογές </w:t>
      </w:r>
      <w:proofErr w:type="spellStart"/>
      <w:r w:rsidRPr="00A02309">
        <w:rPr>
          <w:rFonts w:ascii="Arial" w:eastAsia="Batang" w:hAnsi="Arial" w:cs="Arial"/>
          <w:b w:val="0"/>
          <w:bCs/>
          <w:color w:val="auto"/>
          <w:sz w:val="24"/>
          <w:szCs w:val="24"/>
        </w:rPr>
        <w:t>web</w:t>
      </w:r>
      <w:proofErr w:type="spellEnd"/>
      <w:r w:rsidRPr="00A02309">
        <w:rPr>
          <w:rFonts w:ascii="Arial" w:eastAsia="Batang" w:hAnsi="Arial" w:cs="Arial"/>
          <w:b w:val="0"/>
          <w:bCs/>
          <w:color w:val="auto"/>
          <w:sz w:val="24"/>
          <w:szCs w:val="24"/>
        </w:rPr>
        <w:t xml:space="preserve"> 2.0 που χρησιμοποιούνται στα εκπαιδευτικά προγράμματα μπορούν να έχουν διαφορετικές λειτουργίες ανάλογα με τις δραστηριότητες της ΕΕΚ</w:t>
      </w:r>
      <w:r>
        <w:rPr>
          <w:rFonts w:ascii="Arial" w:eastAsia="Batang" w:hAnsi="Arial" w:cs="Arial"/>
          <w:b w:val="0"/>
          <w:bCs/>
          <w:color w:val="auto"/>
          <w:sz w:val="24"/>
          <w:szCs w:val="24"/>
        </w:rPr>
        <w:t xml:space="preserve"> που περιέχουν</w:t>
      </w:r>
      <w:r w:rsidRPr="00A02309">
        <w:rPr>
          <w:rFonts w:ascii="Arial" w:eastAsia="Batang" w:hAnsi="Arial" w:cs="Arial"/>
          <w:b w:val="0"/>
          <w:bCs/>
          <w:color w:val="auto"/>
          <w:sz w:val="24"/>
          <w:szCs w:val="24"/>
        </w:rPr>
        <w:t>.</w:t>
      </w:r>
    </w:p>
    <w:p w14:paraId="07426EE4" w14:textId="1AA4C685" w:rsidR="00202B52" w:rsidRPr="00A02309" w:rsidRDefault="00202B52" w:rsidP="00202B52">
      <w:pPr>
        <w:rPr>
          <w:rFonts w:ascii="Arial" w:eastAsia="Batang" w:hAnsi="Arial" w:cs="Arial"/>
          <w:b w:val="0"/>
          <w:bCs/>
          <w:color w:val="auto"/>
          <w:sz w:val="24"/>
          <w:szCs w:val="24"/>
        </w:rPr>
      </w:pPr>
    </w:p>
    <w:p w14:paraId="3E609DCE" w14:textId="036A42C0" w:rsidR="00202B52" w:rsidRDefault="00202B52" w:rsidP="00202B52">
      <w:pPr>
        <w:jc w:val="center"/>
        <w:rPr>
          <w:rFonts w:ascii="Arial" w:eastAsia="Batang" w:hAnsi="Arial" w:cs="Arial"/>
          <w:b w:val="0"/>
          <w:bCs/>
          <w:color w:val="auto"/>
          <w:sz w:val="24"/>
          <w:szCs w:val="24"/>
          <w:lang w:val="en-GB"/>
        </w:rPr>
      </w:pPr>
      <w:r>
        <w:rPr>
          <w:rFonts w:ascii="Arial" w:eastAsia="Batang" w:hAnsi="Arial" w:cs="Arial"/>
          <w:b w:val="0"/>
          <w:bCs/>
          <w:noProof/>
          <w:color w:val="auto"/>
          <w:sz w:val="24"/>
          <w:szCs w:val="24"/>
          <w:lang w:val="en-GB"/>
        </w:rPr>
        <w:drawing>
          <wp:inline distT="0" distB="0" distL="0" distR="0" wp14:anchorId="66B2ABD0" wp14:editId="184753E5">
            <wp:extent cx="3209290" cy="2219325"/>
            <wp:effectExtent l="0" t="0" r="0" b="9525"/>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9290" cy="2219325"/>
                    </a:xfrm>
                    <a:prstGeom prst="rect">
                      <a:avLst/>
                    </a:prstGeom>
                    <a:noFill/>
                  </pic:spPr>
                </pic:pic>
              </a:graphicData>
            </a:graphic>
          </wp:inline>
        </w:drawing>
      </w:r>
    </w:p>
    <w:p w14:paraId="30ECC89B" w14:textId="77777777" w:rsidR="00202B52" w:rsidRPr="00943ED0" w:rsidRDefault="00202B52" w:rsidP="00202B52">
      <w:pPr>
        <w:rPr>
          <w:rFonts w:ascii="Arial" w:eastAsia="Batang" w:hAnsi="Arial" w:cs="Arial"/>
          <w:b w:val="0"/>
          <w:bCs/>
          <w:color w:val="auto"/>
          <w:sz w:val="24"/>
          <w:szCs w:val="24"/>
          <w:lang w:val="en-GB"/>
        </w:rPr>
      </w:pPr>
    </w:p>
    <w:p w14:paraId="0986CAB0" w14:textId="22892386" w:rsidR="00A02309" w:rsidRPr="00A02309" w:rsidRDefault="00A02309" w:rsidP="00F57470">
      <w:pPr>
        <w:jc w:val="both"/>
        <w:rPr>
          <w:rFonts w:ascii="Arial" w:eastAsia="Batang" w:hAnsi="Arial" w:cs="Arial"/>
          <w:b w:val="0"/>
          <w:bCs/>
          <w:color w:val="auto"/>
          <w:sz w:val="24"/>
          <w:szCs w:val="24"/>
        </w:rPr>
      </w:pPr>
      <w:r w:rsidRPr="00A02309">
        <w:rPr>
          <w:rFonts w:ascii="Arial" w:eastAsia="Batang" w:hAnsi="Arial" w:cs="Arial"/>
          <w:b w:val="0"/>
          <w:bCs/>
          <w:color w:val="auto"/>
          <w:sz w:val="24"/>
          <w:szCs w:val="24"/>
        </w:rPr>
        <w:t xml:space="preserve">Στην επαγγελματική κατάρτιση, το </w:t>
      </w:r>
      <w:r w:rsidRPr="00A02309">
        <w:rPr>
          <w:rFonts w:ascii="Arial" w:eastAsia="Batang" w:hAnsi="Arial" w:cs="Arial"/>
          <w:b w:val="0"/>
          <w:bCs/>
          <w:color w:val="auto"/>
          <w:sz w:val="24"/>
          <w:szCs w:val="24"/>
          <w:lang w:val="en-GB"/>
        </w:rPr>
        <w:t>Web</w:t>
      </w:r>
      <w:r w:rsidRPr="00A02309">
        <w:rPr>
          <w:rFonts w:ascii="Arial" w:eastAsia="Batang" w:hAnsi="Arial" w:cs="Arial"/>
          <w:b w:val="0"/>
          <w:bCs/>
          <w:color w:val="auto"/>
          <w:sz w:val="24"/>
          <w:szCs w:val="24"/>
        </w:rPr>
        <w:t xml:space="preserve"> 2.0 μπορεί να βοηθήσει στην επανεξέταση των εκπαιδευτικών πρακτικών μεταβαίνοντας από μια απλή μεταφορά πληροφοριών που «</w:t>
      </w:r>
      <w:r>
        <w:rPr>
          <w:rFonts w:ascii="Arial" w:eastAsia="Batang" w:hAnsi="Arial" w:cs="Arial"/>
          <w:b w:val="0"/>
          <w:bCs/>
          <w:color w:val="auto"/>
          <w:sz w:val="24"/>
          <w:szCs w:val="24"/>
        </w:rPr>
        <w:t>στέλνονται</w:t>
      </w:r>
      <w:r w:rsidRPr="00A02309">
        <w:rPr>
          <w:rFonts w:ascii="Arial" w:eastAsia="Batang" w:hAnsi="Arial" w:cs="Arial"/>
          <w:b w:val="0"/>
          <w:bCs/>
          <w:color w:val="auto"/>
          <w:sz w:val="24"/>
          <w:szCs w:val="24"/>
        </w:rPr>
        <w:t xml:space="preserve">» στον </w:t>
      </w:r>
      <w:r>
        <w:rPr>
          <w:rFonts w:ascii="Arial" w:eastAsia="Batang" w:hAnsi="Arial" w:cs="Arial"/>
          <w:b w:val="0"/>
          <w:bCs/>
          <w:color w:val="auto"/>
          <w:sz w:val="24"/>
          <w:szCs w:val="24"/>
        </w:rPr>
        <w:t>εκπαιδευόμενο</w:t>
      </w:r>
      <w:r w:rsidR="005E117A">
        <w:rPr>
          <w:rFonts w:ascii="Arial" w:eastAsia="Batang" w:hAnsi="Arial" w:cs="Arial"/>
          <w:b w:val="0"/>
          <w:bCs/>
          <w:color w:val="auto"/>
          <w:sz w:val="24"/>
          <w:szCs w:val="24"/>
        </w:rPr>
        <w:t>,</w:t>
      </w:r>
      <w:r w:rsidRPr="00A02309">
        <w:rPr>
          <w:rFonts w:ascii="Arial" w:eastAsia="Batang" w:hAnsi="Arial" w:cs="Arial"/>
          <w:b w:val="0"/>
          <w:bCs/>
          <w:color w:val="auto"/>
          <w:sz w:val="24"/>
          <w:szCs w:val="24"/>
        </w:rPr>
        <w:t xml:space="preserve"> στη δημιουργία μοντέλων αλληλεπίδρασης. Αναφορικά με τις οκτώ βασικές ικανότητες, μπορεί να βοηθήσει στη διαμόρφωση μιας ώριμης ψηφιακής </w:t>
      </w:r>
      <w:r>
        <w:rPr>
          <w:rFonts w:ascii="Arial" w:eastAsia="Batang" w:hAnsi="Arial" w:cs="Arial"/>
          <w:b w:val="0"/>
          <w:bCs/>
          <w:color w:val="auto"/>
          <w:sz w:val="24"/>
          <w:szCs w:val="24"/>
        </w:rPr>
        <w:t>αγωγής</w:t>
      </w:r>
      <w:r w:rsidRPr="00A02309">
        <w:rPr>
          <w:rFonts w:ascii="Arial" w:eastAsia="Batang" w:hAnsi="Arial" w:cs="Arial"/>
          <w:b w:val="0"/>
          <w:bCs/>
          <w:color w:val="auto"/>
          <w:sz w:val="24"/>
          <w:szCs w:val="24"/>
        </w:rPr>
        <w:t xml:space="preserve"> και κοινωνικότητας και στον σχηματισμό μιας σταθερής στάσης για </w:t>
      </w:r>
      <w:r>
        <w:rPr>
          <w:rFonts w:ascii="Arial" w:eastAsia="Batang" w:hAnsi="Arial" w:cs="Arial"/>
          <w:b w:val="0"/>
          <w:bCs/>
          <w:color w:val="auto"/>
          <w:sz w:val="24"/>
          <w:szCs w:val="24"/>
        </w:rPr>
        <w:t>τη</w:t>
      </w:r>
      <w:r w:rsidR="005C106C">
        <w:rPr>
          <w:rFonts w:ascii="Arial" w:eastAsia="Batang" w:hAnsi="Arial" w:cs="Arial"/>
          <w:b w:val="0"/>
          <w:bCs/>
          <w:color w:val="auto"/>
          <w:sz w:val="24"/>
          <w:szCs w:val="24"/>
        </w:rPr>
        <w:t>ν επιμονή στην εκπαίδευση που λέγεται</w:t>
      </w:r>
      <w:r>
        <w:rPr>
          <w:rFonts w:ascii="Arial" w:eastAsia="Batang" w:hAnsi="Arial" w:cs="Arial"/>
          <w:b w:val="0"/>
          <w:bCs/>
          <w:color w:val="auto"/>
          <w:sz w:val="24"/>
          <w:szCs w:val="24"/>
        </w:rPr>
        <w:t xml:space="preserve"> </w:t>
      </w:r>
      <w:r w:rsidRPr="00A02309">
        <w:rPr>
          <w:rFonts w:ascii="Arial" w:eastAsia="Batang" w:hAnsi="Arial" w:cs="Arial"/>
          <w:b w:val="0"/>
          <w:bCs/>
          <w:color w:val="auto"/>
          <w:sz w:val="24"/>
          <w:szCs w:val="24"/>
        </w:rPr>
        <w:t>«</w:t>
      </w:r>
      <w:r w:rsidR="005C106C">
        <w:rPr>
          <w:rFonts w:ascii="Arial" w:eastAsia="Batang" w:hAnsi="Arial" w:cs="Arial"/>
          <w:b w:val="0"/>
          <w:bCs/>
          <w:color w:val="auto"/>
          <w:sz w:val="24"/>
          <w:szCs w:val="24"/>
        </w:rPr>
        <w:t>μάθηση στη μάθηση</w:t>
      </w:r>
      <w:r w:rsidRPr="00A02309">
        <w:rPr>
          <w:rFonts w:ascii="Arial" w:eastAsia="Batang" w:hAnsi="Arial" w:cs="Arial"/>
          <w:b w:val="0"/>
          <w:bCs/>
          <w:color w:val="auto"/>
          <w:sz w:val="24"/>
          <w:szCs w:val="24"/>
        </w:rPr>
        <w:t>»</w:t>
      </w:r>
    </w:p>
    <w:p w14:paraId="131A8646" w14:textId="77777777" w:rsidR="00A02309" w:rsidRPr="00A02309" w:rsidRDefault="00A02309" w:rsidP="00F57470">
      <w:pPr>
        <w:jc w:val="both"/>
        <w:rPr>
          <w:rFonts w:ascii="Arial" w:eastAsia="Batang" w:hAnsi="Arial" w:cs="Arial"/>
          <w:b w:val="0"/>
          <w:bCs/>
          <w:color w:val="auto"/>
          <w:sz w:val="24"/>
          <w:szCs w:val="24"/>
        </w:rPr>
      </w:pPr>
    </w:p>
    <w:p w14:paraId="7B9DF814" w14:textId="4C1A7671" w:rsidR="00A02309" w:rsidRPr="00A02309" w:rsidRDefault="00A02309" w:rsidP="00F57470">
      <w:pPr>
        <w:jc w:val="both"/>
        <w:rPr>
          <w:rFonts w:ascii="Arial" w:eastAsia="Batang" w:hAnsi="Arial" w:cs="Arial"/>
          <w:b w:val="0"/>
          <w:bCs/>
          <w:color w:val="auto"/>
          <w:sz w:val="24"/>
          <w:szCs w:val="24"/>
        </w:rPr>
      </w:pPr>
      <w:r w:rsidRPr="00A02309">
        <w:rPr>
          <w:rFonts w:ascii="Arial" w:eastAsia="Batang" w:hAnsi="Arial" w:cs="Arial"/>
          <w:b w:val="0"/>
          <w:bCs/>
          <w:color w:val="auto"/>
          <w:sz w:val="24"/>
          <w:szCs w:val="24"/>
        </w:rPr>
        <w:t>Το Εθνικό Σχέδιο Ψηφιακού Σχολείου (</w:t>
      </w:r>
      <w:r w:rsidRPr="00A02309">
        <w:rPr>
          <w:rFonts w:ascii="Arial" w:eastAsia="Batang" w:hAnsi="Arial" w:cs="Arial"/>
          <w:b w:val="0"/>
          <w:bCs/>
          <w:color w:val="auto"/>
          <w:sz w:val="24"/>
          <w:szCs w:val="24"/>
          <w:lang w:val="en-GB"/>
        </w:rPr>
        <w:t>PNSD</w:t>
      </w:r>
      <w:r w:rsidRPr="00A02309">
        <w:rPr>
          <w:rFonts w:ascii="Arial" w:eastAsia="Batang" w:hAnsi="Arial" w:cs="Arial"/>
          <w:b w:val="0"/>
          <w:bCs/>
          <w:color w:val="auto"/>
          <w:sz w:val="24"/>
          <w:szCs w:val="24"/>
        </w:rPr>
        <w:t xml:space="preserve">) του 2015 ήταν το κατευθυντήριο έγγραφο του Υπουργείου Παιδείας, Πανεπιστημίου και Έρευνας για την έναρξη μιας συνολικής στρατηγικής καινοτομίας </w:t>
      </w:r>
      <w:r w:rsidR="005C106C">
        <w:rPr>
          <w:rFonts w:ascii="Arial" w:eastAsia="Batang" w:hAnsi="Arial" w:cs="Arial"/>
          <w:b w:val="0"/>
          <w:bCs/>
          <w:color w:val="auto"/>
          <w:sz w:val="24"/>
          <w:szCs w:val="24"/>
        </w:rPr>
        <w:t>στο</w:t>
      </w:r>
      <w:r w:rsidRPr="00A02309">
        <w:rPr>
          <w:rFonts w:ascii="Arial" w:eastAsia="Batang" w:hAnsi="Arial" w:cs="Arial"/>
          <w:b w:val="0"/>
          <w:bCs/>
          <w:color w:val="auto"/>
          <w:sz w:val="24"/>
          <w:szCs w:val="24"/>
        </w:rPr>
        <w:t xml:space="preserve"> ιταλικ</w:t>
      </w:r>
      <w:r w:rsidR="005C106C">
        <w:rPr>
          <w:rFonts w:ascii="Arial" w:eastAsia="Batang" w:hAnsi="Arial" w:cs="Arial"/>
          <w:b w:val="0"/>
          <w:bCs/>
          <w:color w:val="auto"/>
          <w:sz w:val="24"/>
          <w:szCs w:val="24"/>
        </w:rPr>
        <w:t>ό</w:t>
      </w:r>
      <w:r w:rsidRPr="00A02309">
        <w:rPr>
          <w:rFonts w:ascii="Arial" w:eastAsia="Batang" w:hAnsi="Arial" w:cs="Arial"/>
          <w:b w:val="0"/>
          <w:bCs/>
          <w:color w:val="auto"/>
          <w:sz w:val="24"/>
          <w:szCs w:val="24"/>
        </w:rPr>
        <w:t xml:space="preserve"> σχολείο και μια</w:t>
      </w:r>
      <w:r w:rsidR="005C106C">
        <w:rPr>
          <w:rFonts w:ascii="Arial" w:eastAsia="Batang" w:hAnsi="Arial" w:cs="Arial"/>
          <w:b w:val="0"/>
          <w:bCs/>
          <w:color w:val="auto"/>
          <w:sz w:val="24"/>
          <w:szCs w:val="24"/>
        </w:rPr>
        <w:t>ς</w:t>
      </w:r>
      <w:r w:rsidRPr="00A02309">
        <w:rPr>
          <w:rFonts w:ascii="Arial" w:eastAsia="Batang" w:hAnsi="Arial" w:cs="Arial"/>
          <w:b w:val="0"/>
          <w:bCs/>
          <w:color w:val="auto"/>
          <w:sz w:val="24"/>
          <w:szCs w:val="24"/>
        </w:rPr>
        <w:t xml:space="preserve"> νέα</w:t>
      </w:r>
      <w:r w:rsidR="005C106C">
        <w:rPr>
          <w:rFonts w:ascii="Arial" w:eastAsia="Batang" w:hAnsi="Arial" w:cs="Arial"/>
          <w:b w:val="0"/>
          <w:bCs/>
          <w:color w:val="auto"/>
          <w:sz w:val="24"/>
          <w:szCs w:val="24"/>
        </w:rPr>
        <w:t>ς</w:t>
      </w:r>
      <w:r w:rsidRPr="00A02309">
        <w:rPr>
          <w:rFonts w:ascii="Arial" w:eastAsia="Batang" w:hAnsi="Arial" w:cs="Arial"/>
          <w:b w:val="0"/>
          <w:bCs/>
          <w:color w:val="auto"/>
          <w:sz w:val="24"/>
          <w:szCs w:val="24"/>
        </w:rPr>
        <w:t xml:space="preserve"> θέση</w:t>
      </w:r>
      <w:r w:rsidR="005C106C">
        <w:rPr>
          <w:rFonts w:ascii="Arial" w:eastAsia="Batang" w:hAnsi="Arial" w:cs="Arial"/>
          <w:b w:val="0"/>
          <w:bCs/>
          <w:color w:val="auto"/>
          <w:sz w:val="24"/>
          <w:szCs w:val="24"/>
        </w:rPr>
        <w:t>ς</w:t>
      </w:r>
      <w:r w:rsidRPr="00A02309">
        <w:rPr>
          <w:rFonts w:ascii="Arial" w:eastAsia="Batang" w:hAnsi="Arial" w:cs="Arial"/>
          <w:b w:val="0"/>
          <w:bCs/>
          <w:color w:val="auto"/>
          <w:sz w:val="24"/>
          <w:szCs w:val="24"/>
        </w:rPr>
        <w:t xml:space="preserve"> του εκπαιδευτικού συστήματος στην ψηφιακή εποχή: </w:t>
      </w:r>
      <w:r w:rsidR="005C106C">
        <w:rPr>
          <w:rFonts w:ascii="Arial" w:eastAsia="Batang" w:hAnsi="Arial" w:cs="Arial"/>
          <w:b w:val="0"/>
          <w:bCs/>
          <w:color w:val="auto"/>
          <w:sz w:val="24"/>
          <w:szCs w:val="24"/>
        </w:rPr>
        <w:t>Α</w:t>
      </w:r>
      <w:r w:rsidRPr="00A02309">
        <w:rPr>
          <w:rFonts w:ascii="Arial" w:eastAsia="Batang" w:hAnsi="Arial" w:cs="Arial"/>
          <w:b w:val="0"/>
          <w:bCs/>
          <w:color w:val="auto"/>
          <w:sz w:val="24"/>
          <w:szCs w:val="24"/>
        </w:rPr>
        <w:t xml:space="preserve">υτό </w:t>
      </w:r>
      <w:r w:rsidR="005C106C">
        <w:rPr>
          <w:rFonts w:ascii="Arial" w:eastAsia="Batang" w:hAnsi="Arial" w:cs="Arial"/>
          <w:b w:val="0"/>
          <w:bCs/>
          <w:color w:val="auto"/>
          <w:sz w:val="24"/>
          <w:szCs w:val="24"/>
        </w:rPr>
        <w:t>τ</w:t>
      </w:r>
      <w:r w:rsidRPr="00A02309">
        <w:rPr>
          <w:rFonts w:ascii="Arial" w:eastAsia="Batang" w:hAnsi="Arial" w:cs="Arial"/>
          <w:b w:val="0"/>
          <w:bCs/>
          <w:color w:val="auto"/>
          <w:sz w:val="24"/>
          <w:szCs w:val="24"/>
        </w:rPr>
        <w:t>ο σχέδιο είναι ένα επιχειρησιακό όραμα που αντικατοπτρίζει τη θέση της Κυβέρνησης σε σχέση με τις σημαντικότερες προκλήσεις της καινοτομίας στο δημόσιο σχολικό σύστημα και τις ευκαιρίες</w:t>
      </w:r>
      <w:r w:rsidR="005C106C">
        <w:rPr>
          <w:rFonts w:ascii="Arial" w:eastAsia="Batang" w:hAnsi="Arial" w:cs="Arial"/>
          <w:b w:val="0"/>
          <w:bCs/>
          <w:color w:val="auto"/>
          <w:sz w:val="24"/>
          <w:szCs w:val="24"/>
        </w:rPr>
        <w:t xml:space="preserve"> που προσφέρονται</w:t>
      </w:r>
      <w:r w:rsidRPr="00A02309">
        <w:rPr>
          <w:rFonts w:ascii="Arial" w:eastAsia="Batang" w:hAnsi="Arial" w:cs="Arial"/>
          <w:b w:val="0"/>
          <w:bCs/>
          <w:color w:val="auto"/>
          <w:sz w:val="24"/>
          <w:szCs w:val="24"/>
        </w:rPr>
        <w:t xml:space="preserve"> για ψηφιακή εκπαίδευση.</w:t>
      </w:r>
    </w:p>
    <w:p w14:paraId="7643107F" w14:textId="02249EC7" w:rsidR="00A02309" w:rsidRPr="00A02309" w:rsidRDefault="00A02309" w:rsidP="00F57470">
      <w:pPr>
        <w:jc w:val="both"/>
        <w:rPr>
          <w:rFonts w:ascii="Arial" w:eastAsia="Batang" w:hAnsi="Arial" w:cs="Arial"/>
          <w:b w:val="0"/>
          <w:bCs/>
          <w:color w:val="auto"/>
          <w:sz w:val="24"/>
          <w:szCs w:val="24"/>
        </w:rPr>
      </w:pPr>
      <w:r w:rsidRPr="00A02309">
        <w:rPr>
          <w:rFonts w:ascii="Arial" w:eastAsia="Batang" w:hAnsi="Arial" w:cs="Arial"/>
          <w:b w:val="0"/>
          <w:bCs/>
          <w:color w:val="auto"/>
          <w:sz w:val="24"/>
          <w:szCs w:val="24"/>
        </w:rPr>
        <w:t xml:space="preserve">Αυτό το </w:t>
      </w:r>
      <w:r w:rsidR="005C106C">
        <w:rPr>
          <w:rFonts w:ascii="Arial" w:eastAsia="Batang" w:hAnsi="Arial" w:cs="Arial"/>
          <w:b w:val="0"/>
          <w:bCs/>
          <w:color w:val="auto"/>
          <w:sz w:val="24"/>
          <w:szCs w:val="24"/>
        </w:rPr>
        <w:t>σ</w:t>
      </w:r>
      <w:r w:rsidRPr="00A02309">
        <w:rPr>
          <w:rFonts w:ascii="Arial" w:eastAsia="Batang" w:hAnsi="Arial" w:cs="Arial"/>
          <w:b w:val="0"/>
          <w:bCs/>
          <w:color w:val="auto"/>
          <w:sz w:val="24"/>
          <w:szCs w:val="24"/>
        </w:rPr>
        <w:t xml:space="preserve">χέδιο δεν </w:t>
      </w:r>
      <w:r w:rsidR="005C106C">
        <w:rPr>
          <w:rFonts w:ascii="Arial" w:eastAsia="Batang" w:hAnsi="Arial" w:cs="Arial"/>
          <w:b w:val="0"/>
          <w:bCs/>
          <w:color w:val="auto"/>
          <w:sz w:val="24"/>
          <w:szCs w:val="24"/>
        </w:rPr>
        <w:t xml:space="preserve">αφορά </w:t>
      </w:r>
      <w:r w:rsidRPr="00A02309">
        <w:rPr>
          <w:rFonts w:ascii="Arial" w:eastAsia="Batang" w:hAnsi="Arial" w:cs="Arial"/>
          <w:b w:val="0"/>
          <w:bCs/>
          <w:color w:val="auto"/>
          <w:sz w:val="24"/>
          <w:szCs w:val="24"/>
        </w:rPr>
        <w:t xml:space="preserve">μια απλή ανάπτυξη της τεχνολογίας: κανένα εκπαιδευτικό </w:t>
      </w:r>
      <w:r w:rsidR="005C106C">
        <w:rPr>
          <w:rFonts w:ascii="Arial" w:eastAsia="Batang" w:hAnsi="Arial" w:cs="Arial"/>
          <w:b w:val="0"/>
          <w:bCs/>
          <w:color w:val="auto"/>
          <w:sz w:val="24"/>
          <w:szCs w:val="24"/>
        </w:rPr>
        <w:t xml:space="preserve">άλμα </w:t>
      </w:r>
      <w:r w:rsidRPr="00A02309">
        <w:rPr>
          <w:rFonts w:ascii="Arial" w:eastAsia="Batang" w:hAnsi="Arial" w:cs="Arial"/>
          <w:b w:val="0"/>
          <w:bCs/>
          <w:color w:val="auto"/>
          <w:sz w:val="24"/>
          <w:szCs w:val="24"/>
        </w:rPr>
        <w:t xml:space="preserve">δεν μπορεί στην πραγματικότητα να προκύψει από μια εντατική αλληλεπίδραση με τη μάθηση και </w:t>
      </w:r>
      <w:r w:rsidR="005C106C">
        <w:rPr>
          <w:rFonts w:ascii="Arial" w:eastAsia="Batang" w:hAnsi="Arial" w:cs="Arial"/>
          <w:b w:val="0"/>
          <w:bCs/>
          <w:color w:val="auto"/>
          <w:sz w:val="24"/>
          <w:szCs w:val="24"/>
        </w:rPr>
        <w:t>από την άλλη</w:t>
      </w:r>
      <w:r w:rsidR="005E117A">
        <w:rPr>
          <w:rFonts w:ascii="Arial" w:eastAsia="Batang" w:hAnsi="Arial" w:cs="Arial"/>
          <w:b w:val="0"/>
          <w:bCs/>
          <w:color w:val="auto"/>
          <w:sz w:val="24"/>
          <w:szCs w:val="24"/>
        </w:rPr>
        <w:t>,</w:t>
      </w:r>
      <w:r w:rsidR="005C106C">
        <w:rPr>
          <w:rFonts w:ascii="Arial" w:eastAsia="Batang" w:hAnsi="Arial" w:cs="Arial"/>
          <w:b w:val="0"/>
          <w:bCs/>
          <w:color w:val="auto"/>
          <w:sz w:val="24"/>
          <w:szCs w:val="24"/>
        </w:rPr>
        <w:t xml:space="preserve"> </w:t>
      </w:r>
      <w:r w:rsidRPr="00A02309">
        <w:rPr>
          <w:rFonts w:ascii="Arial" w:eastAsia="Batang" w:hAnsi="Arial" w:cs="Arial"/>
          <w:b w:val="0"/>
          <w:bCs/>
          <w:color w:val="auto"/>
          <w:sz w:val="24"/>
          <w:szCs w:val="24"/>
        </w:rPr>
        <w:t>η τεχνολογία δεν μπορεί να αποσπάται από αυτήν τη «ανθρώπινη σχέση».</w:t>
      </w:r>
    </w:p>
    <w:p w14:paraId="05DCD472" w14:textId="77777777" w:rsidR="00A02309" w:rsidRPr="00A02309" w:rsidRDefault="00A02309" w:rsidP="00A02309">
      <w:pPr>
        <w:rPr>
          <w:rFonts w:ascii="Arial" w:eastAsia="Batang" w:hAnsi="Arial" w:cs="Arial"/>
          <w:b w:val="0"/>
          <w:bCs/>
          <w:color w:val="auto"/>
          <w:sz w:val="24"/>
          <w:szCs w:val="24"/>
        </w:rPr>
      </w:pPr>
    </w:p>
    <w:p w14:paraId="7E4ADA1A" w14:textId="69E3EB74" w:rsidR="00943ED0" w:rsidRPr="005C106C" w:rsidRDefault="005C106C" w:rsidP="009D1924">
      <w:pPr>
        <w:jc w:val="both"/>
        <w:rPr>
          <w:rFonts w:ascii="Arial" w:eastAsia="Batang" w:hAnsi="Arial" w:cs="Arial"/>
          <w:b w:val="0"/>
          <w:bCs/>
          <w:color w:val="auto"/>
          <w:sz w:val="24"/>
          <w:szCs w:val="24"/>
        </w:rPr>
      </w:pPr>
      <w:r>
        <w:rPr>
          <w:rFonts w:ascii="Arial" w:eastAsia="Batang" w:hAnsi="Arial" w:cs="Arial"/>
          <w:b w:val="0"/>
          <w:bCs/>
          <w:color w:val="auto"/>
          <w:sz w:val="24"/>
          <w:szCs w:val="24"/>
        </w:rPr>
        <w:lastRenderedPageBreak/>
        <w:t>Τ</w:t>
      </w:r>
      <w:r w:rsidR="00A02309" w:rsidRPr="00A02309">
        <w:rPr>
          <w:rFonts w:ascii="Arial" w:eastAsia="Batang" w:hAnsi="Arial" w:cs="Arial"/>
          <w:b w:val="0"/>
          <w:bCs/>
          <w:color w:val="auto"/>
          <w:sz w:val="24"/>
          <w:szCs w:val="24"/>
        </w:rPr>
        <w:t>ο</w:t>
      </w:r>
      <w:r>
        <w:rPr>
          <w:rFonts w:ascii="Arial" w:eastAsia="Batang" w:hAnsi="Arial" w:cs="Arial"/>
          <w:b w:val="0"/>
          <w:bCs/>
          <w:color w:val="auto"/>
          <w:sz w:val="24"/>
          <w:szCs w:val="24"/>
        </w:rPr>
        <w:t xml:space="preserve"> συγκεκριμένο</w:t>
      </w:r>
      <w:r w:rsidR="00A02309" w:rsidRPr="00A02309">
        <w:rPr>
          <w:rFonts w:ascii="Arial" w:eastAsia="Batang" w:hAnsi="Arial" w:cs="Arial"/>
          <w:b w:val="0"/>
          <w:bCs/>
          <w:color w:val="auto"/>
          <w:sz w:val="24"/>
          <w:szCs w:val="24"/>
        </w:rPr>
        <w:t xml:space="preserve"> </w:t>
      </w:r>
      <w:r>
        <w:rPr>
          <w:rFonts w:ascii="Arial" w:eastAsia="Batang" w:hAnsi="Arial" w:cs="Arial"/>
          <w:b w:val="0"/>
          <w:bCs/>
          <w:color w:val="auto"/>
          <w:sz w:val="24"/>
          <w:szCs w:val="24"/>
        </w:rPr>
        <w:t>σ</w:t>
      </w:r>
      <w:r w:rsidR="00A02309" w:rsidRPr="00A02309">
        <w:rPr>
          <w:rFonts w:ascii="Arial" w:eastAsia="Batang" w:hAnsi="Arial" w:cs="Arial"/>
          <w:b w:val="0"/>
          <w:bCs/>
          <w:color w:val="auto"/>
          <w:sz w:val="24"/>
          <w:szCs w:val="24"/>
        </w:rPr>
        <w:t xml:space="preserve">χέδιο ανταποκρίνεται στην έκκληση για την οικοδόμηση ενός οράματος </w:t>
      </w:r>
      <w:r>
        <w:rPr>
          <w:rFonts w:ascii="Arial" w:eastAsia="Batang" w:hAnsi="Arial" w:cs="Arial"/>
          <w:b w:val="0"/>
          <w:bCs/>
          <w:color w:val="auto"/>
          <w:sz w:val="24"/>
          <w:szCs w:val="24"/>
        </w:rPr>
        <w:t xml:space="preserve">που αφορά </w:t>
      </w:r>
      <w:r w:rsidR="00A02309" w:rsidRPr="00A02309">
        <w:rPr>
          <w:rFonts w:ascii="Arial" w:eastAsia="Batang" w:hAnsi="Arial" w:cs="Arial"/>
          <w:b w:val="0"/>
          <w:bCs/>
          <w:color w:val="auto"/>
          <w:sz w:val="24"/>
          <w:szCs w:val="24"/>
        </w:rPr>
        <w:t>τη</w:t>
      </w:r>
      <w:r>
        <w:rPr>
          <w:rFonts w:ascii="Arial" w:eastAsia="Batang" w:hAnsi="Arial" w:cs="Arial"/>
          <w:b w:val="0"/>
          <w:bCs/>
          <w:color w:val="auto"/>
          <w:sz w:val="24"/>
          <w:szCs w:val="24"/>
        </w:rPr>
        <w:t>ν</w:t>
      </w:r>
      <w:r w:rsidR="00A02309" w:rsidRPr="00A02309">
        <w:rPr>
          <w:rFonts w:ascii="Arial" w:eastAsia="Batang" w:hAnsi="Arial" w:cs="Arial"/>
          <w:b w:val="0"/>
          <w:bCs/>
          <w:color w:val="auto"/>
          <w:sz w:val="24"/>
          <w:szCs w:val="24"/>
        </w:rPr>
        <w:t xml:space="preserve"> Εκπαίδευση στην ψηφιακή εποχή, μέσω μιας διαδικασίας που, για το σχολείο, σχετίζεται με τις προκλήσεις που αντιμετωπίζει </w:t>
      </w:r>
      <w:r>
        <w:rPr>
          <w:rFonts w:ascii="Arial" w:eastAsia="Batang" w:hAnsi="Arial" w:cs="Arial"/>
          <w:b w:val="0"/>
          <w:bCs/>
          <w:color w:val="auto"/>
          <w:sz w:val="24"/>
          <w:szCs w:val="24"/>
        </w:rPr>
        <w:t>ολόκληρη η</w:t>
      </w:r>
      <w:r w:rsidR="00A02309" w:rsidRPr="00A02309">
        <w:rPr>
          <w:rFonts w:ascii="Arial" w:eastAsia="Batang" w:hAnsi="Arial" w:cs="Arial"/>
          <w:b w:val="0"/>
          <w:bCs/>
          <w:color w:val="auto"/>
          <w:sz w:val="24"/>
          <w:szCs w:val="24"/>
        </w:rPr>
        <w:t xml:space="preserve"> κοινωνία στην ερμηνεία και την υποστήριξη της μάθησης</w:t>
      </w:r>
      <w:r>
        <w:rPr>
          <w:rFonts w:ascii="Arial" w:eastAsia="Batang" w:hAnsi="Arial" w:cs="Arial"/>
          <w:b w:val="0"/>
          <w:bCs/>
          <w:color w:val="auto"/>
          <w:sz w:val="24"/>
          <w:szCs w:val="24"/>
        </w:rPr>
        <w:t xml:space="preserve"> καθ’ όλη τη διάρκεια της ζωής</w:t>
      </w:r>
      <w:r w:rsidR="00A02309" w:rsidRPr="00A02309">
        <w:rPr>
          <w:rFonts w:ascii="Arial" w:eastAsia="Batang" w:hAnsi="Arial" w:cs="Arial"/>
          <w:b w:val="0"/>
          <w:bCs/>
          <w:color w:val="auto"/>
          <w:sz w:val="24"/>
          <w:szCs w:val="24"/>
        </w:rPr>
        <w:t xml:space="preserve"> (</w:t>
      </w:r>
      <w:r>
        <w:rPr>
          <w:rFonts w:ascii="Arial" w:eastAsia="Batang" w:hAnsi="Arial" w:cs="Arial"/>
          <w:b w:val="0"/>
          <w:bCs/>
          <w:color w:val="auto"/>
          <w:sz w:val="24"/>
          <w:szCs w:val="24"/>
        </w:rPr>
        <w:t>δια βίου μάθηση</w:t>
      </w:r>
      <w:r w:rsidR="00A02309" w:rsidRPr="00A02309">
        <w:rPr>
          <w:rFonts w:ascii="Arial" w:eastAsia="Batang" w:hAnsi="Arial" w:cs="Arial"/>
          <w:b w:val="0"/>
          <w:bCs/>
          <w:color w:val="auto"/>
          <w:sz w:val="24"/>
          <w:szCs w:val="24"/>
        </w:rPr>
        <w:t xml:space="preserve">) και σε όλα τα πλαίσια της ζωής, τυπική και μη-τυπική (σε όλη τη ζωή): σε αυτό το παράδειγμα, οι ψηφιακές τεχνολογίες </w:t>
      </w:r>
      <w:r>
        <w:rPr>
          <w:rFonts w:ascii="Arial" w:eastAsia="Batang" w:hAnsi="Arial" w:cs="Arial"/>
          <w:b w:val="0"/>
          <w:bCs/>
          <w:color w:val="auto"/>
          <w:sz w:val="24"/>
          <w:szCs w:val="24"/>
        </w:rPr>
        <w:t>γίνονται</w:t>
      </w:r>
      <w:r w:rsidR="00A02309" w:rsidRPr="00A02309">
        <w:rPr>
          <w:rFonts w:ascii="Arial" w:eastAsia="Batang" w:hAnsi="Arial" w:cs="Arial"/>
          <w:b w:val="0"/>
          <w:bCs/>
          <w:color w:val="auto"/>
          <w:sz w:val="24"/>
          <w:szCs w:val="24"/>
        </w:rPr>
        <w:t xml:space="preserve"> </w:t>
      </w:r>
      <w:r>
        <w:rPr>
          <w:rFonts w:ascii="Arial" w:eastAsia="Batang" w:hAnsi="Arial" w:cs="Arial"/>
          <w:b w:val="0"/>
          <w:bCs/>
          <w:color w:val="auto"/>
          <w:sz w:val="24"/>
          <w:szCs w:val="24"/>
        </w:rPr>
        <w:t>δυνατές</w:t>
      </w:r>
      <w:r w:rsidR="00A02309" w:rsidRPr="00A02309">
        <w:rPr>
          <w:rFonts w:ascii="Arial" w:eastAsia="Batang" w:hAnsi="Arial" w:cs="Arial"/>
          <w:b w:val="0"/>
          <w:bCs/>
          <w:color w:val="auto"/>
          <w:sz w:val="24"/>
          <w:szCs w:val="24"/>
        </w:rPr>
        <w:t>, καθημερινά, στην υπηρεσία των σχολικών δραστηριοτήτων</w:t>
      </w:r>
      <w:r>
        <w:rPr>
          <w:rFonts w:ascii="Arial" w:eastAsia="Batang" w:hAnsi="Arial" w:cs="Arial"/>
          <w:b w:val="0"/>
          <w:bCs/>
          <w:color w:val="auto"/>
          <w:sz w:val="24"/>
          <w:szCs w:val="24"/>
        </w:rPr>
        <w:t>.</w:t>
      </w:r>
      <w:r w:rsidR="00943ED0" w:rsidRPr="00A02309">
        <w:rPr>
          <w:rFonts w:ascii="Arial" w:eastAsia="Batang" w:hAnsi="Arial" w:cs="Arial"/>
          <w:b w:val="0"/>
          <w:bCs/>
          <w:color w:val="auto"/>
          <w:sz w:val="24"/>
          <w:szCs w:val="24"/>
        </w:rPr>
        <w:t xml:space="preserve"> </w:t>
      </w:r>
    </w:p>
    <w:p w14:paraId="417E89A8" w14:textId="77777777" w:rsidR="00202B52" w:rsidRPr="005C106C" w:rsidRDefault="00202B52" w:rsidP="009D1924">
      <w:pPr>
        <w:jc w:val="both"/>
        <w:rPr>
          <w:rFonts w:ascii="Arial" w:eastAsia="Batang" w:hAnsi="Arial" w:cs="Arial"/>
          <w:b w:val="0"/>
          <w:bCs/>
          <w:color w:val="auto"/>
          <w:sz w:val="24"/>
          <w:szCs w:val="24"/>
        </w:rPr>
      </w:pPr>
    </w:p>
    <w:p w14:paraId="4E3C9742" w14:textId="0B162055" w:rsidR="00202B52" w:rsidRPr="005C106C" w:rsidRDefault="005C106C" w:rsidP="009D1924">
      <w:pPr>
        <w:jc w:val="both"/>
        <w:rPr>
          <w:rFonts w:ascii="Arial" w:eastAsia="Batang" w:hAnsi="Arial" w:cs="Arial"/>
          <w:b w:val="0"/>
          <w:bCs/>
          <w:color w:val="auto"/>
          <w:sz w:val="24"/>
          <w:szCs w:val="24"/>
        </w:rPr>
      </w:pPr>
      <w:r w:rsidRPr="005C106C">
        <w:rPr>
          <w:rFonts w:ascii="Arial" w:eastAsia="Batang" w:hAnsi="Arial" w:cs="Arial"/>
          <w:b w:val="0"/>
          <w:bCs/>
          <w:color w:val="auto"/>
          <w:sz w:val="24"/>
          <w:szCs w:val="24"/>
        </w:rPr>
        <w:t xml:space="preserve">Το </w:t>
      </w:r>
      <w:r w:rsidR="00957639">
        <w:rPr>
          <w:rFonts w:ascii="Arial" w:eastAsia="Batang" w:hAnsi="Arial" w:cs="Arial"/>
          <w:b w:val="0"/>
          <w:bCs/>
          <w:color w:val="auto"/>
          <w:sz w:val="24"/>
          <w:szCs w:val="24"/>
        </w:rPr>
        <w:t>σ</w:t>
      </w:r>
      <w:r w:rsidRPr="005C106C">
        <w:rPr>
          <w:rFonts w:ascii="Arial" w:eastAsia="Batang" w:hAnsi="Arial" w:cs="Arial"/>
          <w:b w:val="0"/>
          <w:bCs/>
          <w:color w:val="auto"/>
          <w:sz w:val="24"/>
          <w:szCs w:val="24"/>
        </w:rPr>
        <w:t>χέδιο ενεργοποιεί μια διαδικασία «</w:t>
      </w:r>
      <w:r w:rsidR="00957639">
        <w:rPr>
          <w:rFonts w:ascii="Arial" w:eastAsia="Batang" w:hAnsi="Arial" w:cs="Arial"/>
          <w:b w:val="0"/>
          <w:bCs/>
          <w:color w:val="auto"/>
          <w:sz w:val="24"/>
          <w:szCs w:val="24"/>
        </w:rPr>
        <w:t>δημιουργίας</w:t>
      </w:r>
      <w:r w:rsidRPr="005C106C">
        <w:rPr>
          <w:rFonts w:ascii="Arial" w:eastAsia="Batang" w:hAnsi="Arial" w:cs="Arial"/>
          <w:b w:val="0"/>
          <w:bCs/>
          <w:color w:val="auto"/>
          <w:sz w:val="24"/>
          <w:szCs w:val="24"/>
        </w:rPr>
        <w:t xml:space="preserve">» δικτύων, σχολείων και εξωσχολικών παραγόντων που ξεκίνησαν αυθόρμητα τις διαδικασίες ψηφιακής καινοτομίας μέσω εμπειριών, μοντέλων και </w:t>
      </w:r>
      <w:r w:rsidR="00957639" w:rsidRPr="005C106C">
        <w:rPr>
          <w:rFonts w:ascii="Arial" w:eastAsia="Batang" w:hAnsi="Arial" w:cs="Arial"/>
          <w:b w:val="0"/>
          <w:bCs/>
          <w:color w:val="auto"/>
          <w:sz w:val="24"/>
          <w:szCs w:val="24"/>
        </w:rPr>
        <w:t>εκπαιδευ</w:t>
      </w:r>
      <w:r w:rsidR="00957639">
        <w:rPr>
          <w:rFonts w:ascii="Arial" w:eastAsia="Batang" w:hAnsi="Arial" w:cs="Arial"/>
          <w:b w:val="0"/>
          <w:bCs/>
          <w:color w:val="auto"/>
          <w:sz w:val="24"/>
          <w:szCs w:val="24"/>
        </w:rPr>
        <w:t>τικών διαδικασιών</w:t>
      </w:r>
      <w:r w:rsidRPr="005C106C">
        <w:rPr>
          <w:rFonts w:ascii="Arial" w:eastAsia="Batang" w:hAnsi="Arial" w:cs="Arial"/>
          <w:b w:val="0"/>
          <w:bCs/>
          <w:color w:val="auto"/>
          <w:sz w:val="24"/>
          <w:szCs w:val="24"/>
        </w:rPr>
        <w:t xml:space="preserve"> με </w:t>
      </w:r>
      <w:r w:rsidR="00957639">
        <w:rPr>
          <w:rFonts w:ascii="Arial" w:eastAsia="Batang" w:hAnsi="Arial" w:cs="Arial"/>
          <w:b w:val="0"/>
          <w:bCs/>
          <w:color w:val="auto"/>
          <w:sz w:val="24"/>
          <w:szCs w:val="24"/>
        </w:rPr>
        <w:t>κίνηση για την</w:t>
      </w:r>
      <w:r w:rsidRPr="005C106C">
        <w:rPr>
          <w:rFonts w:ascii="Arial" w:eastAsia="Batang" w:hAnsi="Arial" w:cs="Arial"/>
          <w:b w:val="0"/>
          <w:bCs/>
          <w:color w:val="auto"/>
          <w:sz w:val="24"/>
          <w:szCs w:val="24"/>
        </w:rPr>
        <w:t xml:space="preserve"> καινοτομία από κάτω προς τα πάνω</w:t>
      </w:r>
      <w:r w:rsidR="00943ED0" w:rsidRPr="005C106C">
        <w:rPr>
          <w:rFonts w:ascii="Arial" w:eastAsia="Batang" w:hAnsi="Arial" w:cs="Arial"/>
          <w:b w:val="0"/>
          <w:bCs/>
          <w:color w:val="auto"/>
          <w:sz w:val="24"/>
          <w:szCs w:val="24"/>
        </w:rPr>
        <w:t>.</w:t>
      </w:r>
    </w:p>
    <w:p w14:paraId="2730BD14" w14:textId="77777777" w:rsidR="00202B52" w:rsidRPr="005C106C" w:rsidRDefault="00202B52" w:rsidP="00202B52">
      <w:pPr>
        <w:rPr>
          <w:rFonts w:ascii="Arial" w:eastAsia="Batang" w:hAnsi="Arial" w:cs="Arial"/>
          <w:b w:val="0"/>
          <w:bCs/>
          <w:color w:val="auto"/>
          <w:sz w:val="24"/>
          <w:szCs w:val="24"/>
        </w:rPr>
      </w:pPr>
    </w:p>
    <w:p w14:paraId="189E0FDC" w14:textId="42C65877" w:rsidR="00943ED0" w:rsidRDefault="00202B52" w:rsidP="00202B52">
      <w:pPr>
        <w:jc w:val="center"/>
        <w:rPr>
          <w:rFonts w:ascii="Arial" w:eastAsia="Batang" w:hAnsi="Arial" w:cs="Arial"/>
          <w:b w:val="0"/>
          <w:bCs/>
          <w:color w:val="auto"/>
          <w:sz w:val="24"/>
          <w:szCs w:val="24"/>
          <w:lang w:val="en-GB"/>
        </w:rPr>
      </w:pPr>
      <w:r>
        <w:rPr>
          <w:rFonts w:ascii="Arial" w:eastAsia="Batang" w:hAnsi="Arial" w:cs="Arial"/>
          <w:b w:val="0"/>
          <w:bCs/>
          <w:noProof/>
          <w:color w:val="auto"/>
          <w:sz w:val="24"/>
          <w:szCs w:val="24"/>
          <w:lang w:val="en-GB"/>
        </w:rPr>
        <w:drawing>
          <wp:inline distT="0" distB="0" distL="0" distR="0" wp14:anchorId="637ADD3C" wp14:editId="1E877C82">
            <wp:extent cx="3285490" cy="2219325"/>
            <wp:effectExtent l="0" t="0" r="0" b="952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85490" cy="2219325"/>
                    </a:xfrm>
                    <a:prstGeom prst="rect">
                      <a:avLst/>
                    </a:prstGeom>
                    <a:noFill/>
                  </pic:spPr>
                </pic:pic>
              </a:graphicData>
            </a:graphic>
          </wp:inline>
        </w:drawing>
      </w:r>
    </w:p>
    <w:p w14:paraId="32FA7580" w14:textId="4D7A6BAB" w:rsidR="00202B52" w:rsidRDefault="00202B52" w:rsidP="00202B52">
      <w:pPr>
        <w:rPr>
          <w:rFonts w:ascii="Arial" w:eastAsia="Batang" w:hAnsi="Arial" w:cs="Arial"/>
          <w:b w:val="0"/>
          <w:bCs/>
          <w:color w:val="auto"/>
          <w:sz w:val="24"/>
          <w:szCs w:val="24"/>
          <w:lang w:val="en-GB"/>
        </w:rPr>
      </w:pPr>
    </w:p>
    <w:p w14:paraId="2A4D1F1A" w14:textId="77777777" w:rsidR="00202B52" w:rsidRPr="00943ED0" w:rsidRDefault="00202B52" w:rsidP="009D1924">
      <w:pPr>
        <w:jc w:val="both"/>
        <w:rPr>
          <w:rFonts w:ascii="Arial" w:eastAsia="Batang" w:hAnsi="Arial" w:cs="Arial"/>
          <w:b w:val="0"/>
          <w:bCs/>
          <w:color w:val="auto"/>
          <w:sz w:val="24"/>
          <w:szCs w:val="24"/>
          <w:lang w:val="en-GB"/>
        </w:rPr>
      </w:pPr>
    </w:p>
    <w:p w14:paraId="2D6EE7FA" w14:textId="77777777" w:rsidR="00957639" w:rsidRPr="00957639" w:rsidRDefault="00957639" w:rsidP="009D1924">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Για να γίνει αυτό, το σχέδιο καθορίζει ως πρωταρχικούς στόχους:</w:t>
      </w:r>
    </w:p>
    <w:p w14:paraId="12C63BF6" w14:textId="41DBEBED" w:rsidR="00957639" w:rsidRPr="00957639" w:rsidRDefault="00957639" w:rsidP="009D1924">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•Παροχή πρόσβασης σε όλα τα σχολεία στ</w:t>
      </w:r>
      <w:r w:rsidR="00AF7E85">
        <w:rPr>
          <w:rFonts w:ascii="Arial" w:eastAsia="Batang" w:hAnsi="Arial" w:cs="Arial"/>
          <w:b w:val="0"/>
          <w:bCs/>
          <w:color w:val="auto"/>
          <w:sz w:val="24"/>
          <w:szCs w:val="24"/>
        </w:rPr>
        <w:t xml:space="preserve">ον κόσμο </w:t>
      </w:r>
      <w:r w:rsidRPr="00957639">
        <w:rPr>
          <w:rFonts w:ascii="Arial" w:eastAsia="Batang" w:hAnsi="Arial" w:cs="Arial"/>
          <w:b w:val="0"/>
          <w:bCs/>
          <w:color w:val="auto"/>
          <w:sz w:val="24"/>
          <w:szCs w:val="24"/>
        </w:rPr>
        <w:t>της πληροφορίας.</w:t>
      </w:r>
    </w:p>
    <w:p w14:paraId="59F7138C" w14:textId="2CF6BED0" w:rsidR="00957639" w:rsidRPr="00957639" w:rsidRDefault="00957639" w:rsidP="009D1924">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Μετατροπή</w:t>
      </w:r>
      <w:r w:rsidRPr="00957639">
        <w:rPr>
          <w:rFonts w:ascii="Arial" w:eastAsia="Batang" w:hAnsi="Arial" w:cs="Arial"/>
          <w:b w:val="0"/>
          <w:bCs/>
          <w:color w:val="auto"/>
          <w:sz w:val="24"/>
          <w:szCs w:val="24"/>
        </w:rPr>
        <w:t xml:space="preserve"> το</w:t>
      </w:r>
      <w:r w:rsidR="00AF7E85">
        <w:rPr>
          <w:rFonts w:ascii="Arial" w:eastAsia="Batang" w:hAnsi="Arial" w:cs="Arial"/>
          <w:b w:val="0"/>
          <w:bCs/>
          <w:color w:val="auto"/>
          <w:sz w:val="24"/>
          <w:szCs w:val="24"/>
        </w:rPr>
        <w:t>υ</w:t>
      </w:r>
      <w:r w:rsidRPr="00957639">
        <w:rPr>
          <w:rFonts w:ascii="Arial" w:eastAsia="Batang" w:hAnsi="Arial" w:cs="Arial"/>
          <w:b w:val="0"/>
          <w:bCs/>
          <w:color w:val="auto"/>
          <w:sz w:val="24"/>
          <w:szCs w:val="24"/>
        </w:rPr>
        <w:t xml:space="preserve"> "</w:t>
      </w:r>
      <w:r w:rsidR="00AF7E85" w:rsidRPr="00957639">
        <w:rPr>
          <w:rFonts w:ascii="Arial" w:eastAsia="Batang" w:hAnsi="Arial" w:cs="Arial"/>
          <w:b w:val="0"/>
          <w:bCs/>
          <w:color w:val="auto"/>
          <w:sz w:val="24"/>
          <w:szCs w:val="24"/>
        </w:rPr>
        <w:t>Δικαιώμα</w:t>
      </w:r>
      <w:r w:rsidR="00AF7E85">
        <w:rPr>
          <w:rFonts w:ascii="Arial" w:eastAsia="Batang" w:hAnsi="Arial" w:cs="Arial"/>
          <w:b w:val="0"/>
          <w:bCs/>
          <w:color w:val="auto"/>
          <w:sz w:val="24"/>
          <w:szCs w:val="24"/>
        </w:rPr>
        <w:t>τος</w:t>
      </w:r>
      <w:r w:rsidRPr="00957639">
        <w:rPr>
          <w:rFonts w:ascii="Arial" w:eastAsia="Batang" w:hAnsi="Arial" w:cs="Arial"/>
          <w:b w:val="0"/>
          <w:bCs/>
          <w:color w:val="auto"/>
          <w:sz w:val="24"/>
          <w:szCs w:val="24"/>
        </w:rPr>
        <w:t xml:space="preserve"> στο Διαδίκτυο" </w:t>
      </w:r>
      <w:r w:rsidR="00AF7E85">
        <w:rPr>
          <w:rFonts w:ascii="Arial" w:eastAsia="Batang" w:hAnsi="Arial" w:cs="Arial"/>
          <w:b w:val="0"/>
          <w:bCs/>
          <w:color w:val="auto"/>
          <w:sz w:val="24"/>
          <w:szCs w:val="24"/>
        </w:rPr>
        <w:t xml:space="preserve">σε </w:t>
      </w:r>
      <w:r w:rsidRPr="00957639">
        <w:rPr>
          <w:rFonts w:ascii="Arial" w:eastAsia="Batang" w:hAnsi="Arial" w:cs="Arial"/>
          <w:b w:val="0"/>
          <w:bCs/>
          <w:color w:val="auto"/>
          <w:sz w:val="24"/>
          <w:szCs w:val="24"/>
        </w:rPr>
        <w:t>πραγματικότητα, ξεκινώντας από το σχολείο.</w:t>
      </w:r>
    </w:p>
    <w:p w14:paraId="76B5D120" w14:textId="1102F1A1" w:rsidR="00957639" w:rsidRPr="00957639" w:rsidRDefault="00957639" w:rsidP="009D1924">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Ολοκλήρωση</w:t>
      </w:r>
      <w:r w:rsidRPr="00957639">
        <w:rPr>
          <w:rFonts w:ascii="Arial" w:eastAsia="Batang" w:hAnsi="Arial" w:cs="Arial"/>
          <w:b w:val="0"/>
          <w:bCs/>
          <w:color w:val="auto"/>
          <w:sz w:val="24"/>
          <w:szCs w:val="24"/>
        </w:rPr>
        <w:t xml:space="preserve"> τη</w:t>
      </w:r>
      <w:r w:rsidR="00AF7E85">
        <w:rPr>
          <w:rFonts w:ascii="Arial" w:eastAsia="Batang" w:hAnsi="Arial" w:cs="Arial"/>
          <w:b w:val="0"/>
          <w:bCs/>
          <w:color w:val="auto"/>
          <w:sz w:val="24"/>
          <w:szCs w:val="24"/>
        </w:rPr>
        <w:t>ς</w:t>
      </w:r>
      <w:r w:rsidRPr="00957639">
        <w:rPr>
          <w:rFonts w:ascii="Arial" w:eastAsia="Batang" w:hAnsi="Arial" w:cs="Arial"/>
          <w:b w:val="0"/>
          <w:bCs/>
          <w:color w:val="auto"/>
          <w:sz w:val="24"/>
          <w:szCs w:val="24"/>
        </w:rPr>
        <w:t xml:space="preserve"> ψηφιακή</w:t>
      </w:r>
      <w:r w:rsidR="00AF7E85">
        <w:rPr>
          <w:rFonts w:ascii="Arial" w:eastAsia="Batang" w:hAnsi="Arial" w:cs="Arial"/>
          <w:b w:val="0"/>
          <w:bCs/>
          <w:color w:val="auto"/>
          <w:sz w:val="24"/>
          <w:szCs w:val="24"/>
        </w:rPr>
        <w:t>ς</w:t>
      </w:r>
      <w:r w:rsidRPr="00957639">
        <w:rPr>
          <w:rFonts w:ascii="Arial" w:eastAsia="Batang" w:hAnsi="Arial" w:cs="Arial"/>
          <w:b w:val="0"/>
          <w:bCs/>
          <w:color w:val="auto"/>
          <w:sz w:val="24"/>
          <w:szCs w:val="24"/>
        </w:rPr>
        <w:t xml:space="preserve"> αλυσίδα</w:t>
      </w:r>
      <w:r w:rsidR="00AF7E85">
        <w:rPr>
          <w:rFonts w:ascii="Arial" w:eastAsia="Batang" w:hAnsi="Arial" w:cs="Arial"/>
          <w:b w:val="0"/>
          <w:bCs/>
          <w:color w:val="auto"/>
          <w:sz w:val="24"/>
          <w:szCs w:val="24"/>
        </w:rPr>
        <w:t>ς</w:t>
      </w:r>
      <w:r w:rsidRPr="00957639">
        <w:rPr>
          <w:rFonts w:ascii="Arial" w:eastAsia="Batang" w:hAnsi="Arial" w:cs="Arial"/>
          <w:b w:val="0"/>
          <w:bCs/>
          <w:color w:val="auto"/>
          <w:sz w:val="24"/>
          <w:szCs w:val="24"/>
        </w:rPr>
        <w:t xml:space="preserve"> του σχολείου, για να επιτρ</w:t>
      </w:r>
      <w:r w:rsidR="00AF7E85">
        <w:rPr>
          <w:rFonts w:ascii="Arial" w:eastAsia="Batang" w:hAnsi="Arial" w:cs="Arial"/>
          <w:b w:val="0"/>
          <w:bCs/>
          <w:color w:val="auto"/>
          <w:sz w:val="24"/>
          <w:szCs w:val="24"/>
        </w:rPr>
        <w:t>απεί</w:t>
      </w:r>
      <w:r w:rsidRPr="00957639">
        <w:rPr>
          <w:rFonts w:ascii="Arial" w:eastAsia="Batang" w:hAnsi="Arial" w:cs="Arial"/>
          <w:b w:val="0"/>
          <w:bCs/>
          <w:color w:val="auto"/>
          <w:sz w:val="24"/>
          <w:szCs w:val="24"/>
        </w:rPr>
        <w:t xml:space="preserve"> </w:t>
      </w:r>
      <w:r w:rsidR="00AF7E85">
        <w:rPr>
          <w:rFonts w:ascii="Arial" w:eastAsia="Batang" w:hAnsi="Arial" w:cs="Arial"/>
          <w:b w:val="0"/>
          <w:bCs/>
          <w:color w:val="auto"/>
          <w:sz w:val="24"/>
          <w:szCs w:val="24"/>
        </w:rPr>
        <w:t>η</w:t>
      </w:r>
      <w:r w:rsidRPr="00957639">
        <w:rPr>
          <w:rFonts w:ascii="Arial" w:eastAsia="Batang" w:hAnsi="Arial" w:cs="Arial"/>
          <w:b w:val="0"/>
          <w:bCs/>
          <w:color w:val="auto"/>
          <w:sz w:val="24"/>
          <w:szCs w:val="24"/>
        </w:rPr>
        <w:t xml:space="preserve"> ψηφιακή διδασκαλία.</w:t>
      </w:r>
    </w:p>
    <w:p w14:paraId="3824AEB6" w14:textId="77777777" w:rsidR="00957639" w:rsidRPr="00957639" w:rsidRDefault="00957639" w:rsidP="009D1924">
      <w:pPr>
        <w:jc w:val="both"/>
        <w:rPr>
          <w:rFonts w:ascii="Arial" w:eastAsia="Batang" w:hAnsi="Arial" w:cs="Arial"/>
          <w:b w:val="0"/>
          <w:bCs/>
          <w:color w:val="auto"/>
          <w:sz w:val="24"/>
          <w:szCs w:val="24"/>
        </w:rPr>
      </w:pPr>
    </w:p>
    <w:p w14:paraId="724F6025" w14:textId="77777777" w:rsidR="00957639" w:rsidRPr="00957639" w:rsidRDefault="00957639" w:rsidP="009D1924">
      <w:pPr>
        <w:jc w:val="both"/>
        <w:rPr>
          <w:rFonts w:ascii="Arial" w:eastAsia="Batang" w:hAnsi="Arial" w:cs="Arial"/>
          <w:b w:val="0"/>
          <w:bCs/>
          <w:color w:val="auto"/>
          <w:sz w:val="24"/>
          <w:szCs w:val="24"/>
        </w:rPr>
      </w:pPr>
    </w:p>
    <w:p w14:paraId="6A285816" w14:textId="77777777" w:rsidR="00957639" w:rsidRPr="00957639" w:rsidRDefault="00957639" w:rsidP="00F57470">
      <w:pPr>
        <w:jc w:val="both"/>
        <w:rPr>
          <w:rFonts w:ascii="Arial" w:eastAsia="Batang" w:hAnsi="Arial" w:cs="Arial"/>
          <w:b w:val="0"/>
          <w:bCs/>
          <w:color w:val="auto"/>
          <w:sz w:val="24"/>
          <w:szCs w:val="24"/>
        </w:rPr>
      </w:pPr>
    </w:p>
    <w:p w14:paraId="28C82C85" w14:textId="6ABD962F"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 xml:space="preserve">Ορίζει επίσης </w:t>
      </w:r>
      <w:r w:rsidR="00AF7E85">
        <w:rPr>
          <w:rFonts w:ascii="Arial" w:eastAsia="Batang" w:hAnsi="Arial" w:cs="Arial"/>
          <w:b w:val="0"/>
          <w:bCs/>
          <w:color w:val="auto"/>
          <w:sz w:val="24"/>
          <w:szCs w:val="24"/>
        </w:rPr>
        <w:t xml:space="preserve">τους </w:t>
      </w:r>
      <w:r w:rsidRPr="00957639">
        <w:rPr>
          <w:rFonts w:ascii="Arial" w:eastAsia="Batang" w:hAnsi="Arial" w:cs="Arial"/>
          <w:b w:val="0"/>
          <w:bCs/>
          <w:color w:val="auto"/>
          <w:sz w:val="24"/>
          <w:szCs w:val="24"/>
        </w:rPr>
        <w:t xml:space="preserve">μαθησιακούς χώρους και </w:t>
      </w:r>
      <w:r w:rsidR="00AF7E85">
        <w:rPr>
          <w:rFonts w:ascii="Arial" w:eastAsia="Batang" w:hAnsi="Arial" w:cs="Arial"/>
          <w:b w:val="0"/>
          <w:bCs/>
          <w:color w:val="auto"/>
          <w:sz w:val="24"/>
          <w:szCs w:val="24"/>
        </w:rPr>
        <w:t xml:space="preserve">τα </w:t>
      </w:r>
      <w:r w:rsidRPr="00957639">
        <w:rPr>
          <w:rFonts w:ascii="Arial" w:eastAsia="Batang" w:hAnsi="Arial" w:cs="Arial"/>
          <w:b w:val="0"/>
          <w:bCs/>
          <w:color w:val="auto"/>
          <w:sz w:val="24"/>
          <w:szCs w:val="24"/>
        </w:rPr>
        <w:t>περιβάλλοντα προκειμένου:</w:t>
      </w:r>
    </w:p>
    <w:p w14:paraId="2260ACB4" w14:textId="35966C7D"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Να βελτιωθούν οι</w:t>
      </w:r>
      <w:r w:rsidRPr="00957639">
        <w:rPr>
          <w:rFonts w:ascii="Arial" w:eastAsia="Batang" w:hAnsi="Arial" w:cs="Arial"/>
          <w:b w:val="0"/>
          <w:bCs/>
          <w:color w:val="auto"/>
          <w:sz w:val="24"/>
          <w:szCs w:val="24"/>
        </w:rPr>
        <w:t xml:space="preserve"> ψηφιακ</w:t>
      </w:r>
      <w:r w:rsidR="00AF7E85">
        <w:rPr>
          <w:rFonts w:ascii="Arial" w:eastAsia="Batang" w:hAnsi="Arial" w:cs="Arial"/>
          <w:b w:val="0"/>
          <w:bCs/>
          <w:color w:val="auto"/>
          <w:sz w:val="24"/>
          <w:szCs w:val="24"/>
        </w:rPr>
        <w:t>έ</w:t>
      </w:r>
      <w:r w:rsidRPr="00957639">
        <w:rPr>
          <w:rFonts w:ascii="Arial" w:eastAsia="Batang" w:hAnsi="Arial" w:cs="Arial"/>
          <w:b w:val="0"/>
          <w:bCs/>
          <w:color w:val="auto"/>
          <w:sz w:val="24"/>
          <w:szCs w:val="24"/>
        </w:rPr>
        <w:t>ς υποδομ</w:t>
      </w:r>
      <w:r w:rsidR="00AF7E85">
        <w:rPr>
          <w:rFonts w:ascii="Arial" w:eastAsia="Batang" w:hAnsi="Arial" w:cs="Arial"/>
          <w:b w:val="0"/>
          <w:bCs/>
          <w:color w:val="auto"/>
          <w:sz w:val="24"/>
          <w:szCs w:val="24"/>
        </w:rPr>
        <w:t>έ</w:t>
      </w:r>
      <w:r w:rsidRPr="00957639">
        <w:rPr>
          <w:rFonts w:ascii="Arial" w:eastAsia="Batang" w:hAnsi="Arial" w:cs="Arial"/>
          <w:b w:val="0"/>
          <w:bCs/>
          <w:color w:val="auto"/>
          <w:sz w:val="24"/>
          <w:szCs w:val="24"/>
        </w:rPr>
        <w:t xml:space="preserve">ς του σχολείου με </w:t>
      </w:r>
      <w:r w:rsidR="00AF7E85">
        <w:rPr>
          <w:rFonts w:ascii="Arial" w:eastAsia="Batang" w:hAnsi="Arial" w:cs="Arial"/>
          <w:b w:val="0"/>
          <w:bCs/>
          <w:color w:val="auto"/>
          <w:sz w:val="24"/>
          <w:szCs w:val="24"/>
        </w:rPr>
        <w:t>εύκολες</w:t>
      </w:r>
      <w:r w:rsidRPr="00957639">
        <w:rPr>
          <w:rFonts w:ascii="Arial" w:eastAsia="Batang" w:hAnsi="Arial" w:cs="Arial"/>
          <w:b w:val="0"/>
          <w:bCs/>
          <w:color w:val="auto"/>
          <w:sz w:val="24"/>
          <w:szCs w:val="24"/>
        </w:rPr>
        <w:t>, βιώσιμες και χωρίς αποκλεισμούς λύσεις</w:t>
      </w:r>
    </w:p>
    <w:p w14:paraId="71CE4CAE" w14:textId="66CCCE66"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 xml:space="preserve">Να μετατραπούν τα </w:t>
      </w:r>
      <w:r w:rsidRPr="00957639">
        <w:rPr>
          <w:rFonts w:ascii="Arial" w:eastAsia="Batang" w:hAnsi="Arial" w:cs="Arial"/>
          <w:b w:val="0"/>
          <w:bCs/>
          <w:color w:val="auto"/>
          <w:sz w:val="24"/>
          <w:szCs w:val="24"/>
        </w:rPr>
        <w:t>σχολικ</w:t>
      </w:r>
      <w:r w:rsidR="00AF7E85">
        <w:rPr>
          <w:rFonts w:ascii="Arial" w:eastAsia="Batang" w:hAnsi="Arial" w:cs="Arial"/>
          <w:b w:val="0"/>
          <w:bCs/>
          <w:color w:val="auto"/>
          <w:sz w:val="24"/>
          <w:szCs w:val="24"/>
        </w:rPr>
        <w:t>ά</w:t>
      </w:r>
      <w:r w:rsidRPr="00957639">
        <w:rPr>
          <w:rFonts w:ascii="Arial" w:eastAsia="Batang" w:hAnsi="Arial" w:cs="Arial"/>
          <w:b w:val="0"/>
          <w:bCs/>
          <w:color w:val="auto"/>
          <w:sz w:val="24"/>
          <w:szCs w:val="24"/>
        </w:rPr>
        <w:t xml:space="preserve"> εργαστ</w:t>
      </w:r>
      <w:r w:rsidR="00AF7E85">
        <w:rPr>
          <w:rFonts w:ascii="Arial" w:eastAsia="Batang" w:hAnsi="Arial" w:cs="Arial"/>
          <w:b w:val="0"/>
          <w:bCs/>
          <w:color w:val="auto"/>
          <w:sz w:val="24"/>
          <w:szCs w:val="24"/>
        </w:rPr>
        <w:t>ή</w:t>
      </w:r>
      <w:r w:rsidRPr="00957639">
        <w:rPr>
          <w:rFonts w:ascii="Arial" w:eastAsia="Batang" w:hAnsi="Arial" w:cs="Arial"/>
          <w:b w:val="0"/>
          <w:bCs/>
          <w:color w:val="auto"/>
          <w:sz w:val="24"/>
          <w:szCs w:val="24"/>
        </w:rPr>
        <w:t>ρ</w:t>
      </w:r>
      <w:r w:rsidR="00AF7E85">
        <w:rPr>
          <w:rFonts w:ascii="Arial" w:eastAsia="Batang" w:hAnsi="Arial" w:cs="Arial"/>
          <w:b w:val="0"/>
          <w:bCs/>
          <w:color w:val="auto"/>
          <w:sz w:val="24"/>
          <w:szCs w:val="24"/>
        </w:rPr>
        <w:t>ια</w:t>
      </w:r>
      <w:r w:rsidRPr="00957639">
        <w:rPr>
          <w:rFonts w:ascii="Arial" w:eastAsia="Batang" w:hAnsi="Arial" w:cs="Arial"/>
          <w:b w:val="0"/>
          <w:bCs/>
          <w:color w:val="auto"/>
          <w:sz w:val="24"/>
          <w:szCs w:val="24"/>
        </w:rPr>
        <w:t xml:space="preserve"> σε </w:t>
      </w:r>
      <w:r w:rsidR="00AF7E85">
        <w:rPr>
          <w:rFonts w:ascii="Arial" w:eastAsia="Batang" w:hAnsi="Arial" w:cs="Arial"/>
          <w:b w:val="0"/>
          <w:bCs/>
          <w:color w:val="auto"/>
          <w:sz w:val="24"/>
          <w:szCs w:val="24"/>
        </w:rPr>
        <w:t xml:space="preserve">τόπους </w:t>
      </w:r>
      <w:r w:rsidRPr="00957639">
        <w:rPr>
          <w:rFonts w:ascii="Arial" w:eastAsia="Batang" w:hAnsi="Arial" w:cs="Arial"/>
          <w:b w:val="0"/>
          <w:bCs/>
          <w:color w:val="auto"/>
          <w:sz w:val="24"/>
          <w:szCs w:val="24"/>
        </w:rPr>
        <w:t>συνάντηση</w:t>
      </w:r>
      <w:r w:rsidR="00AF7E85">
        <w:rPr>
          <w:rFonts w:ascii="Arial" w:eastAsia="Batang" w:hAnsi="Arial" w:cs="Arial"/>
          <w:b w:val="0"/>
          <w:bCs/>
          <w:color w:val="auto"/>
          <w:sz w:val="24"/>
          <w:szCs w:val="24"/>
        </w:rPr>
        <w:t>ς</w:t>
      </w:r>
      <w:r w:rsidRPr="00957639">
        <w:rPr>
          <w:rFonts w:ascii="Arial" w:eastAsia="Batang" w:hAnsi="Arial" w:cs="Arial"/>
          <w:b w:val="0"/>
          <w:bCs/>
          <w:color w:val="auto"/>
          <w:sz w:val="24"/>
          <w:szCs w:val="24"/>
        </w:rPr>
        <w:t xml:space="preserve"> γνώσης και τεχνογνωσίας, τοποθετώντας την καινοτομία στο κέντρο</w:t>
      </w:r>
    </w:p>
    <w:p w14:paraId="1260A081" w14:textId="5A171AD6"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Να γίνεται αποκλειστική μ</w:t>
      </w:r>
      <w:r w:rsidRPr="00957639">
        <w:rPr>
          <w:rFonts w:ascii="Arial" w:eastAsia="Batang" w:hAnsi="Arial" w:cs="Arial"/>
          <w:b w:val="0"/>
          <w:bCs/>
          <w:color w:val="auto"/>
          <w:sz w:val="24"/>
          <w:szCs w:val="24"/>
        </w:rPr>
        <w:t>ετάβαση από «μεταδοτική» διδασκαλία σε ενεργή διδασκαλία, προωθώντας ευέλικτα ψηφιακά περιβάλλοντα</w:t>
      </w:r>
    </w:p>
    <w:p w14:paraId="1FFA40EB" w14:textId="436D6047"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Να ε</w:t>
      </w:r>
      <w:r w:rsidR="00AF7E85" w:rsidRPr="00957639">
        <w:rPr>
          <w:rFonts w:ascii="Arial" w:eastAsia="Batang" w:hAnsi="Arial" w:cs="Arial"/>
          <w:b w:val="0"/>
          <w:bCs/>
          <w:color w:val="auto"/>
          <w:sz w:val="24"/>
          <w:szCs w:val="24"/>
        </w:rPr>
        <w:t>υθυγραμμι</w:t>
      </w:r>
      <w:r w:rsidR="00AF7E85">
        <w:rPr>
          <w:rFonts w:ascii="Arial" w:eastAsia="Batang" w:hAnsi="Arial" w:cs="Arial"/>
          <w:b w:val="0"/>
          <w:bCs/>
          <w:color w:val="auto"/>
          <w:sz w:val="24"/>
          <w:szCs w:val="24"/>
        </w:rPr>
        <w:t>στεί η</w:t>
      </w:r>
      <w:r w:rsidRPr="00957639">
        <w:rPr>
          <w:rFonts w:ascii="Arial" w:eastAsia="Batang" w:hAnsi="Arial" w:cs="Arial"/>
          <w:b w:val="0"/>
          <w:bCs/>
          <w:color w:val="auto"/>
          <w:sz w:val="24"/>
          <w:szCs w:val="24"/>
        </w:rPr>
        <w:t xml:space="preserve"> σχολική κατασκευή με την εξέλιξη της διδασκαλίας</w:t>
      </w:r>
    </w:p>
    <w:p w14:paraId="5E9938DB" w14:textId="56136A25" w:rsidR="00957639" w:rsidRPr="00957639"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w:t>
      </w:r>
      <w:r w:rsidR="00AF7E85">
        <w:rPr>
          <w:rFonts w:ascii="Arial" w:eastAsia="Batang" w:hAnsi="Arial" w:cs="Arial"/>
          <w:b w:val="0"/>
          <w:bCs/>
          <w:color w:val="auto"/>
          <w:sz w:val="24"/>
          <w:szCs w:val="24"/>
        </w:rPr>
        <w:t>Να ε</w:t>
      </w:r>
      <w:r w:rsidRPr="00957639">
        <w:rPr>
          <w:rFonts w:ascii="Arial" w:eastAsia="Batang" w:hAnsi="Arial" w:cs="Arial"/>
          <w:b w:val="0"/>
          <w:bCs/>
          <w:color w:val="auto"/>
          <w:sz w:val="24"/>
          <w:szCs w:val="24"/>
        </w:rPr>
        <w:t>π</w:t>
      </w:r>
      <w:r w:rsidR="00AF7E85">
        <w:rPr>
          <w:rFonts w:ascii="Arial" w:eastAsia="Batang" w:hAnsi="Arial" w:cs="Arial"/>
          <w:b w:val="0"/>
          <w:bCs/>
          <w:color w:val="auto"/>
          <w:sz w:val="24"/>
          <w:szCs w:val="24"/>
        </w:rPr>
        <w:t>αναπροσδιοριστεί</w:t>
      </w:r>
      <w:r w:rsidRPr="00957639">
        <w:rPr>
          <w:rFonts w:ascii="Arial" w:eastAsia="Batang" w:hAnsi="Arial" w:cs="Arial"/>
          <w:b w:val="0"/>
          <w:bCs/>
          <w:color w:val="auto"/>
          <w:sz w:val="24"/>
          <w:szCs w:val="24"/>
        </w:rPr>
        <w:t xml:space="preserve"> το σχολείο ως εκπαιδευτικό περιβάλλον </w:t>
      </w:r>
      <w:r w:rsidR="00AF7E85">
        <w:rPr>
          <w:rFonts w:ascii="Arial" w:eastAsia="Batang" w:hAnsi="Arial" w:cs="Arial"/>
          <w:b w:val="0"/>
          <w:bCs/>
          <w:color w:val="auto"/>
          <w:sz w:val="24"/>
          <w:szCs w:val="24"/>
        </w:rPr>
        <w:t xml:space="preserve">με </w:t>
      </w:r>
      <w:r w:rsidRPr="00957639">
        <w:rPr>
          <w:rFonts w:ascii="Arial" w:eastAsia="Batang" w:hAnsi="Arial" w:cs="Arial"/>
          <w:b w:val="0"/>
          <w:bCs/>
          <w:color w:val="auto"/>
          <w:sz w:val="24"/>
          <w:szCs w:val="24"/>
        </w:rPr>
        <w:t>ανοιχτ</w:t>
      </w:r>
      <w:r w:rsidR="00AF7E85">
        <w:rPr>
          <w:rFonts w:ascii="Arial" w:eastAsia="Batang" w:hAnsi="Arial" w:cs="Arial"/>
          <w:b w:val="0"/>
          <w:bCs/>
          <w:color w:val="auto"/>
          <w:sz w:val="24"/>
          <w:szCs w:val="24"/>
        </w:rPr>
        <w:t>ή πρόσβαση</w:t>
      </w:r>
      <w:r w:rsidRPr="00957639">
        <w:rPr>
          <w:rFonts w:ascii="Arial" w:eastAsia="Batang" w:hAnsi="Arial" w:cs="Arial"/>
          <w:b w:val="0"/>
          <w:bCs/>
          <w:color w:val="auto"/>
          <w:sz w:val="24"/>
          <w:szCs w:val="24"/>
        </w:rPr>
        <w:t xml:space="preserve"> στην περιοχή, εντός και εκτός σχολικών κτιρίων.</w:t>
      </w:r>
    </w:p>
    <w:p w14:paraId="37272052" w14:textId="77777777" w:rsidR="00957639" w:rsidRPr="00957639" w:rsidRDefault="00957639" w:rsidP="00F57470">
      <w:pPr>
        <w:jc w:val="both"/>
        <w:rPr>
          <w:rFonts w:ascii="Arial" w:eastAsia="Batang" w:hAnsi="Arial" w:cs="Arial"/>
          <w:b w:val="0"/>
          <w:bCs/>
          <w:color w:val="auto"/>
          <w:sz w:val="24"/>
          <w:szCs w:val="24"/>
        </w:rPr>
      </w:pPr>
    </w:p>
    <w:p w14:paraId="02D31A81" w14:textId="6989449A" w:rsidR="00AF7E85" w:rsidRPr="00AF7E85" w:rsidRDefault="00957639" w:rsidP="00F57470">
      <w:pPr>
        <w:jc w:val="both"/>
        <w:rPr>
          <w:rFonts w:ascii="Arial" w:eastAsia="Batang" w:hAnsi="Arial" w:cs="Arial"/>
          <w:b w:val="0"/>
          <w:bCs/>
          <w:color w:val="auto"/>
          <w:sz w:val="24"/>
          <w:szCs w:val="24"/>
        </w:rPr>
      </w:pPr>
      <w:r w:rsidRPr="00957639">
        <w:rPr>
          <w:rFonts w:ascii="Arial" w:eastAsia="Batang" w:hAnsi="Arial" w:cs="Arial"/>
          <w:b w:val="0"/>
          <w:bCs/>
          <w:color w:val="auto"/>
          <w:sz w:val="24"/>
          <w:szCs w:val="24"/>
        </w:rPr>
        <w:t xml:space="preserve">Χάρη σε αυτό το σχέδιο, τα παραδείγματα ορθών πρακτικών στην Ιταλία </w:t>
      </w:r>
      <w:r w:rsidR="00AF7E85">
        <w:rPr>
          <w:rFonts w:ascii="Arial" w:eastAsia="Batang" w:hAnsi="Arial" w:cs="Arial"/>
          <w:b w:val="0"/>
          <w:bCs/>
          <w:color w:val="auto"/>
          <w:sz w:val="24"/>
          <w:szCs w:val="24"/>
        </w:rPr>
        <w:t>αυξάνονται</w:t>
      </w:r>
      <w:r w:rsidRPr="00957639">
        <w:rPr>
          <w:rFonts w:ascii="Arial" w:eastAsia="Batang" w:hAnsi="Arial" w:cs="Arial"/>
          <w:b w:val="0"/>
          <w:bCs/>
          <w:color w:val="auto"/>
          <w:sz w:val="24"/>
          <w:szCs w:val="24"/>
        </w:rPr>
        <w:t xml:space="preserve"> κάθε χρόνο: τα τελευταία χρόνια, στην πραγματικότητα, η διαδικασία </w:t>
      </w:r>
      <w:r w:rsidR="00AF7E85">
        <w:rPr>
          <w:rFonts w:ascii="Arial" w:eastAsia="Batang" w:hAnsi="Arial" w:cs="Arial"/>
          <w:b w:val="0"/>
          <w:bCs/>
          <w:color w:val="auto"/>
          <w:sz w:val="24"/>
          <w:szCs w:val="24"/>
        </w:rPr>
        <w:t>οικειοποίησης τ</w:t>
      </w:r>
      <w:r w:rsidRPr="00957639">
        <w:rPr>
          <w:rFonts w:ascii="Arial" w:eastAsia="Batang" w:hAnsi="Arial" w:cs="Arial"/>
          <w:b w:val="0"/>
          <w:bCs/>
          <w:color w:val="auto"/>
          <w:sz w:val="24"/>
          <w:szCs w:val="24"/>
        </w:rPr>
        <w:t xml:space="preserve">ου σχολείου σε </w:t>
      </w:r>
      <w:r w:rsidRPr="00957639">
        <w:rPr>
          <w:rFonts w:ascii="Arial" w:eastAsia="Batang" w:hAnsi="Arial" w:cs="Arial"/>
          <w:b w:val="0"/>
          <w:bCs/>
          <w:color w:val="auto"/>
          <w:sz w:val="24"/>
          <w:szCs w:val="24"/>
        </w:rPr>
        <w:lastRenderedPageBreak/>
        <w:t>τεχνολογίες έχει λάβει μια νέα κατεύθυνση που στοχεύει στην οργάνωση</w:t>
      </w:r>
      <w:r w:rsidR="00AF7E85">
        <w:rPr>
          <w:rFonts w:ascii="Arial" w:eastAsia="Batang" w:hAnsi="Arial" w:cs="Arial"/>
          <w:b w:val="0"/>
          <w:bCs/>
          <w:color w:val="auto"/>
          <w:sz w:val="24"/>
          <w:szCs w:val="24"/>
        </w:rPr>
        <w:t xml:space="preserve"> και μετατροπή</w:t>
      </w:r>
      <w:r w:rsidRPr="00957639">
        <w:rPr>
          <w:rFonts w:ascii="Arial" w:eastAsia="Batang" w:hAnsi="Arial" w:cs="Arial"/>
          <w:b w:val="0"/>
          <w:bCs/>
          <w:color w:val="auto"/>
          <w:sz w:val="24"/>
          <w:szCs w:val="24"/>
        </w:rPr>
        <w:t xml:space="preserve"> των τυπικών εργαλείων της: βιβλία και πίνακες γίνονται συχνά ηλεκτρονικά βιβλία και </w:t>
      </w:r>
      <w:r w:rsidRPr="00957639">
        <w:rPr>
          <w:rFonts w:ascii="Arial" w:eastAsia="Batang" w:hAnsi="Arial" w:cs="Arial"/>
          <w:b w:val="0"/>
          <w:bCs/>
          <w:color w:val="auto"/>
          <w:sz w:val="24"/>
          <w:szCs w:val="24"/>
          <w:lang w:val="en-GB"/>
        </w:rPr>
        <w:t>IWB</w:t>
      </w:r>
      <w:r w:rsidRPr="00957639">
        <w:rPr>
          <w:rFonts w:ascii="Arial" w:eastAsia="Batang" w:hAnsi="Arial" w:cs="Arial"/>
          <w:b w:val="0"/>
          <w:bCs/>
          <w:color w:val="auto"/>
          <w:sz w:val="24"/>
          <w:szCs w:val="24"/>
        </w:rPr>
        <w:t>.</w:t>
      </w:r>
    </w:p>
    <w:p w14:paraId="32F8743B" w14:textId="7F4306DF" w:rsidR="00D501BC" w:rsidRPr="00AF7E85" w:rsidRDefault="00D501BC" w:rsidP="00F57470">
      <w:pPr>
        <w:jc w:val="both"/>
        <w:rPr>
          <w:rFonts w:ascii="Arial" w:eastAsia="Batang" w:hAnsi="Arial" w:cs="Arial"/>
          <w:b w:val="0"/>
          <w:bCs/>
          <w:color w:val="auto"/>
          <w:sz w:val="24"/>
          <w:szCs w:val="24"/>
        </w:rPr>
      </w:pPr>
    </w:p>
    <w:p w14:paraId="20718000" w14:textId="77777777" w:rsidR="00202B52" w:rsidRPr="00AF7E85" w:rsidRDefault="00202B52" w:rsidP="00F57470">
      <w:pPr>
        <w:jc w:val="both"/>
        <w:rPr>
          <w:rFonts w:ascii="Arial" w:eastAsia="Batang" w:hAnsi="Arial" w:cs="Arial"/>
          <w:b w:val="0"/>
          <w:bCs/>
          <w:color w:val="auto"/>
          <w:sz w:val="24"/>
          <w:szCs w:val="24"/>
        </w:rPr>
      </w:pPr>
    </w:p>
    <w:p w14:paraId="232C24EC" w14:textId="6273818B" w:rsidR="00202B52" w:rsidRPr="00AF7E85" w:rsidRDefault="00202B52" w:rsidP="00F57470">
      <w:pPr>
        <w:jc w:val="both"/>
      </w:pPr>
    </w:p>
    <w:p w14:paraId="043DADA8" w14:textId="4D3BB8AF" w:rsidR="00016309" w:rsidRPr="00AF7E85" w:rsidRDefault="00016309" w:rsidP="00F57470">
      <w:pPr>
        <w:jc w:val="both"/>
      </w:pPr>
    </w:p>
    <w:p w14:paraId="0728E353" w14:textId="77777777" w:rsidR="00016309" w:rsidRPr="00AF7E85" w:rsidRDefault="00016309" w:rsidP="00F57470">
      <w:pPr>
        <w:jc w:val="both"/>
      </w:pPr>
    </w:p>
    <w:p w14:paraId="530483CA" w14:textId="004FF963" w:rsidR="00D501BC" w:rsidRPr="00AF7E85" w:rsidRDefault="00D501BC" w:rsidP="00F57470">
      <w:pPr>
        <w:pStyle w:val="Heading2"/>
        <w:jc w:val="both"/>
      </w:pPr>
      <w:bookmarkStart w:id="45" w:name="_Toc59098533"/>
      <w:r w:rsidRPr="00AF7E85">
        <w:t>7.</w:t>
      </w:r>
      <w:r w:rsidR="00B4733F" w:rsidRPr="00AF7E85">
        <w:t>4</w:t>
      </w:r>
      <w:r w:rsidRPr="00AF7E85">
        <w:t xml:space="preserve">  </w:t>
      </w:r>
      <w:r w:rsidR="00AF7E85">
        <w:t xml:space="preserve">Μελέτη </w:t>
      </w:r>
      <w:r w:rsidR="00F30C96">
        <w:t>Περίπτωσης</w:t>
      </w:r>
      <w:bookmarkEnd w:id="45"/>
    </w:p>
    <w:p w14:paraId="6F40ABFE" w14:textId="77777777" w:rsidR="00D501BC" w:rsidRPr="00AF7E85" w:rsidRDefault="00D501BC" w:rsidP="00F57470">
      <w:pPr>
        <w:jc w:val="both"/>
        <w:rPr>
          <w:b w:val="0"/>
          <w:bCs/>
          <w:color w:val="auto"/>
          <w:sz w:val="24"/>
          <w:szCs w:val="24"/>
        </w:rPr>
      </w:pPr>
    </w:p>
    <w:p w14:paraId="5426990A" w14:textId="608F468D" w:rsidR="00202B52" w:rsidRPr="00AF7E85" w:rsidRDefault="00AF7E85" w:rsidP="00F57470">
      <w:pPr>
        <w:jc w:val="both"/>
        <w:rPr>
          <w:rFonts w:ascii="Arial" w:eastAsia="Batang" w:hAnsi="Arial" w:cs="Arial"/>
          <w:b w:val="0"/>
          <w:bCs/>
          <w:color w:val="auto"/>
          <w:sz w:val="24"/>
          <w:szCs w:val="24"/>
        </w:rPr>
      </w:pPr>
      <w:r>
        <w:rPr>
          <w:rFonts w:ascii="Arial" w:eastAsia="Batang" w:hAnsi="Arial" w:cs="Arial"/>
          <w:b w:val="0"/>
          <w:bCs/>
          <w:color w:val="auto"/>
          <w:sz w:val="24"/>
          <w:szCs w:val="24"/>
        </w:rPr>
        <w:t>Όνομα</w:t>
      </w:r>
      <w:r w:rsidR="00202B52" w:rsidRPr="00AF7E85">
        <w:rPr>
          <w:rFonts w:ascii="Arial" w:eastAsia="Batang" w:hAnsi="Arial" w:cs="Arial"/>
          <w:b w:val="0"/>
          <w:bCs/>
          <w:color w:val="auto"/>
          <w:sz w:val="24"/>
          <w:szCs w:val="24"/>
        </w:rPr>
        <w:t xml:space="preserve">: </w:t>
      </w:r>
      <w:r w:rsidR="00202B52" w:rsidRPr="00202B52">
        <w:rPr>
          <w:rFonts w:ascii="Arial" w:eastAsia="Batang" w:hAnsi="Arial" w:cs="Arial"/>
          <w:b w:val="0"/>
          <w:bCs/>
          <w:color w:val="auto"/>
          <w:sz w:val="24"/>
          <w:szCs w:val="24"/>
          <w:lang w:val="en-GB"/>
        </w:rPr>
        <w:t>ASNOR</w:t>
      </w:r>
    </w:p>
    <w:p w14:paraId="6A40537C" w14:textId="77777777" w:rsidR="00202B52" w:rsidRPr="00AF7E85" w:rsidRDefault="00202B52" w:rsidP="00F57470">
      <w:pPr>
        <w:jc w:val="both"/>
        <w:rPr>
          <w:rFonts w:ascii="Arial" w:eastAsia="Batang" w:hAnsi="Arial" w:cs="Arial"/>
          <w:b w:val="0"/>
          <w:bCs/>
          <w:color w:val="auto"/>
          <w:sz w:val="24"/>
          <w:szCs w:val="24"/>
        </w:rPr>
      </w:pPr>
    </w:p>
    <w:p w14:paraId="384FBF5E" w14:textId="4D6A0F3E"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 xml:space="preserve">Μια ενδιαφέρουσα μελέτη περίπτωσης στην Ιταλία είναι αυτή που παρέχεται από την </w:t>
      </w:r>
      <w:r w:rsidRPr="00AF7E85">
        <w:rPr>
          <w:rFonts w:ascii="Arial" w:eastAsia="Batang" w:hAnsi="Arial" w:cs="Arial"/>
          <w:b w:val="0"/>
          <w:bCs/>
          <w:color w:val="auto"/>
          <w:sz w:val="24"/>
          <w:szCs w:val="24"/>
          <w:lang w:val="en-GB"/>
        </w:rPr>
        <w:t>ASNOR</w:t>
      </w:r>
      <w:r w:rsidRPr="00AF7E85">
        <w:rPr>
          <w:rFonts w:ascii="Arial" w:eastAsia="Batang" w:hAnsi="Arial" w:cs="Arial"/>
          <w:b w:val="0"/>
          <w:bCs/>
          <w:color w:val="auto"/>
          <w:sz w:val="24"/>
          <w:szCs w:val="24"/>
        </w:rPr>
        <w:t xml:space="preserve"> - Η Εθνική Ένωση Επαγγελματιών Οδηγών </w:t>
      </w:r>
      <w:r>
        <w:rPr>
          <w:rFonts w:ascii="Arial" w:eastAsia="Batang" w:hAnsi="Arial" w:cs="Arial"/>
          <w:b w:val="0"/>
          <w:bCs/>
          <w:color w:val="auto"/>
          <w:sz w:val="24"/>
          <w:szCs w:val="24"/>
        </w:rPr>
        <w:t xml:space="preserve">και </w:t>
      </w:r>
      <w:r w:rsidRPr="00AF7E85">
        <w:rPr>
          <w:rFonts w:ascii="Arial" w:eastAsia="Batang" w:hAnsi="Arial" w:cs="Arial"/>
          <w:b w:val="0"/>
          <w:bCs/>
          <w:color w:val="auto"/>
          <w:sz w:val="24"/>
          <w:szCs w:val="24"/>
        </w:rPr>
        <w:t>προωθεί μια νέα κουλτούρα προσανατολισμού, προσπαθώντας να αναγνωρίσει τον επαγγελματικό ρόλο των εκπαιδευτικών.</w:t>
      </w:r>
    </w:p>
    <w:p w14:paraId="666D3F0E" w14:textId="77777777" w:rsidR="00AF7E85" w:rsidRPr="00AF7E85" w:rsidRDefault="00AF7E85" w:rsidP="00F57470">
      <w:pPr>
        <w:jc w:val="both"/>
        <w:rPr>
          <w:rFonts w:ascii="Arial" w:eastAsia="Batang" w:hAnsi="Arial" w:cs="Arial"/>
          <w:b w:val="0"/>
          <w:bCs/>
          <w:color w:val="auto"/>
          <w:sz w:val="24"/>
          <w:szCs w:val="24"/>
        </w:rPr>
      </w:pPr>
    </w:p>
    <w:p w14:paraId="0818E7FD" w14:textId="490014E3"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 xml:space="preserve">Η </w:t>
      </w:r>
      <w:proofErr w:type="spellStart"/>
      <w:r w:rsidRPr="00AF7E85">
        <w:rPr>
          <w:rFonts w:ascii="Arial" w:eastAsia="Batang" w:hAnsi="Arial" w:cs="Arial"/>
          <w:b w:val="0"/>
          <w:bCs/>
          <w:color w:val="auto"/>
          <w:sz w:val="24"/>
          <w:szCs w:val="24"/>
          <w:lang w:val="en-GB"/>
        </w:rPr>
        <w:t>Asnor</w:t>
      </w:r>
      <w:proofErr w:type="spellEnd"/>
      <w:r w:rsidRPr="00AF7E85">
        <w:rPr>
          <w:rFonts w:ascii="Arial" w:eastAsia="Batang" w:hAnsi="Arial" w:cs="Arial"/>
          <w:b w:val="0"/>
          <w:bCs/>
          <w:color w:val="auto"/>
          <w:sz w:val="24"/>
          <w:szCs w:val="24"/>
        </w:rPr>
        <w:t xml:space="preserve"> προσφέρει μαθήματα για την </w:t>
      </w:r>
      <w:r>
        <w:rPr>
          <w:rFonts w:ascii="Arial" w:eastAsia="Batang" w:hAnsi="Arial" w:cs="Arial"/>
          <w:b w:val="0"/>
          <w:bCs/>
          <w:color w:val="auto"/>
          <w:sz w:val="24"/>
          <w:szCs w:val="24"/>
        </w:rPr>
        <w:t>κατάρτιση</w:t>
      </w:r>
      <w:r w:rsidRPr="00AF7E85">
        <w:rPr>
          <w:rFonts w:ascii="Arial" w:eastAsia="Batang" w:hAnsi="Arial" w:cs="Arial"/>
          <w:b w:val="0"/>
          <w:bCs/>
          <w:color w:val="auto"/>
          <w:sz w:val="24"/>
          <w:szCs w:val="24"/>
        </w:rPr>
        <w:t xml:space="preserve"> των εκπαιδευτικών και του σχολικού προσωπικού, αναγνωρισμένα από το </w:t>
      </w:r>
      <w:r w:rsidRPr="00AF7E85">
        <w:rPr>
          <w:rFonts w:ascii="Arial" w:eastAsia="Batang" w:hAnsi="Arial" w:cs="Arial"/>
          <w:b w:val="0"/>
          <w:bCs/>
          <w:color w:val="auto"/>
          <w:sz w:val="24"/>
          <w:szCs w:val="24"/>
          <w:lang w:val="en-GB"/>
        </w:rPr>
        <w:t>MIUR</w:t>
      </w:r>
      <w:r w:rsidRPr="00AF7E85">
        <w:rPr>
          <w:rFonts w:ascii="Arial" w:eastAsia="Batang" w:hAnsi="Arial" w:cs="Arial"/>
          <w:b w:val="0"/>
          <w:bCs/>
          <w:color w:val="auto"/>
          <w:sz w:val="24"/>
          <w:szCs w:val="24"/>
        </w:rPr>
        <w:t xml:space="preserve">. Ο Σύνδεσμος είναι ο μόνος Εθνικός Φορέας που ασχολείται με προσανατολισμό </w:t>
      </w:r>
      <w:r>
        <w:rPr>
          <w:rFonts w:ascii="Arial" w:eastAsia="Batang" w:hAnsi="Arial" w:cs="Arial"/>
          <w:b w:val="0"/>
          <w:bCs/>
          <w:color w:val="auto"/>
          <w:sz w:val="24"/>
          <w:szCs w:val="24"/>
        </w:rPr>
        <w:t>επικυρωμένο</w:t>
      </w:r>
      <w:r w:rsidRPr="00AF7E85">
        <w:rPr>
          <w:rFonts w:ascii="Arial" w:eastAsia="Batang" w:hAnsi="Arial" w:cs="Arial"/>
          <w:b w:val="0"/>
          <w:bCs/>
          <w:color w:val="auto"/>
          <w:sz w:val="24"/>
          <w:szCs w:val="24"/>
        </w:rPr>
        <w:t xml:space="preserve"> από το Υπουργείο Παιδείας, Πανεπιστημίου και Έρευνας για την κατάρτιση του σχολικού προσωπικού (Οδηγία αριθ. 170/2016).</w:t>
      </w:r>
    </w:p>
    <w:p w14:paraId="3E88779A" w14:textId="77777777" w:rsidR="00AF7E85" w:rsidRPr="00AF7E85" w:rsidRDefault="00AF7E85" w:rsidP="00F57470">
      <w:pPr>
        <w:jc w:val="both"/>
        <w:rPr>
          <w:rFonts w:ascii="Arial" w:eastAsia="Batang" w:hAnsi="Arial" w:cs="Arial"/>
          <w:b w:val="0"/>
          <w:bCs/>
          <w:color w:val="auto"/>
          <w:sz w:val="24"/>
          <w:szCs w:val="24"/>
        </w:rPr>
      </w:pPr>
    </w:p>
    <w:p w14:paraId="14612C9C" w14:textId="7C47AEA8"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 xml:space="preserve">Η εκπαίδευση παρέχεται μέσω Διαδικτύου, μέσω μιας πλατφόρμας ηλεκτρονικής μάθησης, </w:t>
      </w:r>
      <w:r>
        <w:rPr>
          <w:rFonts w:ascii="Arial" w:eastAsia="Batang" w:hAnsi="Arial" w:cs="Arial"/>
          <w:b w:val="0"/>
          <w:bCs/>
          <w:color w:val="auto"/>
          <w:sz w:val="24"/>
          <w:szCs w:val="24"/>
        </w:rPr>
        <w:t xml:space="preserve">η οποία είναι </w:t>
      </w:r>
      <w:r w:rsidRPr="00AF7E85">
        <w:rPr>
          <w:rFonts w:ascii="Arial" w:eastAsia="Batang" w:hAnsi="Arial" w:cs="Arial"/>
          <w:b w:val="0"/>
          <w:bCs/>
          <w:color w:val="auto"/>
          <w:sz w:val="24"/>
          <w:szCs w:val="24"/>
        </w:rPr>
        <w:t>διαθέσιμη όλη την ημέρα, κάθε μέρα (24 ώρες / 7</w:t>
      </w:r>
      <w:r>
        <w:rPr>
          <w:rFonts w:ascii="Arial" w:eastAsia="Batang" w:hAnsi="Arial" w:cs="Arial"/>
          <w:b w:val="0"/>
          <w:bCs/>
          <w:color w:val="auto"/>
          <w:sz w:val="24"/>
          <w:szCs w:val="24"/>
        </w:rPr>
        <w:t xml:space="preserve"> </w:t>
      </w:r>
      <w:r w:rsidR="007920CB">
        <w:rPr>
          <w:rFonts w:ascii="Arial" w:eastAsia="Batang" w:hAnsi="Arial" w:cs="Arial"/>
          <w:b w:val="0"/>
          <w:bCs/>
          <w:color w:val="auto"/>
          <w:sz w:val="24"/>
          <w:szCs w:val="24"/>
        </w:rPr>
        <w:t>ημέρες</w:t>
      </w:r>
      <w:r w:rsidRPr="00AF7E85">
        <w:rPr>
          <w:rFonts w:ascii="Arial" w:eastAsia="Batang" w:hAnsi="Arial" w:cs="Arial"/>
          <w:b w:val="0"/>
          <w:bCs/>
          <w:color w:val="auto"/>
          <w:sz w:val="24"/>
          <w:szCs w:val="24"/>
        </w:rPr>
        <w:t xml:space="preserve">). Τα μαθήματα περιλαμβάνουν: μαθήματα </w:t>
      </w:r>
      <w:r>
        <w:rPr>
          <w:rFonts w:ascii="Arial" w:eastAsia="Batang" w:hAnsi="Arial" w:cs="Arial"/>
          <w:b w:val="0"/>
          <w:bCs/>
          <w:color w:val="auto"/>
          <w:sz w:val="24"/>
          <w:szCs w:val="24"/>
        </w:rPr>
        <w:t xml:space="preserve">μέσω </w:t>
      </w:r>
      <w:r w:rsidRPr="00AF7E85">
        <w:rPr>
          <w:rFonts w:ascii="Arial" w:eastAsia="Batang" w:hAnsi="Arial" w:cs="Arial"/>
          <w:b w:val="0"/>
          <w:bCs/>
          <w:color w:val="auto"/>
          <w:sz w:val="24"/>
          <w:szCs w:val="24"/>
        </w:rPr>
        <w:t xml:space="preserve">βίντεο, διδακτικό υλικό με δυνατότητα λήψης και προσομοιωτή για τη δοκιμή των δεξιοτήτων που αποκτήθηκαν. Διατίθενται </w:t>
      </w:r>
      <w:r w:rsidR="007920CB">
        <w:rPr>
          <w:rFonts w:ascii="Arial" w:eastAsia="Batang" w:hAnsi="Arial" w:cs="Arial"/>
          <w:b w:val="0"/>
          <w:bCs/>
          <w:color w:val="auto"/>
          <w:sz w:val="24"/>
          <w:szCs w:val="24"/>
        </w:rPr>
        <w:t>επιλογές</w:t>
      </w:r>
      <w:r w:rsidRPr="00AF7E85">
        <w:rPr>
          <w:rFonts w:ascii="Arial" w:eastAsia="Batang" w:hAnsi="Arial" w:cs="Arial"/>
          <w:b w:val="0"/>
          <w:bCs/>
          <w:color w:val="auto"/>
          <w:sz w:val="24"/>
          <w:szCs w:val="24"/>
        </w:rPr>
        <w:t xml:space="preserve"> κατάρτισης για δασκάλους νηπιαγωγείων, δημοτικ</w:t>
      </w:r>
      <w:r w:rsidR="007920CB">
        <w:rPr>
          <w:rFonts w:ascii="Arial" w:eastAsia="Batang" w:hAnsi="Arial" w:cs="Arial"/>
          <w:b w:val="0"/>
          <w:bCs/>
          <w:color w:val="auto"/>
          <w:sz w:val="24"/>
          <w:szCs w:val="24"/>
        </w:rPr>
        <w:t>ών</w:t>
      </w:r>
      <w:r w:rsidRPr="00AF7E85">
        <w:rPr>
          <w:rFonts w:ascii="Arial" w:eastAsia="Batang" w:hAnsi="Arial" w:cs="Arial"/>
          <w:b w:val="0"/>
          <w:bCs/>
          <w:color w:val="auto"/>
          <w:sz w:val="24"/>
          <w:szCs w:val="24"/>
        </w:rPr>
        <w:t xml:space="preserve"> και δευτεροβάθμια</w:t>
      </w:r>
      <w:r w:rsidR="007920CB">
        <w:rPr>
          <w:rFonts w:ascii="Arial" w:eastAsia="Batang" w:hAnsi="Arial" w:cs="Arial"/>
          <w:b w:val="0"/>
          <w:bCs/>
          <w:color w:val="auto"/>
          <w:sz w:val="24"/>
          <w:szCs w:val="24"/>
        </w:rPr>
        <w:t>ς</w:t>
      </w:r>
      <w:r w:rsidRPr="00AF7E85">
        <w:rPr>
          <w:rFonts w:ascii="Arial" w:eastAsia="Batang" w:hAnsi="Arial" w:cs="Arial"/>
          <w:b w:val="0"/>
          <w:bCs/>
          <w:color w:val="auto"/>
          <w:sz w:val="24"/>
          <w:szCs w:val="24"/>
        </w:rPr>
        <w:t xml:space="preserve"> </w:t>
      </w:r>
      <w:r w:rsidR="007920CB">
        <w:rPr>
          <w:rFonts w:ascii="Arial" w:eastAsia="Batang" w:hAnsi="Arial" w:cs="Arial"/>
          <w:b w:val="0"/>
          <w:bCs/>
          <w:color w:val="auto"/>
          <w:sz w:val="24"/>
          <w:szCs w:val="24"/>
        </w:rPr>
        <w:t>εκπαίδευσης</w:t>
      </w:r>
      <w:r w:rsidRPr="00AF7E85">
        <w:rPr>
          <w:rFonts w:ascii="Arial" w:eastAsia="Batang" w:hAnsi="Arial" w:cs="Arial"/>
          <w:b w:val="0"/>
          <w:bCs/>
          <w:color w:val="auto"/>
          <w:sz w:val="24"/>
          <w:szCs w:val="24"/>
        </w:rPr>
        <w:t xml:space="preserve">, καθώς και για το σχολικό προσωπικό. Ιδιαίτερη προσοχή δίνεται στα θέματα της διδασκαλίας </w:t>
      </w:r>
      <w:r w:rsidR="007920CB">
        <w:rPr>
          <w:rFonts w:ascii="Arial" w:eastAsia="Batang" w:hAnsi="Arial" w:cs="Arial"/>
          <w:b w:val="0"/>
          <w:bCs/>
          <w:color w:val="auto"/>
          <w:sz w:val="24"/>
          <w:szCs w:val="24"/>
        </w:rPr>
        <w:t xml:space="preserve">ένταξης </w:t>
      </w:r>
      <w:r w:rsidRPr="00AF7E85">
        <w:rPr>
          <w:rFonts w:ascii="Arial" w:eastAsia="Batang" w:hAnsi="Arial" w:cs="Arial"/>
          <w:b w:val="0"/>
          <w:bCs/>
          <w:color w:val="auto"/>
          <w:sz w:val="24"/>
          <w:szCs w:val="24"/>
        </w:rPr>
        <w:t>και των νέων τεχνολογιών που εφαρμόζονται στη διδασκαλία.</w:t>
      </w:r>
    </w:p>
    <w:p w14:paraId="6EF91218" w14:textId="77777777" w:rsidR="00AF7E85" w:rsidRPr="00AF7E85" w:rsidRDefault="00AF7E85" w:rsidP="00F57470">
      <w:pPr>
        <w:jc w:val="both"/>
        <w:rPr>
          <w:rFonts w:ascii="Arial" w:eastAsia="Batang" w:hAnsi="Arial" w:cs="Arial"/>
          <w:b w:val="0"/>
          <w:bCs/>
          <w:color w:val="auto"/>
          <w:sz w:val="24"/>
          <w:szCs w:val="24"/>
        </w:rPr>
      </w:pPr>
    </w:p>
    <w:p w14:paraId="6438101D" w14:textId="450B0911"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 xml:space="preserve">Τα εκπαιδευτικά μαθήματα </w:t>
      </w:r>
      <w:r w:rsidRPr="00AF7E85">
        <w:rPr>
          <w:rFonts w:ascii="Arial" w:eastAsia="Batang" w:hAnsi="Arial" w:cs="Arial"/>
          <w:b w:val="0"/>
          <w:bCs/>
          <w:color w:val="auto"/>
          <w:sz w:val="24"/>
          <w:szCs w:val="24"/>
          <w:lang w:val="en-GB"/>
        </w:rPr>
        <w:t>ASNOR</w:t>
      </w:r>
      <w:r w:rsidRPr="00AF7E85">
        <w:rPr>
          <w:rFonts w:ascii="Arial" w:eastAsia="Batang" w:hAnsi="Arial" w:cs="Arial"/>
          <w:b w:val="0"/>
          <w:bCs/>
          <w:color w:val="auto"/>
          <w:sz w:val="24"/>
          <w:szCs w:val="24"/>
        </w:rPr>
        <w:t xml:space="preserve"> </w:t>
      </w:r>
      <w:r w:rsidR="007920CB">
        <w:rPr>
          <w:rFonts w:ascii="Arial" w:eastAsia="Batang" w:hAnsi="Arial" w:cs="Arial"/>
          <w:b w:val="0"/>
          <w:bCs/>
          <w:color w:val="auto"/>
          <w:sz w:val="24"/>
          <w:szCs w:val="24"/>
        </w:rPr>
        <w:t xml:space="preserve">που απευθύνονται σε </w:t>
      </w:r>
      <w:r w:rsidRPr="00AF7E85">
        <w:rPr>
          <w:rFonts w:ascii="Arial" w:eastAsia="Batang" w:hAnsi="Arial" w:cs="Arial"/>
          <w:b w:val="0"/>
          <w:bCs/>
          <w:color w:val="auto"/>
          <w:sz w:val="24"/>
          <w:szCs w:val="24"/>
        </w:rPr>
        <w:t>εκπαιδευτικούς:</w:t>
      </w:r>
    </w:p>
    <w:p w14:paraId="55CF09DE" w14:textId="38FC6C94"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 xml:space="preserve">•εισάγονται στην πλατφόρμα </w:t>
      </w:r>
      <w:r w:rsidR="007920CB">
        <w:rPr>
          <w:rFonts w:ascii="Arial" w:eastAsia="Batang" w:hAnsi="Arial" w:cs="Arial"/>
          <w:b w:val="0"/>
          <w:bCs/>
          <w:color w:val="auto"/>
          <w:sz w:val="24"/>
          <w:szCs w:val="24"/>
          <w:lang w:val="en-US"/>
        </w:rPr>
        <w:t>Sofia</w:t>
      </w:r>
      <w:r w:rsidRPr="00AF7E85">
        <w:rPr>
          <w:rFonts w:ascii="Arial" w:eastAsia="Batang" w:hAnsi="Arial" w:cs="Arial"/>
          <w:b w:val="0"/>
          <w:bCs/>
          <w:color w:val="auto"/>
          <w:sz w:val="24"/>
          <w:szCs w:val="24"/>
        </w:rPr>
        <w:t xml:space="preserve"> και επιτρέπουν </w:t>
      </w:r>
      <w:r w:rsidR="007920CB">
        <w:rPr>
          <w:rFonts w:ascii="Arial" w:eastAsia="Batang" w:hAnsi="Arial" w:cs="Arial"/>
          <w:b w:val="0"/>
          <w:bCs/>
          <w:color w:val="auto"/>
          <w:sz w:val="24"/>
          <w:szCs w:val="24"/>
        </w:rPr>
        <w:t>την</w:t>
      </w:r>
      <w:r w:rsidRPr="00AF7E85">
        <w:rPr>
          <w:rFonts w:ascii="Arial" w:eastAsia="Batang" w:hAnsi="Arial" w:cs="Arial"/>
          <w:b w:val="0"/>
          <w:bCs/>
          <w:color w:val="auto"/>
          <w:sz w:val="24"/>
          <w:szCs w:val="24"/>
        </w:rPr>
        <w:t xml:space="preserve"> </w:t>
      </w:r>
      <w:r w:rsidR="007920CB" w:rsidRPr="00AF7E85">
        <w:rPr>
          <w:rFonts w:ascii="Arial" w:eastAsia="Batang" w:hAnsi="Arial" w:cs="Arial"/>
          <w:b w:val="0"/>
          <w:bCs/>
          <w:color w:val="auto"/>
          <w:sz w:val="24"/>
          <w:szCs w:val="24"/>
        </w:rPr>
        <w:t>απόκτ</w:t>
      </w:r>
      <w:r w:rsidR="007920CB">
        <w:rPr>
          <w:rFonts w:ascii="Arial" w:eastAsia="Batang" w:hAnsi="Arial" w:cs="Arial"/>
          <w:b w:val="0"/>
          <w:bCs/>
          <w:color w:val="auto"/>
          <w:sz w:val="24"/>
          <w:szCs w:val="24"/>
        </w:rPr>
        <w:t>ηση</w:t>
      </w:r>
      <w:r w:rsidRPr="00AF7E85">
        <w:rPr>
          <w:rFonts w:ascii="Arial" w:eastAsia="Batang" w:hAnsi="Arial" w:cs="Arial"/>
          <w:b w:val="0"/>
          <w:bCs/>
          <w:color w:val="auto"/>
          <w:sz w:val="24"/>
          <w:szCs w:val="24"/>
        </w:rPr>
        <w:t xml:space="preserve"> πιστώσ</w:t>
      </w:r>
      <w:r w:rsidR="007920CB">
        <w:rPr>
          <w:rFonts w:ascii="Arial" w:eastAsia="Batang" w:hAnsi="Arial" w:cs="Arial"/>
          <w:b w:val="0"/>
          <w:bCs/>
          <w:color w:val="auto"/>
          <w:sz w:val="24"/>
          <w:szCs w:val="24"/>
        </w:rPr>
        <w:t>εων</w:t>
      </w:r>
      <w:r w:rsidRPr="00AF7E85">
        <w:rPr>
          <w:rFonts w:ascii="Arial" w:eastAsia="Batang" w:hAnsi="Arial" w:cs="Arial"/>
          <w:b w:val="0"/>
          <w:bCs/>
          <w:color w:val="auto"/>
          <w:sz w:val="24"/>
          <w:szCs w:val="24"/>
        </w:rPr>
        <w:t xml:space="preserve"> που μπορούν να δαπανηθούν για την υποχρεωτική κατάρτιση εκπαιδευτικών</w:t>
      </w:r>
    </w:p>
    <w:p w14:paraId="02BA619E" w14:textId="46DE415B" w:rsidR="00AF7E85" w:rsidRPr="00AF7E85" w:rsidRDefault="00AF7E85" w:rsidP="00F57470">
      <w:pPr>
        <w:jc w:val="both"/>
        <w:rPr>
          <w:rFonts w:ascii="Arial" w:eastAsia="Batang" w:hAnsi="Arial" w:cs="Arial"/>
          <w:b w:val="0"/>
          <w:bCs/>
          <w:color w:val="auto"/>
          <w:sz w:val="24"/>
          <w:szCs w:val="24"/>
        </w:rPr>
      </w:pPr>
      <w:r w:rsidRPr="00AF7E85">
        <w:rPr>
          <w:rFonts w:ascii="Arial" w:eastAsia="Batang" w:hAnsi="Arial" w:cs="Arial"/>
          <w:b w:val="0"/>
          <w:bCs/>
          <w:color w:val="auto"/>
          <w:sz w:val="24"/>
          <w:szCs w:val="24"/>
        </w:rPr>
        <w:t>•μπορούν να αγοραστούν χρησιμοποιώντας την Κάρτα του Δασκάλου (διαβάστε περισσότερα)</w:t>
      </w:r>
    </w:p>
    <w:p w14:paraId="718D5603" w14:textId="577E26DC" w:rsidR="00202B52" w:rsidRPr="007920CB" w:rsidRDefault="00AF7E85" w:rsidP="00F57470">
      <w:pPr>
        <w:jc w:val="both"/>
        <w:rPr>
          <w:b w:val="0"/>
          <w:bCs/>
          <w:color w:val="auto"/>
          <w:sz w:val="24"/>
          <w:szCs w:val="24"/>
        </w:rPr>
      </w:pPr>
      <w:r w:rsidRPr="007920CB">
        <w:rPr>
          <w:rFonts w:ascii="Arial" w:eastAsia="Batang" w:hAnsi="Arial" w:cs="Arial"/>
          <w:b w:val="0"/>
          <w:bCs/>
          <w:color w:val="auto"/>
          <w:sz w:val="24"/>
          <w:szCs w:val="24"/>
        </w:rPr>
        <w:t xml:space="preserve">•επιτρέπουν την απόκτηση επιπλέον πόντων που μπορούν να </w:t>
      </w:r>
      <w:r w:rsidR="007920CB">
        <w:rPr>
          <w:rFonts w:ascii="Arial" w:eastAsia="Batang" w:hAnsi="Arial" w:cs="Arial"/>
          <w:b w:val="0"/>
          <w:bCs/>
          <w:color w:val="auto"/>
          <w:sz w:val="24"/>
          <w:szCs w:val="24"/>
        </w:rPr>
        <w:t>εξαργυρωθούν</w:t>
      </w:r>
      <w:r w:rsidRPr="007920CB">
        <w:rPr>
          <w:rFonts w:ascii="Arial" w:eastAsia="Batang" w:hAnsi="Arial" w:cs="Arial"/>
          <w:b w:val="0"/>
          <w:bCs/>
          <w:color w:val="auto"/>
          <w:sz w:val="24"/>
          <w:szCs w:val="24"/>
        </w:rPr>
        <w:t xml:space="preserve"> σε δημόσιους διαγωνισμούς και σε βαθμολογίες εκπαιδευτικ</w:t>
      </w:r>
      <w:r w:rsidR="007920CB">
        <w:rPr>
          <w:rFonts w:ascii="Arial" w:eastAsia="Batang" w:hAnsi="Arial" w:cs="Arial"/>
          <w:b w:val="0"/>
          <w:bCs/>
          <w:color w:val="auto"/>
          <w:sz w:val="24"/>
          <w:szCs w:val="24"/>
        </w:rPr>
        <w:t>ών</w:t>
      </w:r>
      <w:r w:rsidRPr="007920CB">
        <w:rPr>
          <w:rFonts w:ascii="Arial" w:eastAsia="Batang" w:hAnsi="Arial" w:cs="Arial"/>
          <w:b w:val="0"/>
          <w:bCs/>
          <w:color w:val="auto"/>
          <w:sz w:val="24"/>
          <w:szCs w:val="24"/>
        </w:rPr>
        <w:t xml:space="preserve"> και προσωπικ</w:t>
      </w:r>
      <w:r w:rsidR="007920CB">
        <w:rPr>
          <w:rFonts w:ascii="Arial" w:eastAsia="Batang" w:hAnsi="Arial" w:cs="Arial"/>
          <w:b w:val="0"/>
          <w:bCs/>
          <w:color w:val="auto"/>
          <w:sz w:val="24"/>
          <w:szCs w:val="24"/>
        </w:rPr>
        <w:t>ού</w:t>
      </w:r>
      <w:r w:rsidRPr="007920CB">
        <w:rPr>
          <w:rFonts w:ascii="Arial" w:eastAsia="Batang" w:hAnsi="Arial" w:cs="Arial"/>
          <w:b w:val="0"/>
          <w:bCs/>
          <w:color w:val="auto"/>
          <w:sz w:val="24"/>
          <w:szCs w:val="24"/>
        </w:rPr>
        <w:t xml:space="preserve"> του σχολείου.</w:t>
      </w:r>
      <w:r w:rsidR="007920CB">
        <w:rPr>
          <w:rFonts w:ascii="Arial" w:eastAsia="Batang" w:hAnsi="Arial" w:cs="Arial"/>
          <w:b w:val="0"/>
          <w:bCs/>
          <w:color w:val="auto"/>
          <w:sz w:val="24"/>
          <w:szCs w:val="24"/>
        </w:rPr>
        <w:t xml:space="preserve"> </w:t>
      </w:r>
    </w:p>
    <w:p w14:paraId="770DD74C" w14:textId="77777777" w:rsidR="00202B52" w:rsidRPr="007920CB" w:rsidRDefault="00202B52" w:rsidP="00F57470">
      <w:pPr>
        <w:jc w:val="both"/>
        <w:rPr>
          <w:b w:val="0"/>
          <w:bCs/>
          <w:color w:val="auto"/>
          <w:sz w:val="24"/>
          <w:szCs w:val="24"/>
        </w:rPr>
      </w:pPr>
    </w:p>
    <w:p w14:paraId="1F131C12" w14:textId="268169D2" w:rsidR="00D501BC" w:rsidRPr="007920CB" w:rsidRDefault="007920CB" w:rsidP="00F57470">
      <w:pPr>
        <w:jc w:val="both"/>
        <w:rPr>
          <w:b w:val="0"/>
          <w:bCs/>
          <w:color w:val="auto"/>
          <w:sz w:val="24"/>
          <w:szCs w:val="24"/>
        </w:rPr>
      </w:pPr>
      <w:r>
        <w:rPr>
          <w:rFonts w:ascii="Arial" w:eastAsia="Batang" w:hAnsi="Arial" w:cs="Arial"/>
          <w:b w:val="0"/>
          <w:bCs/>
          <w:color w:val="auto"/>
          <w:sz w:val="24"/>
          <w:szCs w:val="24"/>
        </w:rPr>
        <w:t>Για περισσότερες πληροφορίες επισκεφθείτε το</w:t>
      </w:r>
      <w:r w:rsidR="00202B52" w:rsidRPr="007920CB">
        <w:rPr>
          <w:rFonts w:ascii="Arial" w:eastAsia="Batang" w:hAnsi="Arial" w:cs="Arial"/>
          <w:b w:val="0"/>
          <w:bCs/>
          <w:color w:val="auto"/>
          <w:sz w:val="24"/>
          <w:szCs w:val="24"/>
        </w:rPr>
        <w:t xml:space="preserve">: </w:t>
      </w:r>
      <w:hyperlink r:id="rId43" w:history="1">
        <w:r w:rsidR="00202B52" w:rsidRPr="00D2706F">
          <w:rPr>
            <w:rStyle w:val="Hyperlink"/>
            <w:rFonts w:ascii="Arial" w:eastAsia="Batang" w:hAnsi="Arial" w:cs="Arial"/>
            <w:b w:val="0"/>
            <w:bCs/>
            <w:sz w:val="24"/>
            <w:szCs w:val="24"/>
            <w:lang w:val="en-GB"/>
          </w:rPr>
          <w:t>https</w:t>
        </w:r>
        <w:r w:rsidR="00202B52" w:rsidRPr="007920CB">
          <w:rPr>
            <w:rStyle w:val="Hyperlink"/>
            <w:rFonts w:ascii="Arial" w:eastAsia="Batang" w:hAnsi="Arial" w:cs="Arial"/>
            <w:b w:val="0"/>
            <w:bCs/>
            <w:sz w:val="24"/>
            <w:szCs w:val="24"/>
          </w:rPr>
          <w:t>://</w:t>
        </w:r>
        <w:proofErr w:type="spellStart"/>
        <w:r w:rsidR="00202B52" w:rsidRPr="00D2706F">
          <w:rPr>
            <w:rStyle w:val="Hyperlink"/>
            <w:rFonts w:ascii="Arial" w:eastAsia="Batang" w:hAnsi="Arial" w:cs="Arial"/>
            <w:b w:val="0"/>
            <w:bCs/>
            <w:sz w:val="24"/>
            <w:szCs w:val="24"/>
            <w:lang w:val="en-GB"/>
          </w:rPr>
          <w:t>asnor</w:t>
        </w:r>
        <w:proofErr w:type="spellEnd"/>
        <w:r w:rsidR="00202B52" w:rsidRPr="007920CB">
          <w:rPr>
            <w:rStyle w:val="Hyperlink"/>
            <w:rFonts w:ascii="Arial" w:eastAsia="Batang" w:hAnsi="Arial" w:cs="Arial"/>
            <w:b w:val="0"/>
            <w:bCs/>
            <w:sz w:val="24"/>
            <w:szCs w:val="24"/>
          </w:rPr>
          <w:t>.</w:t>
        </w:r>
        <w:r w:rsidR="00202B52" w:rsidRPr="00D2706F">
          <w:rPr>
            <w:rStyle w:val="Hyperlink"/>
            <w:rFonts w:ascii="Arial" w:eastAsia="Batang" w:hAnsi="Arial" w:cs="Arial"/>
            <w:b w:val="0"/>
            <w:bCs/>
            <w:sz w:val="24"/>
            <w:szCs w:val="24"/>
            <w:lang w:val="en-GB"/>
          </w:rPr>
          <w:t>it</w:t>
        </w:r>
        <w:r w:rsidR="00202B52" w:rsidRPr="007920CB">
          <w:rPr>
            <w:rStyle w:val="Hyperlink"/>
            <w:rFonts w:ascii="Arial" w:eastAsia="Batang" w:hAnsi="Arial" w:cs="Arial"/>
            <w:b w:val="0"/>
            <w:bCs/>
            <w:sz w:val="24"/>
            <w:szCs w:val="24"/>
          </w:rPr>
          <w:t>/</w:t>
        </w:r>
      </w:hyperlink>
      <w:r w:rsidR="00202B52" w:rsidRPr="007920CB">
        <w:rPr>
          <w:rFonts w:ascii="Arial" w:eastAsia="Batang" w:hAnsi="Arial" w:cs="Arial"/>
          <w:b w:val="0"/>
          <w:bCs/>
          <w:color w:val="auto"/>
          <w:sz w:val="24"/>
          <w:szCs w:val="24"/>
        </w:rPr>
        <w:t xml:space="preserve"> </w:t>
      </w:r>
    </w:p>
    <w:p w14:paraId="28A81398" w14:textId="4E727CD2" w:rsidR="00D501BC" w:rsidRPr="007920CB" w:rsidRDefault="00D501BC" w:rsidP="00F57470">
      <w:pPr>
        <w:spacing w:after="200"/>
        <w:jc w:val="both"/>
      </w:pPr>
    </w:p>
    <w:p w14:paraId="7505EA34" w14:textId="108E3BA4" w:rsidR="00D501BC" w:rsidRDefault="00202B52" w:rsidP="001C195D">
      <w:pPr>
        <w:spacing w:after="200"/>
        <w:jc w:val="center"/>
      </w:pPr>
      <w:r>
        <w:rPr>
          <w:noProof/>
          <w:lang w:val="it-IT" w:eastAsia="it-IT"/>
        </w:rPr>
        <w:lastRenderedPageBreak/>
        <w:drawing>
          <wp:inline distT="0" distB="0" distL="0" distR="0" wp14:anchorId="4524BB6E" wp14:editId="6726B446">
            <wp:extent cx="4305300" cy="2690925"/>
            <wp:effectExtent l="19050" t="19050" r="19050" b="1460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27259" cy="2704650"/>
                    </a:xfrm>
                    <a:prstGeom prst="rect">
                      <a:avLst/>
                    </a:prstGeom>
                    <a:ln>
                      <a:solidFill>
                        <a:schemeClr val="tx1"/>
                      </a:solidFill>
                    </a:ln>
                  </pic:spPr>
                </pic:pic>
              </a:graphicData>
            </a:graphic>
          </wp:inline>
        </w:drawing>
      </w:r>
    </w:p>
    <w:p w14:paraId="1546D65B" w14:textId="3111B352" w:rsidR="00D501BC" w:rsidRPr="007920CB" w:rsidRDefault="00D501BC" w:rsidP="00D501BC">
      <w:pPr>
        <w:pStyle w:val="Heading2"/>
      </w:pPr>
      <w:bookmarkStart w:id="46" w:name="_Toc59098534"/>
      <w:r w:rsidRPr="007920CB">
        <w:t>7.</w:t>
      </w:r>
      <w:r w:rsidR="00B4733F" w:rsidRPr="007920CB">
        <w:t>5</w:t>
      </w:r>
      <w:r w:rsidRPr="007920CB">
        <w:t xml:space="preserve">  </w:t>
      </w:r>
      <w:r w:rsidR="00B4733F" w:rsidRPr="00133B25">
        <w:rPr>
          <w:lang w:val="en-US"/>
        </w:rPr>
        <w:t>Web</w:t>
      </w:r>
      <w:r w:rsidR="00B4733F" w:rsidRPr="007920CB">
        <w:t xml:space="preserve"> 2.0 </w:t>
      </w:r>
      <w:r w:rsidR="007920CB">
        <w:t>Εργαλεία για την ΕΕΚ στο Ηνωμένο Βασίλειο</w:t>
      </w:r>
      <w:bookmarkEnd w:id="46"/>
    </w:p>
    <w:p w14:paraId="599A289D" w14:textId="77777777" w:rsidR="00D501BC" w:rsidRPr="007920CB" w:rsidRDefault="00D501BC" w:rsidP="00D501BC">
      <w:pPr>
        <w:rPr>
          <w:b w:val="0"/>
          <w:bCs/>
          <w:color w:val="auto"/>
          <w:sz w:val="24"/>
          <w:szCs w:val="24"/>
        </w:rPr>
      </w:pPr>
    </w:p>
    <w:p w14:paraId="1F2E1AAC" w14:textId="65298479"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t xml:space="preserve">Το πρόγραμμα σπουδών του Ηνωμένου Βασιλείου εστιάζει όλο και περισσότερο στις </w:t>
      </w:r>
      <w:r>
        <w:rPr>
          <w:rFonts w:ascii="Arial" w:eastAsia="Batang" w:hAnsi="Arial" w:cs="Arial"/>
          <w:b w:val="0"/>
          <w:bCs/>
          <w:color w:val="auto"/>
          <w:sz w:val="24"/>
          <w:szCs w:val="24"/>
          <w:lang w:val="en-US"/>
        </w:rPr>
        <w:t>ICT</w:t>
      </w:r>
      <w:r w:rsidRPr="007920CB">
        <w:rPr>
          <w:rFonts w:ascii="Arial" w:eastAsia="Batang" w:hAnsi="Arial" w:cs="Arial"/>
          <w:b w:val="0"/>
          <w:bCs/>
          <w:color w:val="auto"/>
          <w:sz w:val="24"/>
          <w:szCs w:val="24"/>
        </w:rPr>
        <w:t xml:space="preserve">, απομακρύνοντάς το από ένα μάθημα μόνο και </w:t>
      </w:r>
      <w:r>
        <w:rPr>
          <w:rFonts w:ascii="Arial" w:eastAsia="Batang" w:hAnsi="Arial" w:cs="Arial"/>
          <w:b w:val="0"/>
          <w:bCs/>
          <w:color w:val="auto"/>
          <w:sz w:val="24"/>
          <w:szCs w:val="24"/>
        </w:rPr>
        <w:t xml:space="preserve">κατευθύνοντάς το προς </w:t>
      </w:r>
      <w:r w:rsidRPr="007920CB">
        <w:rPr>
          <w:rFonts w:ascii="Arial" w:eastAsia="Batang" w:hAnsi="Arial" w:cs="Arial"/>
          <w:b w:val="0"/>
          <w:bCs/>
          <w:color w:val="auto"/>
          <w:sz w:val="24"/>
          <w:szCs w:val="24"/>
        </w:rPr>
        <w:t>τη χρήση τεχνολογίας για να εξερευνήσει διαφορετικά θέματα. Ωστόσο, δίνεται μεγαλύτερη έμφαση στη διδασκαλία μαθήματ</w:t>
      </w:r>
      <w:r>
        <w:rPr>
          <w:rFonts w:ascii="Arial" w:eastAsia="Batang" w:hAnsi="Arial" w:cs="Arial"/>
          <w:b w:val="0"/>
          <w:bCs/>
          <w:color w:val="auto"/>
          <w:sz w:val="24"/>
          <w:szCs w:val="24"/>
        </w:rPr>
        <w:t>ων</w:t>
      </w:r>
      <w:r w:rsidRPr="007920CB">
        <w:rPr>
          <w:rFonts w:ascii="Arial" w:eastAsia="Batang" w:hAnsi="Arial" w:cs="Arial"/>
          <w:b w:val="0"/>
          <w:bCs/>
          <w:color w:val="auto"/>
          <w:sz w:val="24"/>
          <w:szCs w:val="24"/>
        </w:rPr>
        <w:t xml:space="preserve"> </w:t>
      </w:r>
      <w:r>
        <w:rPr>
          <w:rFonts w:ascii="Arial" w:eastAsia="Batang" w:hAnsi="Arial" w:cs="Arial"/>
          <w:b w:val="0"/>
          <w:bCs/>
          <w:color w:val="auto"/>
          <w:sz w:val="24"/>
          <w:szCs w:val="24"/>
          <w:lang w:val="en-US"/>
        </w:rPr>
        <w:t>ICT</w:t>
      </w:r>
      <w:r w:rsidRPr="007920CB">
        <w:rPr>
          <w:rFonts w:ascii="Arial" w:eastAsia="Batang" w:hAnsi="Arial" w:cs="Arial"/>
          <w:b w:val="0"/>
          <w:bCs/>
          <w:color w:val="auto"/>
          <w:sz w:val="24"/>
          <w:szCs w:val="24"/>
        </w:rPr>
        <w:t xml:space="preserve">, με τους </w:t>
      </w:r>
      <w:r>
        <w:rPr>
          <w:rFonts w:ascii="Arial" w:eastAsia="Batang" w:hAnsi="Arial" w:cs="Arial"/>
          <w:b w:val="0"/>
          <w:bCs/>
          <w:color w:val="auto"/>
          <w:sz w:val="24"/>
          <w:szCs w:val="24"/>
        </w:rPr>
        <w:t>εκπαιδευόμενου</w:t>
      </w:r>
      <w:r w:rsidRPr="007920CB">
        <w:rPr>
          <w:rFonts w:ascii="Arial" w:eastAsia="Batang" w:hAnsi="Arial" w:cs="Arial"/>
          <w:b w:val="0"/>
          <w:bCs/>
          <w:color w:val="auto"/>
          <w:sz w:val="24"/>
          <w:szCs w:val="24"/>
        </w:rPr>
        <w:t>ς να μαθαίνουν σχετικά με την κωδικοποίηση, τον προγραμματισμό και την ανάπτυξη.</w:t>
      </w:r>
    </w:p>
    <w:p w14:paraId="46C1FFF7" w14:textId="77777777" w:rsidR="007920CB" w:rsidRPr="007920CB" w:rsidRDefault="007920CB" w:rsidP="00F57470">
      <w:pPr>
        <w:jc w:val="both"/>
        <w:rPr>
          <w:rFonts w:ascii="Arial" w:eastAsia="Batang" w:hAnsi="Arial" w:cs="Arial"/>
          <w:b w:val="0"/>
          <w:bCs/>
          <w:color w:val="auto"/>
          <w:sz w:val="24"/>
          <w:szCs w:val="24"/>
        </w:rPr>
      </w:pPr>
    </w:p>
    <w:p w14:paraId="1B858B83" w14:textId="3E653941"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t xml:space="preserve">Οι νέοι στο Ηνωμένο Βασίλειο είναι </w:t>
      </w:r>
      <w:r>
        <w:rPr>
          <w:rFonts w:ascii="Arial" w:eastAsia="Batang" w:hAnsi="Arial" w:cs="Arial"/>
          <w:b w:val="0"/>
          <w:bCs/>
          <w:color w:val="auto"/>
          <w:sz w:val="24"/>
          <w:szCs w:val="24"/>
        </w:rPr>
        <w:t xml:space="preserve">εξοικειωμένοι με την </w:t>
      </w:r>
      <w:r w:rsidRPr="007920CB">
        <w:rPr>
          <w:rFonts w:ascii="Arial" w:eastAsia="Batang" w:hAnsi="Arial" w:cs="Arial"/>
          <w:b w:val="0"/>
          <w:bCs/>
          <w:color w:val="auto"/>
          <w:sz w:val="24"/>
          <w:szCs w:val="24"/>
        </w:rPr>
        <w:t>τεχνολογ</w:t>
      </w:r>
      <w:r>
        <w:rPr>
          <w:rFonts w:ascii="Arial" w:eastAsia="Batang" w:hAnsi="Arial" w:cs="Arial"/>
          <w:b w:val="0"/>
          <w:bCs/>
          <w:color w:val="auto"/>
          <w:sz w:val="24"/>
          <w:szCs w:val="24"/>
        </w:rPr>
        <w:t>ία</w:t>
      </w:r>
      <w:r w:rsidRPr="007920CB">
        <w:rPr>
          <w:rFonts w:ascii="Arial" w:eastAsia="Batang" w:hAnsi="Arial" w:cs="Arial"/>
          <w:b w:val="0"/>
          <w:bCs/>
          <w:color w:val="auto"/>
          <w:sz w:val="24"/>
          <w:szCs w:val="24"/>
        </w:rPr>
        <w:t>. Το 97% των ηλικιών 15 έως 24 ετών έχουν βασικές ψηφιακές δεξιότητες - και το 0% δεν έχει καμία.</w:t>
      </w:r>
      <w:r>
        <w:rPr>
          <w:rStyle w:val="FootnoteReference"/>
          <w:rFonts w:eastAsia="Batang"/>
          <w:b w:val="0"/>
          <w:bCs/>
          <w:color w:val="auto"/>
          <w:sz w:val="24"/>
          <w:szCs w:val="24"/>
        </w:rPr>
        <w:footnoteReference w:id="24"/>
      </w:r>
      <w:r w:rsidRPr="007920CB">
        <w:rPr>
          <w:rFonts w:ascii="Arial" w:eastAsia="Batang" w:hAnsi="Arial" w:cs="Arial"/>
          <w:b w:val="0"/>
          <w:bCs/>
          <w:color w:val="auto"/>
          <w:sz w:val="24"/>
          <w:szCs w:val="24"/>
        </w:rPr>
        <w:t xml:space="preserve"> Και αυτή η επιτυχία </w:t>
      </w:r>
      <w:r>
        <w:rPr>
          <w:rFonts w:ascii="Arial" w:eastAsia="Batang" w:hAnsi="Arial" w:cs="Arial"/>
          <w:b w:val="0"/>
          <w:bCs/>
          <w:color w:val="auto"/>
          <w:sz w:val="24"/>
          <w:szCs w:val="24"/>
        </w:rPr>
        <w:t xml:space="preserve">οφείλεται </w:t>
      </w:r>
      <w:r w:rsidRPr="007920CB">
        <w:rPr>
          <w:rFonts w:ascii="Arial" w:eastAsia="Batang" w:hAnsi="Arial" w:cs="Arial"/>
          <w:b w:val="0"/>
          <w:bCs/>
          <w:color w:val="auto"/>
          <w:sz w:val="24"/>
          <w:szCs w:val="24"/>
        </w:rPr>
        <w:t xml:space="preserve">στον κλάδο της τεχνολογίας: πάνω από 1.000 επιχειρήσεις της </w:t>
      </w:r>
      <w:r w:rsidRPr="007920CB">
        <w:rPr>
          <w:rFonts w:ascii="Arial" w:eastAsia="Batang" w:hAnsi="Arial" w:cs="Arial"/>
          <w:b w:val="0"/>
          <w:bCs/>
          <w:color w:val="auto"/>
          <w:sz w:val="24"/>
          <w:szCs w:val="24"/>
          <w:lang w:val="en-GB"/>
        </w:rPr>
        <w:t>Edtech</w:t>
      </w:r>
      <w:r w:rsidRPr="007920CB">
        <w:rPr>
          <w:rFonts w:ascii="Arial" w:eastAsia="Batang" w:hAnsi="Arial" w:cs="Arial"/>
          <w:b w:val="0"/>
          <w:bCs/>
          <w:color w:val="auto"/>
          <w:sz w:val="24"/>
          <w:szCs w:val="24"/>
        </w:rPr>
        <w:t xml:space="preserve"> εδρεύουν στη Βρετανία</w:t>
      </w:r>
      <w:r>
        <w:rPr>
          <w:rFonts w:ascii="Arial" w:eastAsia="Batang" w:hAnsi="Arial" w:cs="Arial"/>
          <w:b w:val="0"/>
          <w:bCs/>
          <w:color w:val="auto"/>
          <w:sz w:val="24"/>
          <w:szCs w:val="24"/>
        </w:rPr>
        <w:t>.</w:t>
      </w:r>
      <w:r>
        <w:rPr>
          <w:rStyle w:val="FootnoteReference"/>
          <w:rFonts w:eastAsia="Batang"/>
          <w:b w:val="0"/>
          <w:bCs/>
          <w:color w:val="auto"/>
          <w:sz w:val="24"/>
          <w:szCs w:val="24"/>
        </w:rPr>
        <w:footnoteReference w:id="25"/>
      </w:r>
    </w:p>
    <w:p w14:paraId="6D45DFD4" w14:textId="77777777" w:rsidR="007920CB" w:rsidRPr="007920CB" w:rsidRDefault="007920CB" w:rsidP="00F57470">
      <w:pPr>
        <w:jc w:val="both"/>
        <w:rPr>
          <w:rFonts w:ascii="Arial" w:eastAsia="Batang" w:hAnsi="Arial" w:cs="Arial"/>
          <w:b w:val="0"/>
          <w:bCs/>
          <w:color w:val="auto"/>
          <w:sz w:val="24"/>
          <w:szCs w:val="24"/>
        </w:rPr>
      </w:pPr>
    </w:p>
    <w:p w14:paraId="2CA8AD8C" w14:textId="1632CFD9"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t>Η πρωτοβουλία «</w:t>
      </w:r>
      <w:r w:rsidRPr="007920CB">
        <w:rPr>
          <w:rFonts w:ascii="Arial" w:eastAsia="Batang" w:hAnsi="Arial" w:cs="Arial"/>
          <w:b w:val="0"/>
          <w:bCs/>
          <w:color w:val="auto"/>
          <w:sz w:val="24"/>
          <w:szCs w:val="24"/>
          <w:lang w:val="en-GB"/>
        </w:rPr>
        <w:t>eLearning</w:t>
      </w:r>
      <w:r w:rsidRPr="007920CB">
        <w:rPr>
          <w:rFonts w:ascii="Arial" w:eastAsia="Batang" w:hAnsi="Arial" w:cs="Arial"/>
          <w:b w:val="0"/>
          <w:bCs/>
          <w:color w:val="auto"/>
          <w:sz w:val="24"/>
          <w:szCs w:val="24"/>
        </w:rPr>
        <w:t>: σχεδιασμός της αυριανής εκπαίδευσης», που ξεκίνησε τον Μάιο του 2000 από την Επιτροπή, σε απάντηση στο Συμβούλιο της Λισαβόνας, εγκρίθηκε από το Ευρωπαϊκό Συμβούλιο κατά τη σύνοδό του στη Φέιρα τον Ιούνιο του 2000.</w:t>
      </w:r>
      <w:r>
        <w:rPr>
          <w:rStyle w:val="FootnoteReference"/>
          <w:rFonts w:eastAsia="Batang"/>
          <w:b w:val="0"/>
          <w:bCs/>
          <w:color w:val="auto"/>
          <w:sz w:val="24"/>
          <w:szCs w:val="24"/>
        </w:rPr>
        <w:footnoteReference w:id="26"/>
      </w:r>
    </w:p>
    <w:p w14:paraId="5E168C21" w14:textId="77777777" w:rsidR="007920CB" w:rsidRPr="007920CB" w:rsidRDefault="007920CB" w:rsidP="00F57470">
      <w:pPr>
        <w:jc w:val="both"/>
        <w:rPr>
          <w:rFonts w:ascii="Arial" w:eastAsia="Batang" w:hAnsi="Arial" w:cs="Arial"/>
          <w:b w:val="0"/>
          <w:bCs/>
          <w:color w:val="auto"/>
          <w:sz w:val="24"/>
          <w:szCs w:val="24"/>
        </w:rPr>
      </w:pPr>
    </w:p>
    <w:p w14:paraId="220AB7A4" w14:textId="56A7324F"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t xml:space="preserve">Τα διαθέσιμα εργαλεία και τεχνολογίες έχουν </w:t>
      </w:r>
      <w:r>
        <w:rPr>
          <w:rFonts w:ascii="Arial" w:eastAsia="Batang" w:hAnsi="Arial" w:cs="Arial"/>
          <w:b w:val="0"/>
          <w:bCs/>
          <w:color w:val="auto"/>
          <w:sz w:val="24"/>
          <w:szCs w:val="24"/>
        </w:rPr>
        <w:t>εξελιχθεί</w:t>
      </w:r>
      <w:r w:rsidRPr="007920CB">
        <w:rPr>
          <w:rFonts w:ascii="Arial" w:eastAsia="Batang" w:hAnsi="Arial" w:cs="Arial"/>
          <w:b w:val="0"/>
          <w:bCs/>
          <w:color w:val="auto"/>
          <w:sz w:val="24"/>
          <w:szCs w:val="24"/>
        </w:rPr>
        <w:t xml:space="preserve"> γρήγορα από τότε και βελτιώθηκαν για να διασφαλιστεί η ποιότητα της ηλεκτρονικής μάθησης.</w:t>
      </w:r>
    </w:p>
    <w:p w14:paraId="1033C667" w14:textId="129EAE00"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t>Η πρόσφατη πανδημία επηρέασε και επηρ</w:t>
      </w:r>
      <w:r>
        <w:rPr>
          <w:rFonts w:ascii="Arial" w:eastAsia="Batang" w:hAnsi="Arial" w:cs="Arial"/>
          <w:b w:val="0"/>
          <w:bCs/>
          <w:color w:val="auto"/>
          <w:sz w:val="24"/>
          <w:szCs w:val="24"/>
        </w:rPr>
        <w:t>εάζει</w:t>
      </w:r>
      <w:r w:rsidRPr="007920CB">
        <w:rPr>
          <w:rFonts w:ascii="Arial" w:eastAsia="Batang" w:hAnsi="Arial" w:cs="Arial"/>
          <w:b w:val="0"/>
          <w:bCs/>
          <w:color w:val="auto"/>
          <w:sz w:val="24"/>
          <w:szCs w:val="24"/>
        </w:rPr>
        <w:t xml:space="preserve"> τον τρόπο ζωής μας. Το πιο σημαντικό</w:t>
      </w:r>
      <w:r>
        <w:rPr>
          <w:rFonts w:ascii="Arial" w:eastAsia="Batang" w:hAnsi="Arial" w:cs="Arial"/>
          <w:b w:val="0"/>
          <w:bCs/>
          <w:color w:val="auto"/>
          <w:sz w:val="24"/>
          <w:szCs w:val="24"/>
        </w:rPr>
        <w:t xml:space="preserve"> όμως</w:t>
      </w:r>
      <w:r w:rsidRPr="007920CB">
        <w:rPr>
          <w:rFonts w:ascii="Arial" w:eastAsia="Batang" w:hAnsi="Arial" w:cs="Arial"/>
          <w:b w:val="0"/>
          <w:bCs/>
          <w:color w:val="auto"/>
          <w:sz w:val="24"/>
          <w:szCs w:val="24"/>
        </w:rPr>
        <w:t xml:space="preserve">, </w:t>
      </w:r>
      <w:r>
        <w:rPr>
          <w:rFonts w:ascii="Arial" w:eastAsia="Batang" w:hAnsi="Arial" w:cs="Arial"/>
          <w:b w:val="0"/>
          <w:bCs/>
          <w:color w:val="auto"/>
          <w:sz w:val="24"/>
          <w:szCs w:val="24"/>
        </w:rPr>
        <w:t xml:space="preserve">είναι ότι </w:t>
      </w:r>
      <w:r w:rsidRPr="007920CB">
        <w:rPr>
          <w:rFonts w:ascii="Arial" w:eastAsia="Batang" w:hAnsi="Arial" w:cs="Arial"/>
          <w:b w:val="0"/>
          <w:bCs/>
          <w:color w:val="auto"/>
          <w:sz w:val="24"/>
          <w:szCs w:val="24"/>
        </w:rPr>
        <w:t>έχει επηρεάσει το εκπαιδευτικό σύστημα. Πάνω απ'</w:t>
      </w:r>
      <w:r>
        <w:rPr>
          <w:rFonts w:ascii="Arial" w:eastAsia="Batang" w:hAnsi="Arial" w:cs="Arial"/>
          <w:b w:val="0"/>
          <w:bCs/>
          <w:color w:val="auto"/>
          <w:sz w:val="24"/>
          <w:szCs w:val="24"/>
        </w:rPr>
        <w:t xml:space="preserve"> </w:t>
      </w:r>
      <w:r w:rsidRPr="007920CB">
        <w:rPr>
          <w:rFonts w:ascii="Arial" w:eastAsia="Batang" w:hAnsi="Arial" w:cs="Arial"/>
          <w:b w:val="0"/>
          <w:bCs/>
          <w:color w:val="auto"/>
          <w:sz w:val="24"/>
          <w:szCs w:val="24"/>
        </w:rPr>
        <w:t>όλα, αποκάλυψε τη σημασία τ</w:t>
      </w:r>
      <w:r>
        <w:rPr>
          <w:rFonts w:ascii="Arial" w:eastAsia="Batang" w:hAnsi="Arial" w:cs="Arial"/>
          <w:b w:val="0"/>
          <w:bCs/>
          <w:color w:val="auto"/>
          <w:sz w:val="24"/>
          <w:szCs w:val="24"/>
        </w:rPr>
        <w:t>ης</w:t>
      </w:r>
      <w:r w:rsidRPr="007920CB">
        <w:rPr>
          <w:rFonts w:ascii="Arial" w:eastAsia="Batang" w:hAnsi="Arial" w:cs="Arial"/>
          <w:b w:val="0"/>
          <w:bCs/>
          <w:color w:val="auto"/>
          <w:sz w:val="24"/>
          <w:szCs w:val="24"/>
        </w:rPr>
        <w:t xml:space="preserve"> εξ αποστάσεως μάθησης, καθώς και των ψηφιακών εργαλείων στην εκπαίδευση.</w:t>
      </w:r>
    </w:p>
    <w:p w14:paraId="2D4F1D42" w14:textId="77777777" w:rsidR="007920CB" w:rsidRPr="007920CB" w:rsidRDefault="007920CB" w:rsidP="00F57470">
      <w:pPr>
        <w:jc w:val="both"/>
        <w:rPr>
          <w:rFonts w:ascii="Arial" w:eastAsia="Batang" w:hAnsi="Arial" w:cs="Arial"/>
          <w:b w:val="0"/>
          <w:bCs/>
          <w:color w:val="auto"/>
          <w:sz w:val="24"/>
          <w:szCs w:val="24"/>
        </w:rPr>
      </w:pPr>
    </w:p>
    <w:p w14:paraId="4F223D86" w14:textId="77777777" w:rsidR="007920CB" w:rsidRPr="007920CB" w:rsidRDefault="007920CB" w:rsidP="00F57470">
      <w:pPr>
        <w:jc w:val="both"/>
        <w:rPr>
          <w:rFonts w:ascii="Arial" w:eastAsia="Batang" w:hAnsi="Arial" w:cs="Arial"/>
          <w:b w:val="0"/>
          <w:bCs/>
          <w:color w:val="auto"/>
          <w:sz w:val="24"/>
          <w:szCs w:val="24"/>
        </w:rPr>
      </w:pPr>
      <w:r w:rsidRPr="007920CB">
        <w:rPr>
          <w:rFonts w:ascii="Arial" w:eastAsia="Batang" w:hAnsi="Arial" w:cs="Arial"/>
          <w:b w:val="0"/>
          <w:bCs/>
          <w:color w:val="auto"/>
          <w:sz w:val="24"/>
          <w:szCs w:val="24"/>
        </w:rPr>
        <w:lastRenderedPageBreak/>
        <w:t>Επαγγελματική και τεχνική κατάρτιση</w:t>
      </w:r>
    </w:p>
    <w:p w14:paraId="5DE9D9BD" w14:textId="13DC5712" w:rsidR="007920CB" w:rsidRPr="007920CB" w:rsidRDefault="007920CB" w:rsidP="00F57470">
      <w:pPr>
        <w:jc w:val="both"/>
        <w:rPr>
          <w:rFonts w:ascii="Arial" w:eastAsia="Batang" w:hAnsi="Arial" w:cs="Arial"/>
          <w:b w:val="0"/>
          <w:bCs/>
          <w:color w:val="auto"/>
          <w:sz w:val="24"/>
          <w:szCs w:val="24"/>
          <w:vertAlign w:val="superscript"/>
        </w:rPr>
      </w:pPr>
      <w:r w:rsidRPr="007920CB">
        <w:rPr>
          <w:rFonts w:ascii="Arial" w:eastAsia="Batang" w:hAnsi="Arial" w:cs="Arial"/>
          <w:b w:val="0"/>
          <w:bCs/>
          <w:color w:val="auto"/>
          <w:sz w:val="24"/>
          <w:szCs w:val="24"/>
        </w:rPr>
        <w:t xml:space="preserve">Ακολουθούν </w:t>
      </w:r>
      <w:r>
        <w:rPr>
          <w:rFonts w:ascii="Arial" w:eastAsia="Batang" w:hAnsi="Arial" w:cs="Arial"/>
          <w:b w:val="0"/>
          <w:bCs/>
          <w:color w:val="auto"/>
          <w:sz w:val="24"/>
          <w:szCs w:val="24"/>
        </w:rPr>
        <w:t>το</w:t>
      </w:r>
      <w:r w:rsidRPr="007920CB">
        <w:rPr>
          <w:rFonts w:ascii="Arial" w:eastAsia="Batang" w:hAnsi="Arial" w:cs="Arial"/>
          <w:b w:val="0"/>
          <w:bCs/>
          <w:color w:val="auto"/>
          <w:sz w:val="24"/>
          <w:szCs w:val="24"/>
        </w:rPr>
        <w:t xml:space="preserve"> παράδειγμα</w:t>
      </w:r>
      <w:r>
        <w:rPr>
          <w:rFonts w:ascii="Arial" w:eastAsia="Batang" w:hAnsi="Arial" w:cs="Arial"/>
          <w:b w:val="0"/>
          <w:bCs/>
          <w:color w:val="auto"/>
          <w:sz w:val="24"/>
          <w:szCs w:val="24"/>
        </w:rPr>
        <w:t xml:space="preserve"> των</w:t>
      </w:r>
      <w:r w:rsidRPr="007920CB">
        <w:rPr>
          <w:rFonts w:ascii="Arial" w:eastAsia="Batang" w:hAnsi="Arial" w:cs="Arial"/>
          <w:b w:val="0"/>
          <w:bCs/>
          <w:color w:val="auto"/>
          <w:sz w:val="24"/>
          <w:szCs w:val="24"/>
        </w:rPr>
        <w:t xml:space="preserve"> παρόχων ηλεκτρονικής μάθησης </w:t>
      </w:r>
      <w:r w:rsidR="00F57470">
        <w:rPr>
          <w:rFonts w:ascii="Arial" w:eastAsia="Batang" w:hAnsi="Arial" w:cs="Arial"/>
          <w:b w:val="0"/>
          <w:bCs/>
          <w:color w:val="auto"/>
          <w:sz w:val="24"/>
          <w:szCs w:val="24"/>
        </w:rPr>
        <w:t>ΕΕΚ</w:t>
      </w:r>
      <w:r w:rsidRPr="007920CB">
        <w:rPr>
          <w:rFonts w:ascii="Arial" w:eastAsia="Batang" w:hAnsi="Arial" w:cs="Arial"/>
          <w:b w:val="0"/>
          <w:bCs/>
          <w:color w:val="auto"/>
          <w:sz w:val="24"/>
          <w:szCs w:val="24"/>
        </w:rPr>
        <w:t xml:space="preserve"> που υποστηρίζονται από την κυβέρνηση του Ηνωμένου Βασιλείου.</w:t>
      </w:r>
      <w:r w:rsidRPr="007920CB">
        <w:rPr>
          <w:rFonts w:ascii="Arial" w:eastAsia="Batang" w:hAnsi="Arial" w:cs="Arial"/>
          <w:b w:val="0"/>
          <w:bCs/>
          <w:color w:val="auto"/>
          <w:sz w:val="24"/>
          <w:szCs w:val="24"/>
          <w:vertAlign w:val="superscript"/>
        </w:rPr>
        <w:t xml:space="preserve"> </w:t>
      </w:r>
    </w:p>
    <w:p w14:paraId="126D40CB" w14:textId="77777777" w:rsidR="00AF7D9A" w:rsidRPr="007920CB" w:rsidRDefault="00AF7D9A" w:rsidP="00AF7D9A">
      <w:pPr>
        <w:rPr>
          <w:rFonts w:ascii="Arial" w:eastAsia="Batang" w:hAnsi="Arial" w:cs="Arial"/>
          <w:b w:val="0"/>
          <w:bCs/>
          <w:color w:val="auto"/>
          <w:sz w:val="24"/>
          <w:szCs w:val="24"/>
        </w:rPr>
      </w:pPr>
    </w:p>
    <w:p w14:paraId="0FD98F36" w14:textId="2857D5C6" w:rsidR="00AF7D9A" w:rsidRPr="007920CB" w:rsidRDefault="00AF7D9A" w:rsidP="00AF7D9A">
      <w:pPr>
        <w:rPr>
          <w:rFonts w:ascii="Arial" w:eastAsia="Batang" w:hAnsi="Arial" w:cs="Arial"/>
          <w:b w:val="0"/>
          <w:bCs/>
          <w:color w:val="auto"/>
          <w:sz w:val="24"/>
          <w:szCs w:val="24"/>
        </w:rPr>
      </w:pPr>
    </w:p>
    <w:p w14:paraId="4CB0C786" w14:textId="34E33B2B" w:rsidR="00AF7D9A" w:rsidRPr="007920CB" w:rsidRDefault="00AF7D9A" w:rsidP="00AF7D9A">
      <w:pPr>
        <w:rPr>
          <w:rFonts w:ascii="Arial" w:eastAsia="Batang" w:hAnsi="Arial" w:cs="Arial"/>
          <w:b w:val="0"/>
          <w:bCs/>
          <w:color w:val="auto"/>
          <w:sz w:val="24"/>
          <w:szCs w:val="24"/>
        </w:rPr>
      </w:pPr>
    </w:p>
    <w:p w14:paraId="0C61B226" w14:textId="1AFC00E6" w:rsidR="00AF7D9A" w:rsidRPr="007920CB" w:rsidRDefault="00AF7D9A" w:rsidP="00AF7D9A">
      <w:pPr>
        <w:rPr>
          <w:rFonts w:ascii="Arial" w:eastAsia="Batang" w:hAnsi="Arial" w:cs="Arial"/>
          <w:b w:val="0"/>
          <w:bCs/>
          <w:color w:val="auto"/>
          <w:sz w:val="24"/>
          <w:szCs w:val="24"/>
        </w:rPr>
      </w:pPr>
    </w:p>
    <w:p w14:paraId="50BB27A8" w14:textId="36ED4966" w:rsidR="00AF7D9A" w:rsidRPr="007920CB" w:rsidRDefault="00AF7D9A" w:rsidP="00AF7D9A">
      <w:pPr>
        <w:rPr>
          <w:rFonts w:ascii="Arial" w:eastAsia="Batang" w:hAnsi="Arial" w:cs="Arial"/>
          <w:b w:val="0"/>
          <w:bCs/>
          <w:color w:val="auto"/>
          <w:sz w:val="24"/>
          <w:szCs w:val="24"/>
        </w:rPr>
      </w:pPr>
    </w:p>
    <w:p w14:paraId="4D748305" w14:textId="6673EAC7" w:rsidR="00D501BC" w:rsidRPr="00F57470" w:rsidRDefault="00D501BC" w:rsidP="00D501BC">
      <w:pPr>
        <w:pStyle w:val="Heading2"/>
      </w:pPr>
      <w:bookmarkStart w:id="47" w:name="_Toc59098535"/>
      <w:r w:rsidRPr="00F57470">
        <w:t>7.</w:t>
      </w:r>
      <w:r w:rsidR="00B4733F" w:rsidRPr="00F57470">
        <w:t>6</w:t>
      </w:r>
      <w:r w:rsidRPr="00F57470">
        <w:t xml:space="preserve">  </w:t>
      </w:r>
      <w:r w:rsidR="00F57470">
        <w:t>Μελέτη Περίπτωσης</w:t>
      </w:r>
      <w:bookmarkEnd w:id="47"/>
    </w:p>
    <w:p w14:paraId="09D32B0A" w14:textId="77777777" w:rsidR="00D501BC" w:rsidRPr="00F57470" w:rsidRDefault="00D501BC" w:rsidP="00D501BC">
      <w:pPr>
        <w:rPr>
          <w:b w:val="0"/>
          <w:bCs/>
          <w:color w:val="auto"/>
          <w:sz w:val="24"/>
          <w:szCs w:val="24"/>
        </w:rPr>
      </w:pPr>
    </w:p>
    <w:p w14:paraId="012D2626" w14:textId="7382E7DB" w:rsidR="002079E9" w:rsidRPr="00F57470" w:rsidRDefault="00F57470" w:rsidP="00F57470">
      <w:pPr>
        <w:jc w:val="both"/>
        <w:rPr>
          <w:rFonts w:ascii="Arial" w:eastAsia="Batang" w:hAnsi="Arial" w:cs="Arial"/>
          <w:b w:val="0"/>
          <w:bCs/>
          <w:color w:val="auto"/>
          <w:sz w:val="24"/>
          <w:szCs w:val="24"/>
        </w:rPr>
      </w:pPr>
      <w:r>
        <w:rPr>
          <w:rFonts w:ascii="Arial" w:eastAsia="Batang" w:hAnsi="Arial" w:cs="Arial"/>
          <w:b w:val="0"/>
          <w:bCs/>
          <w:color w:val="auto"/>
          <w:sz w:val="24"/>
          <w:szCs w:val="24"/>
        </w:rPr>
        <w:t>Όνομα</w:t>
      </w:r>
      <w:r w:rsidR="00103455" w:rsidRPr="00F57470">
        <w:rPr>
          <w:rFonts w:ascii="Arial" w:eastAsia="Batang" w:hAnsi="Arial" w:cs="Arial"/>
          <w:b w:val="0"/>
          <w:bCs/>
          <w:color w:val="auto"/>
          <w:sz w:val="24"/>
          <w:szCs w:val="24"/>
        </w:rPr>
        <w:t xml:space="preserve">: </w:t>
      </w:r>
      <w:r w:rsidR="002079E9" w:rsidRPr="002079E9">
        <w:rPr>
          <w:rFonts w:ascii="Arial" w:eastAsia="Batang" w:hAnsi="Arial" w:cs="Arial"/>
          <w:b w:val="0"/>
          <w:bCs/>
          <w:color w:val="auto"/>
          <w:sz w:val="24"/>
          <w:szCs w:val="24"/>
          <w:lang w:val="en-GB"/>
        </w:rPr>
        <w:t>Pearson</w:t>
      </w:r>
      <w:r w:rsidR="002079E9" w:rsidRPr="00F57470">
        <w:rPr>
          <w:rFonts w:ascii="Arial" w:eastAsia="Batang" w:hAnsi="Arial" w:cs="Arial"/>
          <w:b w:val="0"/>
          <w:bCs/>
          <w:color w:val="auto"/>
          <w:sz w:val="24"/>
          <w:szCs w:val="24"/>
        </w:rPr>
        <w:t xml:space="preserve"> </w:t>
      </w:r>
      <w:r w:rsidR="002079E9" w:rsidRPr="002079E9">
        <w:rPr>
          <w:rFonts w:ascii="Arial" w:eastAsia="Batang" w:hAnsi="Arial" w:cs="Arial"/>
          <w:b w:val="0"/>
          <w:bCs/>
          <w:color w:val="auto"/>
          <w:sz w:val="24"/>
          <w:szCs w:val="24"/>
          <w:lang w:val="en-GB"/>
        </w:rPr>
        <w:t>Learning</w:t>
      </w:r>
      <w:r w:rsidR="002079E9" w:rsidRPr="00F57470">
        <w:rPr>
          <w:rFonts w:ascii="Arial" w:eastAsia="Batang" w:hAnsi="Arial" w:cs="Arial"/>
          <w:b w:val="0"/>
          <w:bCs/>
          <w:color w:val="auto"/>
          <w:sz w:val="24"/>
          <w:szCs w:val="24"/>
        </w:rPr>
        <w:t xml:space="preserve"> </w:t>
      </w:r>
      <w:r w:rsidR="002079E9" w:rsidRPr="002079E9">
        <w:rPr>
          <w:rFonts w:ascii="Arial" w:eastAsia="Batang" w:hAnsi="Arial" w:cs="Arial"/>
          <w:b w:val="0"/>
          <w:bCs/>
          <w:color w:val="auto"/>
          <w:sz w:val="24"/>
          <w:szCs w:val="24"/>
          <w:lang w:val="en-GB"/>
        </w:rPr>
        <w:t>Hub</w:t>
      </w:r>
    </w:p>
    <w:p w14:paraId="46B8492B" w14:textId="77777777" w:rsidR="002079E9" w:rsidRPr="00F57470" w:rsidRDefault="002079E9" w:rsidP="00F57470">
      <w:pPr>
        <w:jc w:val="both"/>
        <w:rPr>
          <w:rFonts w:ascii="Arial" w:eastAsia="Batang" w:hAnsi="Arial" w:cs="Arial"/>
          <w:b w:val="0"/>
          <w:bCs/>
          <w:color w:val="auto"/>
          <w:sz w:val="24"/>
          <w:szCs w:val="24"/>
        </w:rPr>
      </w:pPr>
    </w:p>
    <w:p w14:paraId="1E2A1186" w14:textId="2E3EA877" w:rsidR="002079E9" w:rsidRPr="00F57470" w:rsidRDefault="00F57470" w:rsidP="00F57470">
      <w:pPr>
        <w:jc w:val="both"/>
        <w:rPr>
          <w:rFonts w:ascii="Arial" w:eastAsia="Batang" w:hAnsi="Arial" w:cs="Arial"/>
          <w:b w:val="0"/>
          <w:bCs/>
          <w:color w:val="auto"/>
          <w:sz w:val="24"/>
          <w:szCs w:val="24"/>
        </w:rPr>
      </w:pPr>
      <w:r>
        <w:rPr>
          <w:rFonts w:ascii="Arial" w:eastAsia="Batang" w:hAnsi="Arial" w:cs="Arial"/>
          <w:b w:val="0"/>
          <w:bCs/>
          <w:color w:val="auto"/>
          <w:sz w:val="24"/>
          <w:szCs w:val="24"/>
        </w:rPr>
        <w:t>Πρόκειται για</w:t>
      </w:r>
      <w:r w:rsidRPr="00F57470">
        <w:rPr>
          <w:rFonts w:ascii="Arial" w:eastAsia="Batang" w:hAnsi="Arial" w:cs="Arial"/>
          <w:b w:val="0"/>
          <w:bCs/>
          <w:color w:val="auto"/>
          <w:sz w:val="24"/>
          <w:szCs w:val="24"/>
        </w:rPr>
        <w:t xml:space="preserve"> μάθηση που εστιάζει στην καριέρα</w:t>
      </w:r>
      <w:r>
        <w:rPr>
          <w:rFonts w:ascii="Arial" w:eastAsia="Batang" w:hAnsi="Arial" w:cs="Arial"/>
          <w:b w:val="0"/>
          <w:bCs/>
          <w:color w:val="auto"/>
          <w:sz w:val="24"/>
          <w:szCs w:val="24"/>
        </w:rPr>
        <w:t>.</w:t>
      </w:r>
      <w:r w:rsidRPr="00F57470">
        <w:rPr>
          <w:rFonts w:ascii="Arial" w:eastAsia="Batang" w:hAnsi="Arial" w:cs="Arial"/>
          <w:b w:val="0"/>
          <w:bCs/>
          <w:color w:val="auto"/>
          <w:sz w:val="24"/>
          <w:szCs w:val="24"/>
        </w:rPr>
        <w:t xml:space="preserve"> </w:t>
      </w:r>
      <w:r w:rsidR="005E117A">
        <w:rPr>
          <w:rFonts w:ascii="Arial" w:eastAsia="Batang" w:hAnsi="Arial" w:cs="Arial"/>
          <w:b w:val="0"/>
          <w:bCs/>
          <w:color w:val="auto"/>
          <w:sz w:val="24"/>
          <w:szCs w:val="24"/>
        </w:rPr>
        <w:t>Το</w:t>
      </w:r>
      <w:r w:rsidRPr="00F57470">
        <w:rPr>
          <w:rFonts w:ascii="Arial" w:eastAsia="Batang" w:hAnsi="Arial" w:cs="Arial"/>
          <w:b w:val="0"/>
          <w:bCs/>
          <w:color w:val="auto"/>
          <w:sz w:val="24"/>
          <w:szCs w:val="24"/>
        </w:rPr>
        <w:t xml:space="preserve"> </w:t>
      </w:r>
      <w:r w:rsidRPr="00F57470">
        <w:rPr>
          <w:rFonts w:ascii="Arial" w:eastAsia="Batang" w:hAnsi="Arial" w:cs="Arial"/>
          <w:b w:val="0"/>
          <w:bCs/>
          <w:color w:val="auto"/>
          <w:sz w:val="24"/>
          <w:szCs w:val="24"/>
          <w:lang w:val="en-GB"/>
        </w:rPr>
        <w:t>Pearson</w:t>
      </w:r>
      <w:r w:rsidRPr="00F57470">
        <w:rPr>
          <w:rFonts w:ascii="Arial" w:eastAsia="Batang" w:hAnsi="Arial" w:cs="Arial"/>
          <w:b w:val="0"/>
          <w:bCs/>
          <w:color w:val="auto"/>
          <w:sz w:val="24"/>
          <w:szCs w:val="24"/>
        </w:rPr>
        <w:t xml:space="preserve"> παρέχει πρόσβαση στο </w:t>
      </w:r>
      <w:r w:rsidRPr="00F57470">
        <w:rPr>
          <w:rFonts w:ascii="Arial" w:eastAsia="Batang" w:hAnsi="Arial" w:cs="Arial"/>
          <w:b w:val="0"/>
          <w:bCs/>
          <w:color w:val="auto"/>
          <w:sz w:val="24"/>
          <w:szCs w:val="24"/>
          <w:lang w:val="en-GB"/>
        </w:rPr>
        <w:t>https</w:t>
      </w:r>
      <w:r w:rsidRPr="00F57470">
        <w:rPr>
          <w:rFonts w:ascii="Arial" w:eastAsia="Batang" w:hAnsi="Arial" w:cs="Arial"/>
          <w:b w:val="0"/>
          <w:bCs/>
          <w:color w:val="auto"/>
          <w:sz w:val="24"/>
          <w:szCs w:val="24"/>
        </w:rPr>
        <w:t>://</w:t>
      </w:r>
      <w:r w:rsidRPr="00F57470">
        <w:rPr>
          <w:rFonts w:ascii="Arial" w:eastAsia="Batang" w:hAnsi="Arial" w:cs="Arial"/>
          <w:b w:val="0"/>
          <w:bCs/>
          <w:color w:val="auto"/>
          <w:sz w:val="24"/>
          <w:szCs w:val="24"/>
          <w:lang w:val="en-GB"/>
        </w:rPr>
        <w:t>www</w:t>
      </w:r>
      <w:r w:rsidRPr="00F57470">
        <w:rPr>
          <w:rFonts w:ascii="Arial" w:eastAsia="Batang" w:hAnsi="Arial" w:cs="Arial"/>
          <w:b w:val="0"/>
          <w:bCs/>
          <w:color w:val="auto"/>
          <w:sz w:val="24"/>
          <w:szCs w:val="24"/>
        </w:rPr>
        <w:t>.</w:t>
      </w:r>
      <w:proofErr w:type="spellStart"/>
      <w:r w:rsidRPr="00F57470">
        <w:rPr>
          <w:rFonts w:ascii="Arial" w:eastAsia="Batang" w:hAnsi="Arial" w:cs="Arial"/>
          <w:b w:val="0"/>
          <w:bCs/>
          <w:color w:val="auto"/>
          <w:sz w:val="24"/>
          <w:szCs w:val="24"/>
          <w:lang w:val="en-GB"/>
        </w:rPr>
        <w:t>pearson</w:t>
      </w:r>
      <w:proofErr w:type="spellEnd"/>
      <w:r w:rsidRPr="00F57470">
        <w:rPr>
          <w:rFonts w:ascii="Arial" w:eastAsia="Batang" w:hAnsi="Arial" w:cs="Arial"/>
          <w:b w:val="0"/>
          <w:bCs/>
          <w:color w:val="auto"/>
          <w:sz w:val="24"/>
          <w:szCs w:val="24"/>
        </w:rPr>
        <w:t>.</w:t>
      </w:r>
      <w:r w:rsidRPr="00F57470">
        <w:rPr>
          <w:rFonts w:ascii="Arial" w:eastAsia="Batang" w:hAnsi="Arial" w:cs="Arial"/>
          <w:b w:val="0"/>
          <w:bCs/>
          <w:color w:val="auto"/>
          <w:sz w:val="24"/>
          <w:szCs w:val="24"/>
          <w:lang w:val="en-GB"/>
        </w:rPr>
        <w:t>com</w:t>
      </w:r>
      <w:r w:rsidRPr="00F57470">
        <w:rPr>
          <w:rFonts w:ascii="Arial" w:eastAsia="Batang" w:hAnsi="Arial" w:cs="Arial"/>
          <w:b w:val="0"/>
          <w:bCs/>
          <w:color w:val="auto"/>
          <w:sz w:val="24"/>
          <w:szCs w:val="24"/>
        </w:rPr>
        <w:t>/</w:t>
      </w:r>
      <w:proofErr w:type="spellStart"/>
      <w:r w:rsidRPr="00F57470">
        <w:rPr>
          <w:rFonts w:ascii="Arial" w:eastAsia="Batang" w:hAnsi="Arial" w:cs="Arial"/>
          <w:b w:val="0"/>
          <w:bCs/>
          <w:color w:val="auto"/>
          <w:sz w:val="24"/>
          <w:szCs w:val="24"/>
          <w:lang w:val="en-GB"/>
        </w:rPr>
        <w:t>uk</w:t>
      </w:r>
      <w:proofErr w:type="spellEnd"/>
      <w:r w:rsidRPr="00F57470">
        <w:rPr>
          <w:rFonts w:ascii="Arial" w:eastAsia="Batang" w:hAnsi="Arial" w:cs="Arial"/>
          <w:b w:val="0"/>
          <w:bCs/>
          <w:color w:val="auto"/>
          <w:sz w:val="24"/>
          <w:szCs w:val="24"/>
        </w:rPr>
        <w:t xml:space="preserve"> που περιέχει μια σειρά από σύντομα διαδικτυακά μαθήματα που υποστηρίζουν </w:t>
      </w:r>
      <w:r w:rsidRPr="00F57470">
        <w:rPr>
          <w:rFonts w:ascii="Arial" w:eastAsia="Batang" w:hAnsi="Arial" w:cs="Arial"/>
          <w:b w:val="0"/>
          <w:bCs/>
          <w:color w:val="auto"/>
          <w:sz w:val="24"/>
          <w:szCs w:val="24"/>
          <w:lang w:val="en-GB"/>
        </w:rPr>
        <w:t>BTEC</w:t>
      </w:r>
      <w:r w:rsidRPr="00F57470">
        <w:rPr>
          <w:rFonts w:ascii="Arial" w:eastAsia="Batang" w:hAnsi="Arial" w:cs="Arial"/>
          <w:b w:val="0"/>
          <w:bCs/>
          <w:color w:val="auto"/>
          <w:sz w:val="24"/>
          <w:szCs w:val="24"/>
        </w:rPr>
        <w:t xml:space="preserve">, Μαθητεία και </w:t>
      </w:r>
      <w:proofErr w:type="spellStart"/>
      <w:r w:rsidRPr="00F57470">
        <w:rPr>
          <w:rFonts w:ascii="Arial" w:eastAsia="Batang" w:hAnsi="Arial" w:cs="Arial"/>
          <w:b w:val="0"/>
          <w:bCs/>
          <w:color w:val="auto"/>
          <w:sz w:val="24"/>
          <w:szCs w:val="24"/>
        </w:rPr>
        <w:t>Απασχολησιμότητα</w:t>
      </w:r>
      <w:proofErr w:type="spellEnd"/>
      <w:r w:rsidRPr="00F57470">
        <w:rPr>
          <w:rFonts w:ascii="Arial" w:eastAsia="Batang" w:hAnsi="Arial" w:cs="Arial"/>
          <w:b w:val="0"/>
          <w:bCs/>
          <w:color w:val="auto"/>
          <w:sz w:val="24"/>
          <w:szCs w:val="24"/>
        </w:rPr>
        <w:t>.</w:t>
      </w:r>
    </w:p>
    <w:p w14:paraId="4EEEF2D5" w14:textId="77777777" w:rsidR="002079E9" w:rsidRPr="00F57470" w:rsidRDefault="002079E9" w:rsidP="002079E9">
      <w:pPr>
        <w:rPr>
          <w:rFonts w:ascii="Arial" w:eastAsia="Batang" w:hAnsi="Arial" w:cs="Arial"/>
          <w:b w:val="0"/>
          <w:bCs/>
          <w:color w:val="auto"/>
          <w:sz w:val="24"/>
          <w:szCs w:val="24"/>
        </w:rPr>
      </w:pPr>
    </w:p>
    <w:p w14:paraId="3FE6B536" w14:textId="067A6A33" w:rsidR="002079E9" w:rsidRPr="002079E9" w:rsidRDefault="002079E9" w:rsidP="002079E9">
      <w:pPr>
        <w:jc w:val="center"/>
        <w:rPr>
          <w:rFonts w:ascii="Arial" w:eastAsia="Batang" w:hAnsi="Arial" w:cs="Arial"/>
          <w:b w:val="0"/>
          <w:bCs/>
          <w:color w:val="auto"/>
          <w:sz w:val="24"/>
          <w:szCs w:val="24"/>
          <w:lang w:val="en-GB"/>
        </w:rPr>
      </w:pPr>
      <w:r>
        <w:rPr>
          <w:rFonts w:ascii="Arial" w:hAnsi="Arial" w:cs="Arial"/>
          <w:noProof/>
          <w:color w:val="0B0C0C"/>
          <w:bdr w:val="none" w:sz="0" w:space="0" w:color="auto" w:frame="1"/>
        </w:rPr>
        <w:drawing>
          <wp:inline distT="0" distB="0" distL="0" distR="0" wp14:anchorId="5153A03E" wp14:editId="13D5A728">
            <wp:extent cx="5734050" cy="2457450"/>
            <wp:effectExtent l="0" t="0" r="0" b="0"/>
            <wp:docPr id="51" name="Immagin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screenshot of a cell phon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4050" cy="2457450"/>
                    </a:xfrm>
                    <a:prstGeom prst="rect">
                      <a:avLst/>
                    </a:prstGeom>
                    <a:noFill/>
                    <a:ln>
                      <a:noFill/>
                    </a:ln>
                  </pic:spPr>
                </pic:pic>
              </a:graphicData>
            </a:graphic>
          </wp:inline>
        </w:drawing>
      </w:r>
    </w:p>
    <w:p w14:paraId="0526E3DF" w14:textId="10C2BEAC" w:rsidR="00D501BC" w:rsidRDefault="00D501BC" w:rsidP="00D501BC">
      <w:pPr>
        <w:rPr>
          <w:rFonts w:ascii="Arial" w:eastAsia="Batang" w:hAnsi="Arial" w:cs="Arial"/>
          <w:b w:val="0"/>
          <w:bCs/>
          <w:color w:val="auto"/>
          <w:sz w:val="24"/>
          <w:szCs w:val="24"/>
          <w:lang w:val="en-GB"/>
        </w:rPr>
      </w:pPr>
    </w:p>
    <w:p w14:paraId="1EB29451" w14:textId="5013C5F5" w:rsidR="00B4733F" w:rsidRDefault="00B4733F" w:rsidP="00D501BC">
      <w:pPr>
        <w:rPr>
          <w:rFonts w:ascii="Arial" w:eastAsia="Batang" w:hAnsi="Arial" w:cs="Arial"/>
          <w:b w:val="0"/>
          <w:bCs/>
          <w:color w:val="auto"/>
          <w:sz w:val="24"/>
          <w:szCs w:val="24"/>
          <w:lang w:val="en-GB"/>
        </w:rPr>
      </w:pPr>
    </w:p>
    <w:p w14:paraId="709FCC85" w14:textId="436559E3" w:rsidR="00F57470" w:rsidRPr="00F57470" w:rsidRDefault="00F57470" w:rsidP="00F57470">
      <w:pPr>
        <w:jc w:val="both"/>
        <w:rPr>
          <w:rFonts w:ascii="Arial" w:eastAsia="Batang" w:hAnsi="Arial" w:cs="Arial"/>
          <w:b w:val="0"/>
          <w:bCs/>
          <w:color w:val="auto"/>
          <w:sz w:val="24"/>
          <w:szCs w:val="24"/>
          <w:lang w:val="en-GB"/>
        </w:rPr>
      </w:pPr>
      <w:r w:rsidRPr="00F57470">
        <w:rPr>
          <w:rFonts w:ascii="Arial" w:eastAsia="Batang" w:hAnsi="Arial" w:cs="Arial"/>
          <w:b w:val="0"/>
          <w:bCs/>
          <w:color w:val="auto"/>
          <w:sz w:val="24"/>
          <w:szCs w:val="24"/>
        </w:rPr>
        <w:t>Όνομα</w:t>
      </w:r>
      <w:r w:rsidRPr="00F57470">
        <w:rPr>
          <w:rFonts w:ascii="Arial" w:eastAsia="Batang" w:hAnsi="Arial" w:cs="Arial"/>
          <w:b w:val="0"/>
          <w:bCs/>
          <w:color w:val="auto"/>
          <w:sz w:val="24"/>
          <w:szCs w:val="24"/>
          <w:lang w:val="en-GB"/>
        </w:rPr>
        <w:t>: The National Skills Academy Food and Drink</w:t>
      </w:r>
    </w:p>
    <w:p w14:paraId="219E32E4" w14:textId="0F6C9091" w:rsidR="00AF7D9A" w:rsidRPr="00F57470" w:rsidRDefault="00F57470" w:rsidP="00F57470">
      <w:pPr>
        <w:jc w:val="both"/>
        <w:rPr>
          <w:rFonts w:ascii="Arial" w:eastAsia="Batang" w:hAnsi="Arial" w:cs="Arial"/>
          <w:b w:val="0"/>
          <w:bCs/>
          <w:color w:val="auto"/>
          <w:sz w:val="24"/>
          <w:szCs w:val="24"/>
        </w:rPr>
      </w:pPr>
      <w:r>
        <w:rPr>
          <w:rFonts w:ascii="Arial" w:eastAsia="Batang" w:hAnsi="Arial" w:cs="Arial"/>
          <w:b w:val="0"/>
          <w:bCs/>
          <w:color w:val="auto"/>
          <w:sz w:val="24"/>
          <w:szCs w:val="24"/>
        </w:rPr>
        <w:t>Το</w:t>
      </w:r>
      <w:r w:rsidRPr="00F57470">
        <w:rPr>
          <w:rFonts w:ascii="Arial" w:eastAsia="Batang" w:hAnsi="Arial" w:cs="Arial"/>
          <w:b w:val="0"/>
          <w:bCs/>
          <w:color w:val="auto"/>
          <w:sz w:val="24"/>
          <w:szCs w:val="24"/>
        </w:rPr>
        <w:t xml:space="preserve"> </w:t>
      </w:r>
      <w:proofErr w:type="spellStart"/>
      <w:r w:rsidRPr="00F57470">
        <w:rPr>
          <w:rFonts w:ascii="Arial" w:eastAsia="Batang" w:hAnsi="Arial" w:cs="Arial"/>
          <w:b w:val="0"/>
          <w:bCs/>
          <w:color w:val="auto"/>
          <w:sz w:val="24"/>
          <w:szCs w:val="24"/>
        </w:rPr>
        <w:t>National</w:t>
      </w:r>
      <w:proofErr w:type="spellEnd"/>
      <w:r w:rsidRPr="00F57470">
        <w:rPr>
          <w:rFonts w:ascii="Arial" w:eastAsia="Batang" w:hAnsi="Arial" w:cs="Arial"/>
          <w:b w:val="0"/>
          <w:bCs/>
          <w:color w:val="auto"/>
          <w:sz w:val="24"/>
          <w:szCs w:val="24"/>
        </w:rPr>
        <w:t xml:space="preserve"> </w:t>
      </w:r>
      <w:proofErr w:type="spellStart"/>
      <w:r w:rsidRPr="00F57470">
        <w:rPr>
          <w:rFonts w:ascii="Arial" w:eastAsia="Batang" w:hAnsi="Arial" w:cs="Arial"/>
          <w:b w:val="0"/>
          <w:bCs/>
          <w:color w:val="auto"/>
          <w:sz w:val="24"/>
          <w:szCs w:val="24"/>
        </w:rPr>
        <w:t>Skills</w:t>
      </w:r>
      <w:proofErr w:type="spellEnd"/>
      <w:r w:rsidRPr="00F57470">
        <w:rPr>
          <w:rFonts w:ascii="Arial" w:eastAsia="Batang" w:hAnsi="Arial" w:cs="Arial"/>
          <w:b w:val="0"/>
          <w:bCs/>
          <w:color w:val="auto"/>
          <w:sz w:val="24"/>
          <w:szCs w:val="24"/>
        </w:rPr>
        <w:t xml:space="preserve"> </w:t>
      </w:r>
      <w:proofErr w:type="spellStart"/>
      <w:r w:rsidRPr="00F57470">
        <w:rPr>
          <w:rFonts w:ascii="Arial" w:eastAsia="Batang" w:hAnsi="Arial" w:cs="Arial"/>
          <w:b w:val="0"/>
          <w:bCs/>
          <w:color w:val="auto"/>
          <w:sz w:val="24"/>
          <w:szCs w:val="24"/>
        </w:rPr>
        <w:t>Academy</w:t>
      </w:r>
      <w:proofErr w:type="spellEnd"/>
      <w:r w:rsidRPr="00F57470">
        <w:rPr>
          <w:rFonts w:ascii="Arial" w:eastAsia="Batang" w:hAnsi="Arial" w:cs="Arial"/>
          <w:b w:val="0"/>
          <w:bCs/>
          <w:color w:val="auto"/>
          <w:sz w:val="24"/>
          <w:szCs w:val="24"/>
        </w:rPr>
        <w:t xml:space="preserve"> </w:t>
      </w:r>
      <w:proofErr w:type="spellStart"/>
      <w:r w:rsidRPr="00F57470">
        <w:rPr>
          <w:rFonts w:ascii="Arial" w:eastAsia="Batang" w:hAnsi="Arial" w:cs="Arial"/>
          <w:b w:val="0"/>
          <w:bCs/>
          <w:color w:val="auto"/>
          <w:sz w:val="24"/>
          <w:szCs w:val="24"/>
        </w:rPr>
        <w:t>Food</w:t>
      </w:r>
      <w:proofErr w:type="spellEnd"/>
      <w:r w:rsidRPr="00F57470">
        <w:rPr>
          <w:rFonts w:ascii="Arial" w:eastAsia="Batang" w:hAnsi="Arial" w:cs="Arial"/>
          <w:b w:val="0"/>
          <w:bCs/>
          <w:color w:val="auto"/>
          <w:sz w:val="24"/>
          <w:szCs w:val="24"/>
        </w:rPr>
        <w:t xml:space="preserve"> and </w:t>
      </w:r>
      <w:proofErr w:type="spellStart"/>
      <w:r w:rsidRPr="00F57470">
        <w:rPr>
          <w:rFonts w:ascii="Arial" w:eastAsia="Batang" w:hAnsi="Arial" w:cs="Arial"/>
          <w:b w:val="0"/>
          <w:bCs/>
          <w:color w:val="auto"/>
          <w:sz w:val="24"/>
          <w:szCs w:val="24"/>
        </w:rPr>
        <w:t>Drink</w:t>
      </w:r>
      <w:proofErr w:type="spellEnd"/>
      <w:r w:rsidRPr="00F57470">
        <w:rPr>
          <w:rFonts w:ascii="Arial" w:eastAsia="Batang" w:hAnsi="Arial" w:cs="Arial"/>
          <w:b w:val="0"/>
          <w:bCs/>
          <w:color w:val="auto"/>
          <w:sz w:val="24"/>
          <w:szCs w:val="24"/>
        </w:rPr>
        <w:t xml:space="preserve"> είναι οι ειδικοί της βιομηχανίας σε δεξιότητες για τη βιομηχανία τροφίμων και ποτών και </w:t>
      </w:r>
      <w:r>
        <w:rPr>
          <w:rFonts w:ascii="Arial" w:eastAsia="Batang" w:hAnsi="Arial" w:cs="Arial"/>
          <w:b w:val="0"/>
          <w:bCs/>
          <w:color w:val="auto"/>
          <w:sz w:val="24"/>
          <w:szCs w:val="24"/>
        </w:rPr>
        <w:t>παρέχουν</w:t>
      </w:r>
      <w:r w:rsidRPr="00F57470">
        <w:rPr>
          <w:rFonts w:ascii="Arial" w:eastAsia="Batang" w:hAnsi="Arial" w:cs="Arial"/>
          <w:b w:val="0"/>
          <w:bCs/>
          <w:color w:val="auto"/>
          <w:sz w:val="24"/>
          <w:szCs w:val="24"/>
        </w:rPr>
        <w:t xml:space="preserve"> μια σειρά προγραμμάτων διαθέσιμα μέσω της Διαδικτυακής Ακαδημίας τους. Το ηλεκτρονικό μάθημά τους είναι διαθέσιμο σε τομείς όπως η συμ</w:t>
      </w:r>
      <w:r>
        <w:rPr>
          <w:rFonts w:ascii="Arial" w:eastAsia="Batang" w:hAnsi="Arial" w:cs="Arial"/>
          <w:b w:val="0"/>
          <w:bCs/>
          <w:color w:val="auto"/>
          <w:sz w:val="24"/>
          <w:szCs w:val="24"/>
        </w:rPr>
        <w:t>βατότητα</w:t>
      </w:r>
      <w:r w:rsidRPr="00F57470">
        <w:rPr>
          <w:rFonts w:ascii="Arial" w:eastAsia="Batang" w:hAnsi="Arial" w:cs="Arial"/>
          <w:b w:val="0"/>
          <w:bCs/>
          <w:color w:val="auto"/>
          <w:sz w:val="24"/>
          <w:szCs w:val="24"/>
        </w:rPr>
        <w:t xml:space="preserve"> (Ασφάλεια Τροφίμων, Υγεία &amp; Ασφάλεια), τεχνική (ευαισθητοποίηση για αλλεργιογόνα, </w:t>
      </w:r>
      <w:r w:rsidRPr="00F57470">
        <w:rPr>
          <w:rFonts w:ascii="Arial" w:eastAsia="Batang" w:hAnsi="Arial" w:cs="Arial"/>
          <w:b w:val="0"/>
          <w:bCs/>
          <w:color w:val="auto"/>
          <w:sz w:val="24"/>
          <w:szCs w:val="24"/>
          <w:lang w:val="en-GB"/>
        </w:rPr>
        <w:t>IOSH</w:t>
      </w:r>
      <w:r w:rsidRPr="00F57470">
        <w:rPr>
          <w:rFonts w:ascii="Arial" w:eastAsia="Batang" w:hAnsi="Arial" w:cs="Arial"/>
          <w:b w:val="0"/>
          <w:bCs/>
          <w:color w:val="auto"/>
          <w:sz w:val="24"/>
          <w:szCs w:val="24"/>
        </w:rPr>
        <w:t xml:space="preserve">), προσωπική ανάπτυξη, </w:t>
      </w:r>
      <w:r w:rsidRPr="00F57470">
        <w:rPr>
          <w:rFonts w:ascii="Arial" w:eastAsia="Batang" w:hAnsi="Arial" w:cs="Arial"/>
          <w:b w:val="0"/>
          <w:bCs/>
          <w:color w:val="auto"/>
          <w:sz w:val="24"/>
          <w:szCs w:val="24"/>
          <w:lang w:val="en-GB"/>
        </w:rPr>
        <w:t>IT</w:t>
      </w:r>
      <w:r w:rsidRPr="00F57470">
        <w:rPr>
          <w:rFonts w:ascii="Arial" w:eastAsia="Batang" w:hAnsi="Arial" w:cs="Arial"/>
          <w:b w:val="0"/>
          <w:bCs/>
          <w:color w:val="auto"/>
          <w:sz w:val="24"/>
          <w:szCs w:val="24"/>
        </w:rPr>
        <w:t xml:space="preserve"> και διαχείριση και ηγεσία.</w:t>
      </w:r>
      <w:r w:rsidR="0045134E" w:rsidRPr="00F57470">
        <w:rPr>
          <w:rFonts w:ascii="Arial" w:eastAsia="Batang" w:hAnsi="Arial" w:cs="Arial"/>
          <w:b w:val="0"/>
          <w:bCs/>
          <w:color w:val="auto"/>
          <w:sz w:val="24"/>
          <w:szCs w:val="24"/>
        </w:rPr>
        <w:t xml:space="preserve"> </w:t>
      </w:r>
      <w:hyperlink r:id="rId46" w:history="1">
        <w:r w:rsidR="0045134E" w:rsidRPr="00D2706F">
          <w:rPr>
            <w:rStyle w:val="Hyperlink"/>
            <w:rFonts w:ascii="Arial" w:eastAsia="Batang" w:hAnsi="Arial" w:cs="Arial"/>
            <w:b w:val="0"/>
            <w:bCs/>
            <w:sz w:val="24"/>
            <w:szCs w:val="24"/>
            <w:lang w:val="en-GB"/>
          </w:rPr>
          <w:t>https</w:t>
        </w:r>
        <w:r w:rsidR="0045134E" w:rsidRPr="00F57470">
          <w:rPr>
            <w:rStyle w:val="Hyperlink"/>
            <w:rFonts w:ascii="Arial" w:eastAsia="Batang" w:hAnsi="Arial" w:cs="Arial"/>
            <w:b w:val="0"/>
            <w:bCs/>
            <w:sz w:val="24"/>
            <w:szCs w:val="24"/>
          </w:rPr>
          <w:t>://</w:t>
        </w:r>
        <w:proofErr w:type="spellStart"/>
        <w:r w:rsidR="0045134E" w:rsidRPr="00D2706F">
          <w:rPr>
            <w:rStyle w:val="Hyperlink"/>
            <w:rFonts w:ascii="Arial" w:eastAsia="Batang" w:hAnsi="Arial" w:cs="Arial"/>
            <w:b w:val="0"/>
            <w:bCs/>
            <w:sz w:val="24"/>
            <w:szCs w:val="24"/>
            <w:lang w:val="en-GB"/>
          </w:rPr>
          <w:t>nsafd</w:t>
        </w:r>
        <w:proofErr w:type="spellEnd"/>
        <w:r w:rsidR="0045134E" w:rsidRPr="00F57470">
          <w:rPr>
            <w:rStyle w:val="Hyperlink"/>
            <w:rFonts w:ascii="Arial" w:eastAsia="Batang" w:hAnsi="Arial" w:cs="Arial"/>
            <w:b w:val="0"/>
            <w:bCs/>
            <w:sz w:val="24"/>
            <w:szCs w:val="24"/>
          </w:rPr>
          <w:t>.</w:t>
        </w:r>
        <w:r w:rsidR="0045134E" w:rsidRPr="00D2706F">
          <w:rPr>
            <w:rStyle w:val="Hyperlink"/>
            <w:rFonts w:ascii="Arial" w:eastAsia="Batang" w:hAnsi="Arial" w:cs="Arial"/>
            <w:b w:val="0"/>
            <w:bCs/>
            <w:sz w:val="24"/>
            <w:szCs w:val="24"/>
            <w:lang w:val="en-GB"/>
          </w:rPr>
          <w:t>co</w:t>
        </w:r>
        <w:r w:rsidR="0045134E" w:rsidRPr="00F57470">
          <w:rPr>
            <w:rStyle w:val="Hyperlink"/>
            <w:rFonts w:ascii="Arial" w:eastAsia="Batang" w:hAnsi="Arial" w:cs="Arial"/>
            <w:b w:val="0"/>
            <w:bCs/>
            <w:sz w:val="24"/>
            <w:szCs w:val="24"/>
          </w:rPr>
          <w:t>.</w:t>
        </w:r>
        <w:proofErr w:type="spellStart"/>
        <w:r w:rsidR="0045134E" w:rsidRPr="00D2706F">
          <w:rPr>
            <w:rStyle w:val="Hyperlink"/>
            <w:rFonts w:ascii="Arial" w:eastAsia="Batang" w:hAnsi="Arial" w:cs="Arial"/>
            <w:b w:val="0"/>
            <w:bCs/>
            <w:sz w:val="24"/>
            <w:szCs w:val="24"/>
            <w:lang w:val="en-GB"/>
          </w:rPr>
          <w:t>uk</w:t>
        </w:r>
        <w:proofErr w:type="spellEnd"/>
        <w:r w:rsidR="0045134E" w:rsidRPr="00F57470">
          <w:rPr>
            <w:rStyle w:val="Hyperlink"/>
            <w:rFonts w:ascii="Arial" w:eastAsia="Batang" w:hAnsi="Arial" w:cs="Arial"/>
            <w:b w:val="0"/>
            <w:bCs/>
            <w:sz w:val="24"/>
            <w:szCs w:val="24"/>
          </w:rPr>
          <w:t>/</w:t>
        </w:r>
        <w:r w:rsidR="0045134E" w:rsidRPr="00D2706F">
          <w:rPr>
            <w:rStyle w:val="Hyperlink"/>
            <w:rFonts w:ascii="Arial" w:eastAsia="Batang" w:hAnsi="Arial" w:cs="Arial"/>
            <w:b w:val="0"/>
            <w:bCs/>
            <w:sz w:val="24"/>
            <w:szCs w:val="24"/>
            <w:lang w:val="en-GB"/>
          </w:rPr>
          <w:t>online</w:t>
        </w:r>
        <w:r w:rsidR="0045134E" w:rsidRPr="00F57470">
          <w:rPr>
            <w:rStyle w:val="Hyperlink"/>
            <w:rFonts w:ascii="Arial" w:eastAsia="Batang" w:hAnsi="Arial" w:cs="Arial"/>
            <w:b w:val="0"/>
            <w:bCs/>
            <w:sz w:val="24"/>
            <w:szCs w:val="24"/>
          </w:rPr>
          <w:t>-</w:t>
        </w:r>
        <w:r w:rsidR="0045134E" w:rsidRPr="00D2706F">
          <w:rPr>
            <w:rStyle w:val="Hyperlink"/>
            <w:rFonts w:ascii="Arial" w:eastAsia="Batang" w:hAnsi="Arial" w:cs="Arial"/>
            <w:b w:val="0"/>
            <w:bCs/>
            <w:sz w:val="24"/>
            <w:szCs w:val="24"/>
            <w:lang w:val="en-GB"/>
          </w:rPr>
          <w:t>learning</w:t>
        </w:r>
      </w:hyperlink>
      <w:r w:rsidR="0045134E" w:rsidRPr="00F57470">
        <w:rPr>
          <w:rFonts w:ascii="Arial" w:eastAsia="Batang" w:hAnsi="Arial" w:cs="Arial"/>
          <w:b w:val="0"/>
          <w:bCs/>
          <w:color w:val="auto"/>
          <w:sz w:val="24"/>
          <w:szCs w:val="24"/>
        </w:rPr>
        <w:t>.</w:t>
      </w:r>
    </w:p>
    <w:p w14:paraId="492404F3" w14:textId="30033862" w:rsidR="0045134E" w:rsidRDefault="0045134E" w:rsidP="00557AA2">
      <w:pPr>
        <w:jc w:val="center"/>
        <w:rPr>
          <w:rFonts w:ascii="Arial" w:eastAsia="Batang" w:hAnsi="Arial" w:cs="Arial"/>
          <w:b w:val="0"/>
          <w:bCs/>
          <w:color w:val="auto"/>
          <w:sz w:val="24"/>
          <w:szCs w:val="24"/>
          <w:lang w:val="en-GB"/>
        </w:rPr>
      </w:pPr>
      <w:r>
        <w:rPr>
          <w:rFonts w:ascii="Arial" w:hAnsi="Arial" w:cs="Arial"/>
          <w:noProof/>
          <w:color w:val="0B0C0C"/>
          <w:bdr w:val="none" w:sz="0" w:space="0" w:color="auto" w:frame="1"/>
        </w:rPr>
        <w:lastRenderedPageBreak/>
        <w:drawing>
          <wp:inline distT="0" distB="0" distL="0" distR="0" wp14:anchorId="2FAE9152" wp14:editId="0620B66D">
            <wp:extent cx="5734050" cy="2686050"/>
            <wp:effectExtent l="0" t="0" r="0" b="0"/>
            <wp:docPr id="52" name="Immagin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cell phon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4050" cy="2686050"/>
                    </a:xfrm>
                    <a:prstGeom prst="rect">
                      <a:avLst/>
                    </a:prstGeom>
                    <a:noFill/>
                    <a:ln>
                      <a:noFill/>
                    </a:ln>
                  </pic:spPr>
                </pic:pic>
              </a:graphicData>
            </a:graphic>
          </wp:inline>
        </w:drawing>
      </w:r>
    </w:p>
    <w:p w14:paraId="71B62187" w14:textId="06F4DAFA" w:rsidR="00AF7D9A" w:rsidRDefault="00AF7D9A" w:rsidP="00D501BC">
      <w:pPr>
        <w:rPr>
          <w:rFonts w:ascii="Arial" w:eastAsia="Batang" w:hAnsi="Arial" w:cs="Arial"/>
          <w:b w:val="0"/>
          <w:bCs/>
          <w:color w:val="auto"/>
          <w:sz w:val="24"/>
          <w:szCs w:val="24"/>
          <w:lang w:val="en-GB"/>
        </w:rPr>
      </w:pPr>
    </w:p>
    <w:p w14:paraId="7A815998" w14:textId="4F5725F0" w:rsidR="002079E9" w:rsidRDefault="002079E9" w:rsidP="00D501BC">
      <w:pPr>
        <w:rPr>
          <w:rFonts w:ascii="Arial" w:eastAsia="Batang" w:hAnsi="Arial" w:cs="Arial"/>
          <w:b w:val="0"/>
          <w:bCs/>
          <w:color w:val="auto"/>
          <w:sz w:val="24"/>
          <w:szCs w:val="24"/>
          <w:lang w:val="en-GB"/>
        </w:rPr>
      </w:pPr>
    </w:p>
    <w:p w14:paraId="0D47C023" w14:textId="6B2708F7" w:rsidR="0045134E" w:rsidRPr="00F57470" w:rsidRDefault="00F57470" w:rsidP="00F57470">
      <w:pPr>
        <w:jc w:val="both"/>
        <w:rPr>
          <w:rFonts w:ascii="Arial" w:eastAsia="Batang" w:hAnsi="Arial" w:cs="Arial"/>
          <w:b w:val="0"/>
          <w:bCs/>
          <w:color w:val="auto"/>
          <w:sz w:val="24"/>
          <w:szCs w:val="24"/>
          <w:lang w:val="en-US"/>
        </w:rPr>
      </w:pPr>
      <w:r>
        <w:rPr>
          <w:rFonts w:ascii="Arial" w:eastAsia="Batang" w:hAnsi="Arial" w:cs="Arial"/>
          <w:b w:val="0"/>
          <w:bCs/>
          <w:color w:val="auto"/>
          <w:sz w:val="24"/>
          <w:szCs w:val="24"/>
        </w:rPr>
        <w:t>Όνομα</w:t>
      </w:r>
      <w:r w:rsidR="00103455" w:rsidRPr="00103455">
        <w:rPr>
          <w:rFonts w:ascii="Arial" w:eastAsia="Batang" w:hAnsi="Arial" w:cs="Arial"/>
          <w:b w:val="0"/>
          <w:bCs/>
          <w:color w:val="auto"/>
          <w:sz w:val="24"/>
          <w:szCs w:val="24"/>
          <w:lang w:val="en-GB"/>
        </w:rPr>
        <w:t xml:space="preserve">: </w:t>
      </w:r>
      <w:r w:rsidR="0045134E" w:rsidRPr="0045134E">
        <w:rPr>
          <w:rFonts w:ascii="Arial" w:eastAsia="Batang" w:hAnsi="Arial" w:cs="Arial"/>
          <w:b w:val="0"/>
          <w:bCs/>
          <w:color w:val="auto"/>
          <w:sz w:val="24"/>
          <w:szCs w:val="24"/>
          <w:lang w:val="en-GB"/>
        </w:rPr>
        <w:t>The Skills Network</w:t>
      </w:r>
      <w:r w:rsidRPr="00F57470">
        <w:rPr>
          <w:rFonts w:ascii="Arial" w:eastAsia="Batang" w:hAnsi="Arial" w:cs="Arial"/>
          <w:b w:val="0"/>
          <w:bCs/>
          <w:color w:val="auto"/>
          <w:sz w:val="24"/>
          <w:szCs w:val="24"/>
          <w:lang w:val="en-US"/>
        </w:rPr>
        <w:t>(</w:t>
      </w:r>
      <w:r>
        <w:rPr>
          <w:rFonts w:ascii="Arial" w:eastAsia="Batang" w:hAnsi="Arial" w:cs="Arial"/>
          <w:b w:val="0"/>
          <w:bCs/>
          <w:color w:val="auto"/>
          <w:sz w:val="24"/>
          <w:szCs w:val="24"/>
        </w:rPr>
        <w:t>Δίκτυο</w:t>
      </w:r>
      <w:r w:rsidRPr="00F57470">
        <w:rPr>
          <w:rFonts w:ascii="Arial" w:eastAsia="Batang" w:hAnsi="Arial" w:cs="Arial"/>
          <w:b w:val="0"/>
          <w:bCs/>
          <w:color w:val="auto"/>
          <w:sz w:val="24"/>
          <w:szCs w:val="24"/>
          <w:lang w:val="en-US"/>
        </w:rPr>
        <w:t xml:space="preserve"> </w:t>
      </w:r>
      <w:r>
        <w:rPr>
          <w:rFonts w:ascii="Arial" w:eastAsia="Batang" w:hAnsi="Arial" w:cs="Arial"/>
          <w:b w:val="0"/>
          <w:bCs/>
          <w:color w:val="auto"/>
          <w:sz w:val="24"/>
          <w:szCs w:val="24"/>
        </w:rPr>
        <w:t>Δεξιοτήτων</w:t>
      </w:r>
      <w:r w:rsidRPr="00F57470">
        <w:rPr>
          <w:rFonts w:ascii="Arial" w:eastAsia="Batang" w:hAnsi="Arial" w:cs="Arial"/>
          <w:b w:val="0"/>
          <w:bCs/>
          <w:color w:val="auto"/>
          <w:sz w:val="24"/>
          <w:szCs w:val="24"/>
          <w:lang w:val="en-US"/>
        </w:rPr>
        <w:t xml:space="preserve">) </w:t>
      </w:r>
    </w:p>
    <w:p w14:paraId="14A2C1B4" w14:textId="77777777" w:rsidR="0045134E" w:rsidRPr="0045134E" w:rsidRDefault="0045134E" w:rsidP="00F57470">
      <w:pPr>
        <w:jc w:val="both"/>
        <w:rPr>
          <w:rFonts w:ascii="Arial" w:eastAsia="Batang" w:hAnsi="Arial" w:cs="Arial"/>
          <w:b w:val="0"/>
          <w:bCs/>
          <w:color w:val="auto"/>
          <w:sz w:val="24"/>
          <w:szCs w:val="24"/>
          <w:lang w:val="en-GB"/>
        </w:rPr>
      </w:pPr>
    </w:p>
    <w:p w14:paraId="375439B4" w14:textId="7838846E" w:rsidR="0045134E" w:rsidRPr="00F57470" w:rsidRDefault="00F57470" w:rsidP="00F57470">
      <w:pPr>
        <w:jc w:val="both"/>
        <w:rPr>
          <w:rFonts w:ascii="Arial" w:eastAsia="Batang" w:hAnsi="Arial" w:cs="Arial"/>
          <w:b w:val="0"/>
          <w:bCs/>
          <w:color w:val="auto"/>
          <w:sz w:val="24"/>
          <w:szCs w:val="24"/>
          <w:vertAlign w:val="superscript"/>
        </w:rPr>
      </w:pPr>
      <w:r w:rsidRPr="00F57470">
        <w:rPr>
          <w:rFonts w:ascii="Arial" w:eastAsia="Batang" w:hAnsi="Arial" w:cs="Arial"/>
          <w:b w:val="0"/>
          <w:bCs/>
          <w:color w:val="auto"/>
          <w:sz w:val="24"/>
          <w:szCs w:val="24"/>
        </w:rPr>
        <w:t xml:space="preserve">Το </w:t>
      </w:r>
      <w:r w:rsidRPr="00F57470">
        <w:rPr>
          <w:rFonts w:ascii="Arial" w:eastAsia="Batang" w:hAnsi="Arial" w:cs="Arial"/>
          <w:b w:val="0"/>
          <w:bCs/>
          <w:color w:val="auto"/>
          <w:sz w:val="24"/>
          <w:szCs w:val="24"/>
          <w:lang w:val="en-GB"/>
        </w:rPr>
        <w:t>Skills</w:t>
      </w:r>
      <w:r w:rsidRPr="00F57470">
        <w:rPr>
          <w:rFonts w:ascii="Arial" w:eastAsia="Batang" w:hAnsi="Arial" w:cs="Arial"/>
          <w:b w:val="0"/>
          <w:bCs/>
          <w:color w:val="auto"/>
          <w:sz w:val="24"/>
          <w:szCs w:val="24"/>
        </w:rPr>
        <w:t xml:space="preserve"> </w:t>
      </w:r>
      <w:r w:rsidRPr="00F57470">
        <w:rPr>
          <w:rFonts w:ascii="Arial" w:eastAsia="Batang" w:hAnsi="Arial" w:cs="Arial"/>
          <w:b w:val="0"/>
          <w:bCs/>
          <w:color w:val="auto"/>
          <w:sz w:val="24"/>
          <w:szCs w:val="24"/>
          <w:lang w:val="en-GB"/>
        </w:rPr>
        <w:t>Network</w:t>
      </w:r>
      <w:r w:rsidRPr="00F57470">
        <w:rPr>
          <w:rFonts w:ascii="Arial" w:eastAsia="Batang" w:hAnsi="Arial" w:cs="Arial"/>
          <w:b w:val="0"/>
          <w:bCs/>
          <w:color w:val="auto"/>
          <w:sz w:val="24"/>
          <w:szCs w:val="24"/>
        </w:rPr>
        <w:t xml:space="preserve"> είναι ένας κορυφαίος πάροχος προσόντων εξ αποστάσεως εκπαίδευσης με περισσότερους από 1 εκατομμύριο χρήστες στην πλατφόρμα εκμάθησης και πάνω από 40 πιστοποιημένα πιστοποιητικά ΗΒ και 100 διαδικτυακά μαθήματα με πιστοποίηση </w:t>
      </w:r>
      <w:r w:rsidRPr="00F57470">
        <w:rPr>
          <w:rFonts w:ascii="Arial" w:eastAsia="Batang" w:hAnsi="Arial" w:cs="Arial"/>
          <w:b w:val="0"/>
          <w:bCs/>
          <w:color w:val="auto"/>
          <w:sz w:val="24"/>
          <w:szCs w:val="24"/>
          <w:lang w:val="en-GB"/>
        </w:rPr>
        <w:t>CPD</w:t>
      </w:r>
      <w:r w:rsidRPr="00F57470">
        <w:rPr>
          <w:rFonts w:ascii="Arial" w:eastAsia="Batang" w:hAnsi="Arial" w:cs="Arial"/>
          <w:b w:val="0"/>
          <w:bCs/>
          <w:color w:val="auto"/>
          <w:sz w:val="24"/>
          <w:szCs w:val="24"/>
        </w:rPr>
        <w:t>.</w:t>
      </w:r>
      <w:r w:rsidRPr="00F57470">
        <w:t xml:space="preserve"> </w:t>
      </w:r>
      <w:r w:rsidRPr="00F57470">
        <w:rPr>
          <w:rFonts w:ascii="Arial" w:eastAsia="Batang" w:hAnsi="Arial" w:cs="Arial"/>
          <w:b w:val="0"/>
          <w:bCs/>
          <w:color w:val="auto"/>
          <w:sz w:val="24"/>
          <w:szCs w:val="24"/>
        </w:rPr>
        <w:t>Τα μαθήματα περιλαμβάνουν τον έλεγχο των λοιμώξεων</w:t>
      </w:r>
      <w:r>
        <w:rPr>
          <w:rFonts w:ascii="Arial" w:eastAsia="Batang" w:hAnsi="Arial" w:cs="Arial"/>
          <w:b w:val="0"/>
          <w:bCs/>
          <w:color w:val="auto"/>
          <w:sz w:val="24"/>
          <w:szCs w:val="24"/>
        </w:rPr>
        <w:t>, τον τομέα</w:t>
      </w:r>
      <w:r w:rsidRPr="00F57470">
        <w:rPr>
          <w:rFonts w:ascii="Arial" w:eastAsia="Batang" w:hAnsi="Arial" w:cs="Arial"/>
          <w:b w:val="0"/>
          <w:bCs/>
          <w:color w:val="auto"/>
          <w:sz w:val="24"/>
          <w:szCs w:val="24"/>
        </w:rPr>
        <w:t xml:space="preserve"> τη</w:t>
      </w:r>
      <w:r>
        <w:rPr>
          <w:rFonts w:ascii="Arial" w:eastAsia="Batang" w:hAnsi="Arial" w:cs="Arial"/>
          <w:b w:val="0"/>
          <w:bCs/>
          <w:color w:val="auto"/>
          <w:sz w:val="24"/>
          <w:szCs w:val="24"/>
        </w:rPr>
        <w:t>ς</w:t>
      </w:r>
      <w:r w:rsidRPr="00F57470">
        <w:rPr>
          <w:rFonts w:ascii="Arial" w:eastAsia="Batang" w:hAnsi="Arial" w:cs="Arial"/>
          <w:b w:val="0"/>
          <w:bCs/>
          <w:color w:val="auto"/>
          <w:sz w:val="24"/>
          <w:szCs w:val="24"/>
        </w:rPr>
        <w:t xml:space="preserve"> υγεία</w:t>
      </w:r>
      <w:r>
        <w:rPr>
          <w:rFonts w:ascii="Arial" w:eastAsia="Batang" w:hAnsi="Arial" w:cs="Arial"/>
          <w:b w:val="0"/>
          <w:bCs/>
          <w:color w:val="auto"/>
          <w:sz w:val="24"/>
          <w:szCs w:val="24"/>
        </w:rPr>
        <w:t>ς</w:t>
      </w:r>
      <w:r w:rsidRPr="00F57470">
        <w:rPr>
          <w:rFonts w:ascii="Arial" w:eastAsia="Batang" w:hAnsi="Arial" w:cs="Arial"/>
          <w:b w:val="0"/>
          <w:bCs/>
          <w:color w:val="auto"/>
          <w:sz w:val="24"/>
          <w:szCs w:val="24"/>
        </w:rPr>
        <w:t xml:space="preserve"> και την κοινωνική περίθαλψη.</w:t>
      </w:r>
      <w:r>
        <w:rPr>
          <w:rFonts w:ascii="Arial" w:eastAsia="Batang" w:hAnsi="Arial" w:cs="Arial"/>
          <w:b w:val="0"/>
          <w:bCs/>
          <w:color w:val="auto"/>
          <w:sz w:val="24"/>
          <w:szCs w:val="24"/>
        </w:rPr>
        <w:t xml:space="preserve"> </w:t>
      </w:r>
      <w:hyperlink r:id="rId48" w:history="1">
        <w:r w:rsidR="00557AA2" w:rsidRPr="00D2706F">
          <w:rPr>
            <w:rStyle w:val="Hyperlink"/>
            <w:rFonts w:ascii="Arial" w:eastAsia="Batang" w:hAnsi="Arial" w:cs="Arial"/>
            <w:b w:val="0"/>
            <w:bCs/>
            <w:sz w:val="24"/>
            <w:szCs w:val="24"/>
            <w:lang w:val="en-GB"/>
          </w:rPr>
          <w:t>https</w:t>
        </w:r>
        <w:r w:rsidR="00557AA2" w:rsidRPr="00F57470">
          <w:rPr>
            <w:rStyle w:val="Hyperlink"/>
            <w:rFonts w:ascii="Arial" w:eastAsia="Batang" w:hAnsi="Arial" w:cs="Arial"/>
            <w:b w:val="0"/>
            <w:bCs/>
            <w:sz w:val="24"/>
            <w:szCs w:val="24"/>
          </w:rPr>
          <w:t>://</w:t>
        </w:r>
        <w:r w:rsidR="00557AA2" w:rsidRPr="00D2706F">
          <w:rPr>
            <w:rStyle w:val="Hyperlink"/>
            <w:rFonts w:ascii="Arial" w:eastAsia="Batang" w:hAnsi="Arial" w:cs="Arial"/>
            <w:b w:val="0"/>
            <w:bCs/>
            <w:sz w:val="24"/>
            <w:szCs w:val="24"/>
            <w:lang w:val="en-GB"/>
          </w:rPr>
          <w:t>www</w:t>
        </w:r>
        <w:r w:rsidR="00557AA2" w:rsidRPr="00F57470">
          <w:rPr>
            <w:rStyle w:val="Hyperlink"/>
            <w:rFonts w:ascii="Arial" w:eastAsia="Batang" w:hAnsi="Arial" w:cs="Arial"/>
            <w:b w:val="0"/>
            <w:bCs/>
            <w:sz w:val="24"/>
            <w:szCs w:val="24"/>
          </w:rPr>
          <w:t>.</w:t>
        </w:r>
        <w:proofErr w:type="spellStart"/>
        <w:r w:rsidR="00557AA2" w:rsidRPr="00D2706F">
          <w:rPr>
            <w:rStyle w:val="Hyperlink"/>
            <w:rFonts w:ascii="Arial" w:eastAsia="Batang" w:hAnsi="Arial" w:cs="Arial"/>
            <w:b w:val="0"/>
            <w:bCs/>
            <w:sz w:val="24"/>
            <w:szCs w:val="24"/>
            <w:lang w:val="en-GB"/>
          </w:rPr>
          <w:t>theskillsnetwork</w:t>
        </w:r>
        <w:proofErr w:type="spellEnd"/>
        <w:r w:rsidR="00557AA2" w:rsidRPr="00F57470">
          <w:rPr>
            <w:rStyle w:val="Hyperlink"/>
            <w:rFonts w:ascii="Arial" w:eastAsia="Batang" w:hAnsi="Arial" w:cs="Arial"/>
            <w:b w:val="0"/>
            <w:bCs/>
            <w:sz w:val="24"/>
            <w:szCs w:val="24"/>
          </w:rPr>
          <w:t>.</w:t>
        </w:r>
        <w:r w:rsidR="00557AA2" w:rsidRPr="00D2706F">
          <w:rPr>
            <w:rStyle w:val="Hyperlink"/>
            <w:rFonts w:ascii="Arial" w:eastAsia="Batang" w:hAnsi="Arial" w:cs="Arial"/>
            <w:b w:val="0"/>
            <w:bCs/>
            <w:sz w:val="24"/>
            <w:szCs w:val="24"/>
            <w:lang w:val="en-GB"/>
          </w:rPr>
          <w:t>com</w:t>
        </w:r>
        <w:r w:rsidR="00557AA2" w:rsidRPr="00F57470">
          <w:rPr>
            <w:rStyle w:val="Hyperlink"/>
            <w:rFonts w:ascii="Arial" w:eastAsia="Batang" w:hAnsi="Arial" w:cs="Arial"/>
            <w:b w:val="0"/>
            <w:bCs/>
            <w:sz w:val="24"/>
            <w:szCs w:val="24"/>
          </w:rPr>
          <w:t>/</w:t>
        </w:r>
        <w:r w:rsidR="00557AA2" w:rsidRPr="00D2706F">
          <w:rPr>
            <w:rStyle w:val="Hyperlink"/>
            <w:rFonts w:ascii="Arial" w:eastAsia="Batang" w:hAnsi="Arial" w:cs="Arial"/>
            <w:b w:val="0"/>
            <w:bCs/>
            <w:sz w:val="24"/>
            <w:szCs w:val="24"/>
            <w:lang w:val="en-GB"/>
          </w:rPr>
          <w:t>learners</w:t>
        </w:r>
        <w:r w:rsidR="00557AA2" w:rsidRPr="00F57470">
          <w:rPr>
            <w:rStyle w:val="Hyperlink"/>
            <w:rFonts w:ascii="Arial" w:eastAsia="Batang" w:hAnsi="Arial" w:cs="Arial"/>
            <w:b w:val="0"/>
            <w:bCs/>
            <w:sz w:val="24"/>
            <w:szCs w:val="24"/>
          </w:rPr>
          <w:t>/</w:t>
        </w:r>
        <w:r w:rsidR="00557AA2" w:rsidRPr="00D2706F">
          <w:rPr>
            <w:rStyle w:val="Hyperlink"/>
            <w:rFonts w:ascii="Arial" w:eastAsia="Batang" w:hAnsi="Arial" w:cs="Arial"/>
            <w:b w:val="0"/>
            <w:bCs/>
            <w:sz w:val="24"/>
            <w:szCs w:val="24"/>
            <w:lang w:val="en-GB"/>
          </w:rPr>
          <w:t>courses</w:t>
        </w:r>
      </w:hyperlink>
      <w:r>
        <w:rPr>
          <w:rStyle w:val="FootnoteReference"/>
          <w:rFonts w:eastAsia="Batang"/>
          <w:b w:val="0"/>
          <w:bCs/>
          <w:color w:val="3592CF" w:themeColor="hyperlink"/>
          <w:sz w:val="24"/>
          <w:szCs w:val="24"/>
          <w:u w:val="single"/>
          <w:lang w:val="en-GB"/>
        </w:rPr>
        <w:footnoteReference w:id="27"/>
      </w:r>
    </w:p>
    <w:p w14:paraId="06DBBF35" w14:textId="3742FC1E" w:rsidR="0045134E" w:rsidRPr="00F57470" w:rsidRDefault="0045134E" w:rsidP="0045134E">
      <w:pPr>
        <w:rPr>
          <w:rFonts w:ascii="Arial" w:eastAsia="Batang" w:hAnsi="Arial" w:cs="Arial"/>
          <w:b w:val="0"/>
          <w:bCs/>
          <w:color w:val="auto"/>
          <w:sz w:val="24"/>
          <w:szCs w:val="24"/>
          <w:vertAlign w:val="superscript"/>
        </w:rPr>
      </w:pPr>
    </w:p>
    <w:p w14:paraId="1FCED6A7" w14:textId="74D2A694" w:rsidR="0045134E" w:rsidRDefault="0045134E" w:rsidP="0045134E">
      <w:pPr>
        <w:jc w:val="center"/>
        <w:rPr>
          <w:rFonts w:ascii="Arial" w:eastAsia="Batang" w:hAnsi="Arial" w:cs="Arial"/>
          <w:b w:val="0"/>
          <w:bCs/>
          <w:color w:val="auto"/>
          <w:sz w:val="24"/>
          <w:szCs w:val="24"/>
          <w:lang w:val="en-GB"/>
        </w:rPr>
      </w:pPr>
      <w:r>
        <w:rPr>
          <w:rFonts w:ascii="Arial" w:hAnsi="Arial" w:cs="Arial"/>
          <w:noProof/>
          <w:color w:val="0B0C0C"/>
          <w:sz w:val="29"/>
          <w:szCs w:val="29"/>
          <w:bdr w:val="none" w:sz="0" w:space="0" w:color="auto" w:frame="1"/>
        </w:rPr>
        <w:drawing>
          <wp:inline distT="0" distB="0" distL="0" distR="0" wp14:anchorId="527C465E" wp14:editId="5747B409">
            <wp:extent cx="5734050" cy="2905125"/>
            <wp:effectExtent l="0" t="0" r="0" b="9525"/>
            <wp:docPr id="53" name="Immagine 5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close up of a sign&#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4050" cy="2905125"/>
                    </a:xfrm>
                    <a:prstGeom prst="rect">
                      <a:avLst/>
                    </a:prstGeom>
                    <a:noFill/>
                    <a:ln>
                      <a:noFill/>
                    </a:ln>
                  </pic:spPr>
                </pic:pic>
              </a:graphicData>
            </a:graphic>
          </wp:inline>
        </w:drawing>
      </w:r>
    </w:p>
    <w:p w14:paraId="6D81C73D" w14:textId="26C56F37" w:rsidR="002079E9" w:rsidRDefault="002079E9" w:rsidP="00D501BC">
      <w:pPr>
        <w:rPr>
          <w:rFonts w:ascii="Arial" w:eastAsia="Batang" w:hAnsi="Arial" w:cs="Arial"/>
          <w:b w:val="0"/>
          <w:bCs/>
          <w:color w:val="auto"/>
          <w:sz w:val="24"/>
          <w:szCs w:val="24"/>
          <w:lang w:val="en-GB"/>
        </w:rPr>
      </w:pPr>
    </w:p>
    <w:p w14:paraId="35D94A63" w14:textId="180B5BD9" w:rsidR="00016309" w:rsidRPr="00016309" w:rsidRDefault="00016309" w:rsidP="00F57470">
      <w:pPr>
        <w:rPr>
          <w:rFonts w:ascii="Arial" w:hAnsi="Arial" w:cs="Arial"/>
          <w:b w:val="0"/>
          <w:color w:val="auto"/>
          <w:sz w:val="16"/>
          <w:szCs w:val="16"/>
          <w:lang w:val="en-GB"/>
        </w:rPr>
      </w:pPr>
    </w:p>
    <w:p w14:paraId="4B4EF0FA" w14:textId="77777777" w:rsidR="00016309" w:rsidRDefault="00016309" w:rsidP="00D501BC">
      <w:pPr>
        <w:rPr>
          <w:rFonts w:ascii="Arial" w:eastAsia="Batang" w:hAnsi="Arial" w:cs="Arial"/>
          <w:b w:val="0"/>
          <w:bCs/>
          <w:color w:val="auto"/>
          <w:sz w:val="24"/>
          <w:szCs w:val="24"/>
          <w:lang w:val="en-GB"/>
        </w:rPr>
      </w:pPr>
    </w:p>
    <w:p w14:paraId="18B74C52" w14:textId="37031870" w:rsidR="00B4733F" w:rsidRPr="00E6654A" w:rsidRDefault="00B4733F" w:rsidP="00B4733F">
      <w:pPr>
        <w:pStyle w:val="Heading2"/>
      </w:pPr>
      <w:bookmarkStart w:id="48" w:name="_Toc59098536"/>
      <w:r w:rsidRPr="00E6654A">
        <w:lastRenderedPageBreak/>
        <w:t xml:space="preserve">7.7  </w:t>
      </w:r>
      <w:r w:rsidRPr="00133B25">
        <w:rPr>
          <w:lang w:val="en-US"/>
        </w:rPr>
        <w:t>Web</w:t>
      </w:r>
      <w:r w:rsidRPr="00E6654A">
        <w:t xml:space="preserve"> 2.0 </w:t>
      </w:r>
      <w:r w:rsidR="00F57470">
        <w:t>Εργαλεία για την ΕΕΚ στην Ελλάδα</w:t>
      </w:r>
      <w:bookmarkEnd w:id="48"/>
      <w:r w:rsidRPr="00E6654A">
        <w:t xml:space="preserve"> </w:t>
      </w:r>
    </w:p>
    <w:p w14:paraId="344C7029" w14:textId="5055632E" w:rsidR="00016309" w:rsidRPr="00F57470" w:rsidRDefault="00016309" w:rsidP="00016309">
      <w:pPr>
        <w:rPr>
          <w:rFonts w:ascii="Arial" w:eastAsia="Batang" w:hAnsi="Arial" w:cs="Arial"/>
          <w:b w:val="0"/>
          <w:bCs/>
          <w:color w:val="auto"/>
          <w:sz w:val="24"/>
          <w:szCs w:val="24"/>
        </w:rPr>
      </w:pPr>
    </w:p>
    <w:p w14:paraId="47CC0849" w14:textId="34D1A7C9" w:rsidR="00F57470" w:rsidRPr="00F57470" w:rsidRDefault="00991FD6" w:rsidP="00F30C96">
      <w:pPr>
        <w:jc w:val="both"/>
        <w:rPr>
          <w:rFonts w:ascii="Arial" w:eastAsia="Batang" w:hAnsi="Arial" w:cs="Arial"/>
          <w:b w:val="0"/>
          <w:bCs/>
          <w:color w:val="auto"/>
          <w:sz w:val="24"/>
          <w:szCs w:val="24"/>
        </w:rPr>
      </w:pPr>
      <w:r>
        <w:rPr>
          <w:rFonts w:ascii="Arial" w:eastAsia="Batang" w:hAnsi="Arial" w:cs="Arial"/>
          <w:b w:val="0"/>
          <w:bCs/>
          <w:color w:val="auto"/>
          <w:sz w:val="24"/>
          <w:szCs w:val="24"/>
        </w:rPr>
        <w:t>Πλαίσιο</w:t>
      </w:r>
    </w:p>
    <w:p w14:paraId="7966C4CA" w14:textId="2BB91B3D" w:rsidR="00F57470" w:rsidRPr="00F57470"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Η παιδ</w:t>
      </w:r>
      <w:r w:rsidR="00E6654A">
        <w:rPr>
          <w:rFonts w:ascii="Arial" w:eastAsia="Batang" w:hAnsi="Arial" w:cs="Arial"/>
          <w:b w:val="0"/>
          <w:bCs/>
          <w:color w:val="auto"/>
          <w:sz w:val="24"/>
          <w:szCs w:val="24"/>
        </w:rPr>
        <w:t>αγωγική</w:t>
      </w:r>
      <w:r w:rsidRPr="00F57470">
        <w:rPr>
          <w:rFonts w:ascii="Arial" w:eastAsia="Batang" w:hAnsi="Arial" w:cs="Arial"/>
          <w:b w:val="0"/>
          <w:bCs/>
          <w:color w:val="auto"/>
          <w:sz w:val="24"/>
          <w:szCs w:val="24"/>
        </w:rPr>
        <w:t xml:space="preserve"> χρήση των </w:t>
      </w:r>
      <w:r w:rsidR="00E6654A">
        <w:rPr>
          <w:rFonts w:ascii="Arial" w:eastAsia="Batang" w:hAnsi="Arial" w:cs="Arial"/>
          <w:b w:val="0"/>
          <w:bCs/>
          <w:color w:val="auto"/>
          <w:sz w:val="24"/>
          <w:szCs w:val="24"/>
          <w:lang w:val="en-US"/>
        </w:rPr>
        <w:t>ICT</w:t>
      </w:r>
      <w:r w:rsidRPr="00F57470">
        <w:rPr>
          <w:rFonts w:ascii="Arial" w:eastAsia="Batang" w:hAnsi="Arial" w:cs="Arial"/>
          <w:b w:val="0"/>
          <w:bCs/>
          <w:color w:val="auto"/>
          <w:sz w:val="24"/>
          <w:szCs w:val="24"/>
        </w:rPr>
        <w:t xml:space="preserve"> στα σύγχρονα σχολεία και εκπαιδευτικά ιδρύματα στην Ελλάδα αποτελεί σημαντική ανησυχία στη σημερινή εποχή </w:t>
      </w:r>
      <w:r w:rsidR="00E6654A">
        <w:rPr>
          <w:rFonts w:ascii="Arial" w:eastAsia="Batang" w:hAnsi="Arial" w:cs="Arial"/>
          <w:b w:val="0"/>
          <w:bCs/>
          <w:color w:val="auto"/>
          <w:sz w:val="24"/>
          <w:szCs w:val="24"/>
        </w:rPr>
        <w:t>για το</w:t>
      </w:r>
      <w:r w:rsidRPr="00F57470">
        <w:rPr>
          <w:rFonts w:ascii="Arial" w:eastAsia="Batang" w:hAnsi="Arial" w:cs="Arial"/>
          <w:b w:val="0"/>
          <w:bCs/>
          <w:color w:val="auto"/>
          <w:sz w:val="24"/>
          <w:szCs w:val="24"/>
        </w:rPr>
        <w:t xml:space="preserve"> </w:t>
      </w:r>
      <w:r w:rsidR="00E6654A" w:rsidRPr="00F57470">
        <w:rPr>
          <w:rFonts w:ascii="Arial" w:eastAsia="Batang" w:hAnsi="Arial" w:cs="Arial"/>
          <w:b w:val="0"/>
          <w:bCs/>
          <w:color w:val="auto"/>
          <w:sz w:val="24"/>
          <w:szCs w:val="24"/>
        </w:rPr>
        <w:t>διαδικτυακό</w:t>
      </w:r>
      <w:r w:rsidR="00E6654A">
        <w:rPr>
          <w:rFonts w:ascii="Arial" w:eastAsia="Batang" w:hAnsi="Arial" w:cs="Arial"/>
          <w:b w:val="0"/>
          <w:bCs/>
          <w:color w:val="auto"/>
          <w:sz w:val="24"/>
          <w:szCs w:val="24"/>
        </w:rPr>
        <w:t xml:space="preserve"> </w:t>
      </w:r>
      <w:r w:rsidR="00E6654A" w:rsidRPr="00F57470">
        <w:rPr>
          <w:rFonts w:ascii="Arial" w:eastAsia="Batang" w:hAnsi="Arial" w:cs="Arial"/>
          <w:b w:val="0"/>
          <w:bCs/>
          <w:color w:val="auto"/>
          <w:sz w:val="24"/>
          <w:szCs w:val="24"/>
        </w:rPr>
        <w:t>μαθησιακό</w:t>
      </w:r>
      <w:r w:rsidRPr="00F57470">
        <w:rPr>
          <w:rFonts w:ascii="Arial" w:eastAsia="Batang" w:hAnsi="Arial" w:cs="Arial"/>
          <w:b w:val="0"/>
          <w:bCs/>
          <w:color w:val="auto"/>
          <w:sz w:val="24"/>
          <w:szCs w:val="24"/>
        </w:rPr>
        <w:t xml:space="preserve"> περιβάλλον. Το Διαδίκτυο εξελίσσεται συνεχώς και μετατρέπεται από έναν χώρο αναζήτησης πληροφοριών σε έναν χώρο δημιουργίας περιεχομένου και συνεργασίας μεταξύ των χρηστών.</w:t>
      </w:r>
    </w:p>
    <w:p w14:paraId="76986547" w14:textId="77777777" w:rsidR="00F57470" w:rsidRPr="00F57470" w:rsidRDefault="00F57470" w:rsidP="00F30C96">
      <w:pPr>
        <w:jc w:val="both"/>
        <w:rPr>
          <w:rFonts w:ascii="Arial" w:eastAsia="Batang" w:hAnsi="Arial" w:cs="Arial"/>
          <w:b w:val="0"/>
          <w:bCs/>
          <w:color w:val="auto"/>
          <w:sz w:val="24"/>
          <w:szCs w:val="24"/>
        </w:rPr>
      </w:pPr>
    </w:p>
    <w:p w14:paraId="4F724436" w14:textId="77FB7BD7" w:rsidR="00F57470" w:rsidRPr="00F57470"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 xml:space="preserve">Οι </w:t>
      </w:r>
      <w:r w:rsidR="00E6654A">
        <w:rPr>
          <w:rFonts w:ascii="Arial" w:eastAsia="Batang" w:hAnsi="Arial" w:cs="Arial"/>
          <w:b w:val="0"/>
          <w:bCs/>
          <w:color w:val="auto"/>
          <w:sz w:val="24"/>
          <w:szCs w:val="24"/>
          <w:lang w:val="en-US"/>
        </w:rPr>
        <w:t>ICT</w:t>
      </w:r>
      <w:r w:rsidRPr="00F57470">
        <w:rPr>
          <w:rFonts w:ascii="Arial" w:eastAsia="Batang" w:hAnsi="Arial" w:cs="Arial"/>
          <w:b w:val="0"/>
          <w:bCs/>
          <w:color w:val="auto"/>
          <w:sz w:val="24"/>
          <w:szCs w:val="24"/>
        </w:rPr>
        <w:t xml:space="preserve"> έχουν επεκταθεί σχεδόν σε κάθε εκπαιδευτικό επίπεδο. Τα μέσα κοινωνικής δικτύωσης είναι εξαιρετικά δημοφιλή στο κοινωνικό δίκτυο, γεγονός που δεν </w:t>
      </w:r>
      <w:r w:rsidR="00E6654A">
        <w:rPr>
          <w:rFonts w:ascii="Arial" w:eastAsia="Batang" w:hAnsi="Arial" w:cs="Arial"/>
          <w:b w:val="0"/>
          <w:bCs/>
          <w:color w:val="auto"/>
          <w:sz w:val="24"/>
          <w:szCs w:val="24"/>
        </w:rPr>
        <w:t xml:space="preserve">θα μπορούσε να μην ενδιαφέρει </w:t>
      </w:r>
      <w:r w:rsidRPr="00F57470">
        <w:rPr>
          <w:rFonts w:ascii="Arial" w:eastAsia="Batang" w:hAnsi="Arial" w:cs="Arial"/>
          <w:b w:val="0"/>
          <w:bCs/>
          <w:color w:val="auto"/>
          <w:sz w:val="24"/>
          <w:szCs w:val="24"/>
        </w:rPr>
        <w:t xml:space="preserve"> τον εκπαιδευτικό τομέα. Θεωρώντας ότι η εισαγωγή των εργαλείων </w:t>
      </w:r>
      <w:r w:rsidRPr="00F57470">
        <w:rPr>
          <w:rFonts w:ascii="Arial" w:eastAsia="Batang" w:hAnsi="Arial" w:cs="Arial"/>
          <w:b w:val="0"/>
          <w:bCs/>
          <w:color w:val="auto"/>
          <w:sz w:val="24"/>
          <w:szCs w:val="24"/>
          <w:lang w:val="en-GB"/>
        </w:rPr>
        <w:t>web</w:t>
      </w:r>
      <w:r w:rsidRPr="00F57470">
        <w:rPr>
          <w:rFonts w:ascii="Arial" w:eastAsia="Batang" w:hAnsi="Arial" w:cs="Arial"/>
          <w:b w:val="0"/>
          <w:bCs/>
          <w:color w:val="auto"/>
          <w:sz w:val="24"/>
          <w:szCs w:val="24"/>
        </w:rPr>
        <w:t xml:space="preserve"> 2.0 είναι μια νέα κατάσταση για τους σχετικούς παράγοντες, δεν υπάρχουν πολλές έρευνες σχετικά με αυτήν τη νέα ψηφιοποίηση στην ελληνική βιβλιογραφία.</w:t>
      </w:r>
    </w:p>
    <w:p w14:paraId="6DAFA95A" w14:textId="77777777" w:rsidR="00F57470" w:rsidRPr="00F57470"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 xml:space="preserve"> </w:t>
      </w:r>
    </w:p>
    <w:p w14:paraId="0700C474" w14:textId="6A72F156" w:rsidR="00F57470" w:rsidRPr="00F57470"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 xml:space="preserve">Ο </w:t>
      </w:r>
      <w:proofErr w:type="spellStart"/>
      <w:r w:rsidRPr="00F57470">
        <w:rPr>
          <w:rFonts w:ascii="Arial" w:eastAsia="Batang" w:hAnsi="Arial" w:cs="Arial"/>
          <w:b w:val="0"/>
          <w:bCs/>
          <w:color w:val="auto"/>
          <w:sz w:val="24"/>
          <w:szCs w:val="24"/>
          <w:lang w:val="en-GB"/>
        </w:rPr>
        <w:t>Vrettakos</w:t>
      </w:r>
      <w:proofErr w:type="spellEnd"/>
      <w:r w:rsidRPr="00F57470">
        <w:rPr>
          <w:rFonts w:ascii="Arial" w:eastAsia="Batang" w:hAnsi="Arial" w:cs="Arial"/>
          <w:b w:val="0"/>
          <w:bCs/>
          <w:color w:val="auto"/>
          <w:sz w:val="24"/>
          <w:szCs w:val="24"/>
        </w:rPr>
        <w:t xml:space="preserve"> </w:t>
      </w:r>
      <w:r w:rsidRPr="00F57470">
        <w:rPr>
          <w:rFonts w:ascii="Arial" w:eastAsia="Batang" w:hAnsi="Arial" w:cs="Arial"/>
          <w:b w:val="0"/>
          <w:bCs/>
          <w:color w:val="auto"/>
          <w:sz w:val="24"/>
          <w:szCs w:val="24"/>
          <w:lang w:val="en-GB"/>
        </w:rPr>
        <w:t>et</w:t>
      </w:r>
      <w:r w:rsidRPr="00F57470">
        <w:rPr>
          <w:rFonts w:ascii="Arial" w:eastAsia="Batang" w:hAnsi="Arial" w:cs="Arial"/>
          <w:b w:val="0"/>
          <w:bCs/>
          <w:color w:val="auto"/>
          <w:sz w:val="24"/>
          <w:szCs w:val="24"/>
        </w:rPr>
        <w:t xml:space="preserve"> </w:t>
      </w:r>
      <w:r w:rsidRPr="00F57470">
        <w:rPr>
          <w:rFonts w:ascii="Arial" w:eastAsia="Batang" w:hAnsi="Arial" w:cs="Arial"/>
          <w:b w:val="0"/>
          <w:bCs/>
          <w:color w:val="auto"/>
          <w:sz w:val="24"/>
          <w:szCs w:val="24"/>
          <w:lang w:val="en-GB"/>
        </w:rPr>
        <w:t>all</w:t>
      </w:r>
      <w:r w:rsidRPr="00F57470">
        <w:rPr>
          <w:rFonts w:ascii="Arial" w:eastAsia="Batang" w:hAnsi="Arial" w:cs="Arial"/>
          <w:b w:val="0"/>
          <w:bCs/>
          <w:color w:val="auto"/>
          <w:sz w:val="24"/>
          <w:szCs w:val="24"/>
        </w:rPr>
        <w:t xml:space="preserve"> (2009) παρουσιάζ</w:t>
      </w:r>
      <w:r w:rsidR="00E6654A">
        <w:rPr>
          <w:rFonts w:ascii="Arial" w:eastAsia="Batang" w:hAnsi="Arial" w:cs="Arial"/>
          <w:b w:val="0"/>
          <w:bCs/>
          <w:color w:val="auto"/>
          <w:sz w:val="24"/>
          <w:szCs w:val="24"/>
        </w:rPr>
        <w:t>ει</w:t>
      </w:r>
      <w:r w:rsidRPr="00F57470">
        <w:rPr>
          <w:rFonts w:ascii="Arial" w:eastAsia="Batang" w:hAnsi="Arial" w:cs="Arial"/>
          <w:b w:val="0"/>
          <w:bCs/>
          <w:color w:val="auto"/>
          <w:sz w:val="24"/>
          <w:szCs w:val="24"/>
        </w:rPr>
        <w:t xml:space="preserve"> μια εμπειρική μελέτη σχετικά με τη χρήση διαδικτυακών εργαλείων από Έλληνες εκπαιδευτές ενηλίκων </w:t>
      </w:r>
      <w:r w:rsidR="00E6654A">
        <w:rPr>
          <w:rFonts w:ascii="Arial" w:eastAsia="Batang" w:hAnsi="Arial" w:cs="Arial"/>
          <w:b w:val="0"/>
          <w:bCs/>
          <w:color w:val="auto"/>
          <w:sz w:val="24"/>
          <w:szCs w:val="24"/>
        </w:rPr>
        <w:t>για τι</w:t>
      </w:r>
      <w:r w:rsidRPr="00F57470">
        <w:rPr>
          <w:rFonts w:ascii="Arial" w:eastAsia="Batang" w:hAnsi="Arial" w:cs="Arial"/>
          <w:b w:val="0"/>
          <w:bCs/>
          <w:color w:val="auto"/>
          <w:sz w:val="24"/>
          <w:szCs w:val="24"/>
        </w:rPr>
        <w:t>ς εκπαιδευτικές μεθόδους που χρησιμοποιούν. Κατά την εφαρμογή αυτής της έρευνας, στην οποία συμμετείχαν περισσότεροι από 30 εκπαιδευτ</w:t>
      </w:r>
      <w:r w:rsidR="00E6654A">
        <w:rPr>
          <w:rFonts w:ascii="Arial" w:eastAsia="Batang" w:hAnsi="Arial" w:cs="Arial"/>
          <w:b w:val="0"/>
          <w:bCs/>
          <w:color w:val="auto"/>
          <w:sz w:val="24"/>
          <w:szCs w:val="24"/>
        </w:rPr>
        <w:t>ές</w:t>
      </w:r>
      <w:r w:rsidRPr="00F57470">
        <w:rPr>
          <w:rFonts w:ascii="Arial" w:eastAsia="Batang" w:hAnsi="Arial" w:cs="Arial"/>
          <w:b w:val="0"/>
          <w:bCs/>
          <w:color w:val="auto"/>
          <w:sz w:val="24"/>
          <w:szCs w:val="24"/>
        </w:rPr>
        <w:t xml:space="preserve"> ενηλίκων, χρησιμοποιήθηκαν εργαλεία όπως ιστολόγια, </w:t>
      </w:r>
      <w:r w:rsidRPr="00F57470">
        <w:rPr>
          <w:rFonts w:ascii="Arial" w:eastAsia="Batang" w:hAnsi="Arial" w:cs="Arial"/>
          <w:b w:val="0"/>
          <w:bCs/>
          <w:color w:val="auto"/>
          <w:sz w:val="24"/>
          <w:szCs w:val="24"/>
          <w:lang w:val="en-GB"/>
        </w:rPr>
        <w:t>wiki</w:t>
      </w:r>
      <w:r w:rsidRPr="00F57470">
        <w:rPr>
          <w:rFonts w:ascii="Arial" w:eastAsia="Batang" w:hAnsi="Arial" w:cs="Arial"/>
          <w:b w:val="0"/>
          <w:bCs/>
          <w:color w:val="auto"/>
          <w:sz w:val="24"/>
          <w:szCs w:val="24"/>
        </w:rPr>
        <w:t xml:space="preserve"> και άλλα, που σχετίζονται με το κοινωνικό δίκτυο. Η μελέτη επεσήμανε την κρίσιμη ανάγκη για μεγαλύτερη διάδοση και πληροφόρηση σχετικά με αυτές τις τεχνολογίες, την ανάγκη δημιουργίας και σχεδιασμού εκπαιδευτικών έργων και προγραμμάτων στον τομέα των εργαλείων </w:t>
      </w:r>
      <w:r w:rsidRPr="00F57470">
        <w:rPr>
          <w:rFonts w:ascii="Arial" w:eastAsia="Batang" w:hAnsi="Arial" w:cs="Arial"/>
          <w:b w:val="0"/>
          <w:bCs/>
          <w:color w:val="auto"/>
          <w:sz w:val="24"/>
          <w:szCs w:val="24"/>
          <w:lang w:val="en-GB"/>
        </w:rPr>
        <w:t>web</w:t>
      </w:r>
      <w:r w:rsidRPr="00F57470">
        <w:rPr>
          <w:rFonts w:ascii="Arial" w:eastAsia="Batang" w:hAnsi="Arial" w:cs="Arial"/>
          <w:b w:val="0"/>
          <w:bCs/>
          <w:color w:val="auto"/>
          <w:sz w:val="24"/>
          <w:szCs w:val="24"/>
        </w:rPr>
        <w:t xml:space="preserve"> 2.0 </w:t>
      </w:r>
      <w:r w:rsidR="00E6654A">
        <w:rPr>
          <w:rFonts w:ascii="Arial" w:eastAsia="Batang" w:hAnsi="Arial" w:cs="Arial"/>
          <w:b w:val="0"/>
          <w:bCs/>
          <w:color w:val="auto"/>
          <w:sz w:val="24"/>
          <w:szCs w:val="24"/>
        </w:rPr>
        <w:t xml:space="preserve">καθώς </w:t>
      </w:r>
      <w:r w:rsidRPr="00F57470">
        <w:rPr>
          <w:rFonts w:ascii="Arial" w:eastAsia="Batang" w:hAnsi="Arial" w:cs="Arial"/>
          <w:b w:val="0"/>
          <w:bCs/>
          <w:color w:val="auto"/>
          <w:sz w:val="24"/>
          <w:szCs w:val="24"/>
        </w:rPr>
        <w:t>και την παιδαγωγική του χρήση, προκειμένου οι εκπαιδευτικοί να συνεχίσουν να παρακολουθούν με τις ψηφιακές αλλαγές και να εί</w:t>
      </w:r>
      <w:r w:rsidR="00E6654A">
        <w:rPr>
          <w:rFonts w:ascii="Arial" w:eastAsia="Batang" w:hAnsi="Arial" w:cs="Arial"/>
          <w:b w:val="0"/>
          <w:bCs/>
          <w:color w:val="auto"/>
          <w:sz w:val="24"/>
          <w:szCs w:val="24"/>
        </w:rPr>
        <w:t>ναι</w:t>
      </w:r>
      <w:r w:rsidRPr="00F57470">
        <w:rPr>
          <w:rFonts w:ascii="Arial" w:eastAsia="Batang" w:hAnsi="Arial" w:cs="Arial"/>
          <w:b w:val="0"/>
          <w:bCs/>
          <w:color w:val="auto"/>
          <w:sz w:val="24"/>
          <w:szCs w:val="24"/>
        </w:rPr>
        <w:t xml:space="preserve"> προετοιμασμένοι για ακόμη περισσότερες αλλαγές στο εκπαιδευτικό σύστημα.</w:t>
      </w:r>
    </w:p>
    <w:p w14:paraId="437D5934" w14:textId="77777777" w:rsidR="00F57470" w:rsidRPr="00F57470" w:rsidRDefault="00F57470" w:rsidP="00F30C96">
      <w:pPr>
        <w:jc w:val="both"/>
        <w:rPr>
          <w:rFonts w:ascii="Arial" w:eastAsia="Batang" w:hAnsi="Arial" w:cs="Arial"/>
          <w:b w:val="0"/>
          <w:bCs/>
          <w:color w:val="auto"/>
          <w:sz w:val="24"/>
          <w:szCs w:val="24"/>
        </w:rPr>
      </w:pPr>
    </w:p>
    <w:p w14:paraId="3AD3E92C" w14:textId="6122E021" w:rsidR="00F57470" w:rsidRPr="00F57470"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 xml:space="preserve">Σύμφωνα με πολλές μαρτυρίες της προαναφερθείσας </w:t>
      </w:r>
      <w:r w:rsidR="00E6654A">
        <w:rPr>
          <w:rFonts w:ascii="Arial" w:eastAsia="Batang" w:hAnsi="Arial" w:cs="Arial"/>
          <w:b w:val="0"/>
          <w:bCs/>
          <w:color w:val="auto"/>
          <w:sz w:val="24"/>
          <w:szCs w:val="24"/>
        </w:rPr>
        <w:t>ομάδας εστίασης</w:t>
      </w:r>
      <w:r w:rsidRPr="00F57470">
        <w:rPr>
          <w:rFonts w:ascii="Arial" w:eastAsia="Batang" w:hAnsi="Arial" w:cs="Arial"/>
          <w:b w:val="0"/>
          <w:bCs/>
          <w:color w:val="auto"/>
          <w:sz w:val="24"/>
          <w:szCs w:val="24"/>
        </w:rPr>
        <w:t>, οι ενήλικες εκπαιδευτικοί φάνηκαν να είναι σίγουροι με την υιοθέτηση αυτών των τεχνολογιών, δηλώνοντας ότι η διαδικασία θα είναι εύκολη και προσιτή, υπό την προϋπόθεση ότι θα συνοδεύεται από τα σχετικά σεμινάρια και εκπαιδευτικά μαθήματα.</w:t>
      </w:r>
      <w:r w:rsidR="00E6654A">
        <w:rPr>
          <w:rStyle w:val="FootnoteReference"/>
          <w:rFonts w:eastAsia="Batang"/>
          <w:b w:val="0"/>
          <w:bCs/>
          <w:color w:val="auto"/>
          <w:sz w:val="24"/>
          <w:szCs w:val="24"/>
        </w:rPr>
        <w:footnoteReference w:id="28"/>
      </w:r>
      <w:r w:rsidRPr="00F57470">
        <w:rPr>
          <w:rFonts w:ascii="Arial" w:eastAsia="Batang" w:hAnsi="Arial" w:cs="Arial"/>
          <w:b w:val="0"/>
          <w:bCs/>
          <w:color w:val="auto"/>
          <w:sz w:val="24"/>
          <w:szCs w:val="24"/>
        </w:rPr>
        <w:t xml:space="preserve"> </w:t>
      </w:r>
    </w:p>
    <w:p w14:paraId="6EA5092F" w14:textId="77777777" w:rsidR="00F57470" w:rsidRPr="00F57470" w:rsidRDefault="00F57470" w:rsidP="00F57470">
      <w:pPr>
        <w:rPr>
          <w:rFonts w:ascii="Arial" w:eastAsia="Batang" w:hAnsi="Arial" w:cs="Arial"/>
          <w:b w:val="0"/>
          <w:bCs/>
          <w:color w:val="auto"/>
          <w:sz w:val="24"/>
          <w:szCs w:val="24"/>
        </w:rPr>
      </w:pPr>
    </w:p>
    <w:p w14:paraId="4C5E45DC" w14:textId="77777777" w:rsidR="00F57470" w:rsidRPr="00F57470" w:rsidRDefault="00F57470" w:rsidP="00F57470">
      <w:pPr>
        <w:rPr>
          <w:rFonts w:ascii="Arial" w:eastAsia="Batang" w:hAnsi="Arial" w:cs="Arial"/>
          <w:b w:val="0"/>
          <w:bCs/>
          <w:color w:val="auto"/>
          <w:sz w:val="24"/>
          <w:szCs w:val="24"/>
        </w:rPr>
      </w:pPr>
    </w:p>
    <w:p w14:paraId="7377A883" w14:textId="5DA1019A" w:rsidR="00E6654A" w:rsidRPr="00B05768" w:rsidRDefault="00F57470" w:rsidP="00F30C96">
      <w:pPr>
        <w:jc w:val="both"/>
        <w:rPr>
          <w:rFonts w:ascii="Arial" w:eastAsia="Batang" w:hAnsi="Arial" w:cs="Arial"/>
          <w:b w:val="0"/>
          <w:bCs/>
          <w:color w:val="auto"/>
          <w:sz w:val="24"/>
          <w:szCs w:val="24"/>
        </w:rPr>
      </w:pPr>
      <w:r w:rsidRPr="00F57470">
        <w:rPr>
          <w:rFonts w:ascii="Arial" w:eastAsia="Batang" w:hAnsi="Arial" w:cs="Arial"/>
          <w:b w:val="0"/>
          <w:bCs/>
          <w:color w:val="auto"/>
          <w:sz w:val="24"/>
          <w:szCs w:val="24"/>
        </w:rPr>
        <w:t xml:space="preserve">Ωστόσο, πρέπει να κάνουμε διάκριση μεταξύ της εκμάθησης χρήσης ψηφιακών εργαλείων και της μάθησης μέσω της χρήσης ψηφιακών εργαλείων. Ο πρώτος ήταν σημαντικός παράγοντας για την αύξηση της συμμετοχής στην εκπαίδευση ενηλίκων την τελευταία δεκαετία. Σε πολλές κοινωνίες, η πανταχού παρουσία ψηφιακών εργαλείων σήμαινε </w:t>
      </w:r>
      <w:r w:rsidR="00E6654A">
        <w:rPr>
          <w:rFonts w:ascii="Arial" w:eastAsia="Batang" w:hAnsi="Arial" w:cs="Arial"/>
          <w:b w:val="0"/>
          <w:bCs/>
          <w:color w:val="auto"/>
          <w:sz w:val="24"/>
          <w:szCs w:val="24"/>
        </w:rPr>
        <w:t>και ικανότητα χρήσης τους</w:t>
      </w:r>
      <w:r w:rsidRPr="00F57470">
        <w:rPr>
          <w:rFonts w:ascii="Arial" w:eastAsia="Batang" w:hAnsi="Arial" w:cs="Arial"/>
          <w:b w:val="0"/>
          <w:bCs/>
          <w:color w:val="auto"/>
          <w:sz w:val="24"/>
          <w:szCs w:val="24"/>
        </w:rPr>
        <w:t xml:space="preserve"> (ψηφιακή ικανότητα),</w:t>
      </w:r>
      <w:r w:rsidR="00E6654A">
        <w:rPr>
          <w:rFonts w:ascii="Arial" w:eastAsia="Batang" w:hAnsi="Arial" w:cs="Arial"/>
          <w:b w:val="0"/>
          <w:bCs/>
          <w:color w:val="auto"/>
          <w:sz w:val="24"/>
          <w:szCs w:val="24"/>
        </w:rPr>
        <w:t xml:space="preserve">γεγονός που αποτελεί εφησυχασμό για </w:t>
      </w:r>
      <w:r w:rsidRPr="00F57470">
        <w:rPr>
          <w:rFonts w:ascii="Arial" w:eastAsia="Batang" w:hAnsi="Arial" w:cs="Arial"/>
          <w:b w:val="0"/>
          <w:bCs/>
          <w:color w:val="auto"/>
          <w:sz w:val="24"/>
          <w:szCs w:val="24"/>
        </w:rPr>
        <w:t xml:space="preserve">πολλούς τομείς. Ενώ υπάρχουν αναμφίβολα ομάδες που αποκλείονται από την ψηφιακή επανάσταση λόγω της έλλειψης δεξιοτήτων </w:t>
      </w:r>
      <w:r w:rsidR="00E6654A">
        <w:rPr>
          <w:rFonts w:ascii="Arial" w:eastAsia="Batang" w:hAnsi="Arial" w:cs="Arial"/>
          <w:b w:val="0"/>
          <w:bCs/>
          <w:color w:val="auto"/>
          <w:sz w:val="24"/>
          <w:szCs w:val="24"/>
          <w:lang w:val="en-US"/>
        </w:rPr>
        <w:t>ICT</w:t>
      </w:r>
      <w:r w:rsidRPr="00F57470">
        <w:rPr>
          <w:rFonts w:ascii="Arial" w:eastAsia="Batang" w:hAnsi="Arial" w:cs="Arial"/>
          <w:b w:val="0"/>
          <w:bCs/>
          <w:color w:val="auto"/>
          <w:sz w:val="24"/>
          <w:szCs w:val="24"/>
        </w:rPr>
        <w:t xml:space="preserve"> (και, ενδεχομένως, της έλλειψης πρόσβασης σε αυτά τα εργαλεία και των </w:t>
      </w:r>
      <w:r w:rsidR="00E6654A" w:rsidRPr="00F57470">
        <w:rPr>
          <w:rFonts w:ascii="Arial" w:eastAsia="Batang" w:hAnsi="Arial" w:cs="Arial"/>
          <w:b w:val="0"/>
          <w:bCs/>
          <w:color w:val="auto"/>
          <w:sz w:val="24"/>
          <w:szCs w:val="24"/>
        </w:rPr>
        <w:t>ευ</w:t>
      </w:r>
      <w:r w:rsidR="00E6654A">
        <w:rPr>
          <w:rFonts w:ascii="Arial" w:eastAsia="Batang" w:hAnsi="Arial" w:cs="Arial"/>
          <w:b w:val="0"/>
          <w:bCs/>
          <w:color w:val="auto"/>
          <w:sz w:val="24"/>
          <w:szCs w:val="24"/>
        </w:rPr>
        <w:t>ρυ</w:t>
      </w:r>
      <w:r w:rsidR="00E6654A" w:rsidRPr="00F57470">
        <w:rPr>
          <w:rFonts w:ascii="Arial" w:eastAsia="Batang" w:hAnsi="Arial" w:cs="Arial"/>
          <w:b w:val="0"/>
          <w:bCs/>
          <w:color w:val="auto"/>
          <w:sz w:val="24"/>
          <w:szCs w:val="24"/>
        </w:rPr>
        <w:t>ζωνικές</w:t>
      </w:r>
      <w:r w:rsidRPr="00F57470">
        <w:rPr>
          <w:rFonts w:ascii="Arial" w:eastAsia="Batang" w:hAnsi="Arial" w:cs="Arial"/>
          <w:b w:val="0"/>
          <w:bCs/>
          <w:color w:val="auto"/>
          <w:sz w:val="24"/>
          <w:szCs w:val="24"/>
        </w:rPr>
        <w:t xml:space="preserve"> συνδέσε</w:t>
      </w:r>
      <w:r w:rsidR="00E6654A">
        <w:rPr>
          <w:rFonts w:ascii="Arial" w:eastAsia="Batang" w:hAnsi="Arial" w:cs="Arial"/>
          <w:b w:val="0"/>
          <w:bCs/>
          <w:color w:val="auto"/>
          <w:sz w:val="24"/>
          <w:szCs w:val="24"/>
        </w:rPr>
        <w:t>ις</w:t>
      </w:r>
      <w:r w:rsidRPr="00F57470">
        <w:rPr>
          <w:rFonts w:ascii="Arial" w:eastAsia="Batang" w:hAnsi="Arial" w:cs="Arial"/>
          <w:b w:val="0"/>
          <w:bCs/>
          <w:color w:val="auto"/>
          <w:sz w:val="24"/>
          <w:szCs w:val="24"/>
        </w:rPr>
        <w:t xml:space="preserve"> που τα </w:t>
      </w:r>
      <w:r w:rsidR="00E6654A">
        <w:rPr>
          <w:rFonts w:ascii="Arial" w:eastAsia="Batang" w:hAnsi="Arial" w:cs="Arial"/>
          <w:b w:val="0"/>
          <w:bCs/>
          <w:color w:val="auto"/>
          <w:sz w:val="24"/>
          <w:szCs w:val="24"/>
        </w:rPr>
        <w:t>παρέχουν</w:t>
      </w:r>
      <w:r w:rsidRPr="00F57470">
        <w:rPr>
          <w:rFonts w:ascii="Arial" w:eastAsia="Batang" w:hAnsi="Arial" w:cs="Arial"/>
          <w:b w:val="0"/>
          <w:bCs/>
          <w:color w:val="auto"/>
          <w:sz w:val="24"/>
          <w:szCs w:val="24"/>
        </w:rPr>
        <w:t xml:space="preserve">), για όλο και περισσότερους ανθρώπους η χρήση </w:t>
      </w:r>
      <w:r w:rsidRPr="00F57470">
        <w:rPr>
          <w:rFonts w:ascii="Arial" w:eastAsia="Batang" w:hAnsi="Arial" w:cs="Arial"/>
          <w:b w:val="0"/>
          <w:bCs/>
          <w:color w:val="auto"/>
          <w:sz w:val="24"/>
          <w:szCs w:val="24"/>
        </w:rPr>
        <w:lastRenderedPageBreak/>
        <w:t xml:space="preserve">ψηφιακών εργαλείων είναι </w:t>
      </w:r>
      <w:r w:rsidR="00E6654A">
        <w:rPr>
          <w:rFonts w:ascii="Arial" w:eastAsia="Batang" w:hAnsi="Arial" w:cs="Arial"/>
          <w:b w:val="0"/>
          <w:bCs/>
          <w:color w:val="auto"/>
          <w:sz w:val="24"/>
          <w:szCs w:val="24"/>
        </w:rPr>
        <w:t>μέρος της καθημερινότητάς τους</w:t>
      </w:r>
      <w:r w:rsidRPr="00F57470">
        <w:rPr>
          <w:rFonts w:ascii="Arial" w:eastAsia="Batang" w:hAnsi="Arial" w:cs="Arial"/>
          <w:b w:val="0"/>
          <w:bCs/>
          <w:color w:val="auto"/>
          <w:sz w:val="24"/>
          <w:szCs w:val="24"/>
        </w:rPr>
        <w:t>. Έτσι, ο στόχος των εκπαιδευτών ενηλίκων θα πρέπει να είναι όχι μόνο η ενθάρρυνση της μάθησης μέσω ψηφιακών μέσων, αλλά και η διασφάλιση ότι η χρήση ψηφιακών εργαλείων βελτιώνει τη μάθηση - τ</w:t>
      </w:r>
      <w:r w:rsidR="00E6654A">
        <w:rPr>
          <w:rFonts w:ascii="Arial" w:eastAsia="Batang" w:hAnsi="Arial" w:cs="Arial"/>
          <w:b w:val="0"/>
          <w:bCs/>
          <w:color w:val="auto"/>
          <w:sz w:val="24"/>
          <w:szCs w:val="24"/>
        </w:rPr>
        <w:t>ην</w:t>
      </w:r>
      <w:r w:rsidRPr="00F57470">
        <w:rPr>
          <w:rFonts w:ascii="Arial" w:eastAsia="Batang" w:hAnsi="Arial" w:cs="Arial"/>
          <w:b w:val="0"/>
          <w:bCs/>
          <w:color w:val="auto"/>
          <w:sz w:val="24"/>
          <w:szCs w:val="24"/>
        </w:rPr>
        <w:t xml:space="preserve"> μεταφέρει σε άλλο επίπεδο, αντί να μεταφέρει απλώς ένα έντυπο φυλλάδιο από το χαρτί στο </w:t>
      </w:r>
      <w:r w:rsidRPr="00F57470">
        <w:rPr>
          <w:rFonts w:ascii="Arial" w:eastAsia="Batang" w:hAnsi="Arial" w:cs="Arial"/>
          <w:b w:val="0"/>
          <w:bCs/>
          <w:color w:val="auto"/>
          <w:sz w:val="24"/>
          <w:szCs w:val="24"/>
          <w:lang w:val="en-GB"/>
        </w:rPr>
        <w:t>PowerPoint</w:t>
      </w:r>
      <w:r w:rsidRPr="00F57470">
        <w:rPr>
          <w:rFonts w:ascii="Arial" w:eastAsia="Batang" w:hAnsi="Arial" w:cs="Arial"/>
          <w:b w:val="0"/>
          <w:bCs/>
          <w:color w:val="auto"/>
          <w:sz w:val="24"/>
          <w:szCs w:val="24"/>
        </w:rPr>
        <w:t>.</w:t>
      </w:r>
    </w:p>
    <w:p w14:paraId="5B3F6450" w14:textId="69C99AA5" w:rsidR="00016309" w:rsidRPr="00B05768" w:rsidRDefault="00016309" w:rsidP="00F30C96">
      <w:pPr>
        <w:jc w:val="both"/>
        <w:rPr>
          <w:rFonts w:ascii="Arial" w:eastAsia="Batang" w:hAnsi="Arial" w:cs="Arial"/>
          <w:b w:val="0"/>
          <w:bCs/>
          <w:color w:val="auto"/>
          <w:sz w:val="24"/>
          <w:szCs w:val="24"/>
        </w:rPr>
      </w:pPr>
    </w:p>
    <w:p w14:paraId="36D17806" w14:textId="3DEE7A12" w:rsidR="00016309" w:rsidRPr="00B05768" w:rsidRDefault="00016309" w:rsidP="00F30C96">
      <w:pPr>
        <w:jc w:val="both"/>
        <w:rPr>
          <w:rFonts w:ascii="Arial" w:eastAsia="Batang" w:hAnsi="Arial" w:cs="Arial"/>
          <w:b w:val="0"/>
          <w:bCs/>
          <w:color w:val="auto"/>
          <w:sz w:val="24"/>
          <w:szCs w:val="24"/>
        </w:rPr>
      </w:pPr>
    </w:p>
    <w:p w14:paraId="3D50A67D" w14:textId="34A03D84" w:rsidR="00E6654A" w:rsidRDefault="00E6654A"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Συνοψίζοντας, η ψηφιακή τεχνολογία στην εκπαίδευση ενηλίκων </w:t>
      </w:r>
      <w:r w:rsidR="00437864">
        <w:rPr>
          <w:rFonts w:ascii="Arial" w:eastAsia="Batang" w:hAnsi="Arial" w:cs="Arial"/>
          <w:b w:val="0"/>
          <w:bCs/>
          <w:color w:val="auto"/>
          <w:sz w:val="24"/>
          <w:szCs w:val="24"/>
        </w:rPr>
        <w:t xml:space="preserve">ήρθε </w:t>
      </w:r>
      <w:r w:rsidRPr="00437864">
        <w:rPr>
          <w:rFonts w:ascii="Arial" w:eastAsia="Batang" w:hAnsi="Arial" w:cs="Arial"/>
          <w:b w:val="0"/>
          <w:bCs/>
          <w:color w:val="auto"/>
          <w:sz w:val="24"/>
          <w:szCs w:val="24"/>
        </w:rPr>
        <w:t xml:space="preserve">για να μείνει (έως ότου προχωρήσει </w:t>
      </w:r>
      <w:r w:rsidR="00437864">
        <w:rPr>
          <w:rFonts w:ascii="Arial" w:eastAsia="Batang" w:hAnsi="Arial" w:cs="Arial"/>
          <w:b w:val="0"/>
          <w:bCs/>
          <w:color w:val="auto"/>
          <w:sz w:val="24"/>
          <w:szCs w:val="24"/>
        </w:rPr>
        <w:t>και άλλο η τεχνολογία και προκύψουν νέα δεδομένα</w:t>
      </w:r>
      <w:r w:rsidRPr="00437864">
        <w:rPr>
          <w:rFonts w:ascii="Arial" w:eastAsia="Batang" w:hAnsi="Arial" w:cs="Arial"/>
          <w:b w:val="0"/>
          <w:bCs/>
          <w:color w:val="auto"/>
          <w:sz w:val="24"/>
          <w:szCs w:val="24"/>
        </w:rPr>
        <w:t xml:space="preserve">) και </w:t>
      </w:r>
      <w:r w:rsidR="00437864">
        <w:rPr>
          <w:rFonts w:ascii="Arial" w:eastAsia="Batang" w:hAnsi="Arial" w:cs="Arial"/>
          <w:b w:val="0"/>
          <w:bCs/>
          <w:color w:val="auto"/>
          <w:sz w:val="24"/>
          <w:szCs w:val="24"/>
        </w:rPr>
        <w:t>θεωρείται</w:t>
      </w:r>
      <w:r w:rsidRPr="00437864">
        <w:rPr>
          <w:rFonts w:ascii="Arial" w:eastAsia="Batang" w:hAnsi="Arial" w:cs="Arial"/>
          <w:b w:val="0"/>
          <w:bCs/>
          <w:color w:val="auto"/>
          <w:sz w:val="24"/>
          <w:szCs w:val="24"/>
        </w:rPr>
        <w:t xml:space="preserve"> σωστό </w:t>
      </w:r>
      <w:r w:rsidR="00437864">
        <w:rPr>
          <w:rFonts w:ascii="Arial" w:eastAsia="Batang" w:hAnsi="Arial" w:cs="Arial"/>
          <w:b w:val="0"/>
          <w:bCs/>
          <w:color w:val="auto"/>
          <w:sz w:val="24"/>
          <w:szCs w:val="24"/>
        </w:rPr>
        <w:t xml:space="preserve">να </w:t>
      </w:r>
      <w:r w:rsidRPr="00437864">
        <w:rPr>
          <w:rFonts w:ascii="Arial" w:eastAsia="Batang" w:hAnsi="Arial" w:cs="Arial"/>
          <w:b w:val="0"/>
          <w:bCs/>
          <w:color w:val="auto"/>
          <w:sz w:val="24"/>
          <w:szCs w:val="24"/>
        </w:rPr>
        <w:t>αφιερώνουμε χρόνο και προσπάθεια για να διερευνήσουμε τους καλύτερους τρόπους εκμετάλλευσ</w:t>
      </w:r>
      <w:r w:rsidR="00437864">
        <w:rPr>
          <w:rFonts w:ascii="Arial" w:eastAsia="Batang" w:hAnsi="Arial" w:cs="Arial"/>
          <w:b w:val="0"/>
          <w:bCs/>
          <w:color w:val="auto"/>
          <w:sz w:val="24"/>
          <w:szCs w:val="24"/>
        </w:rPr>
        <w:t>ή</w:t>
      </w:r>
      <w:r w:rsidRPr="00437864">
        <w:rPr>
          <w:rFonts w:ascii="Arial" w:eastAsia="Batang" w:hAnsi="Arial" w:cs="Arial"/>
          <w:b w:val="0"/>
          <w:bCs/>
          <w:color w:val="auto"/>
          <w:sz w:val="24"/>
          <w:szCs w:val="24"/>
        </w:rPr>
        <w:t>ς</w:t>
      </w:r>
      <w:r w:rsidR="00437864">
        <w:rPr>
          <w:rFonts w:ascii="Arial" w:eastAsia="Batang" w:hAnsi="Arial" w:cs="Arial"/>
          <w:b w:val="0"/>
          <w:bCs/>
          <w:color w:val="auto"/>
          <w:sz w:val="24"/>
          <w:szCs w:val="24"/>
        </w:rPr>
        <w:t xml:space="preserve"> της</w:t>
      </w:r>
      <w:r w:rsidRPr="00437864">
        <w:rPr>
          <w:rFonts w:ascii="Arial" w:eastAsia="Batang" w:hAnsi="Arial" w:cs="Arial"/>
          <w:b w:val="0"/>
          <w:bCs/>
          <w:color w:val="auto"/>
          <w:sz w:val="24"/>
          <w:szCs w:val="24"/>
        </w:rPr>
        <w:t xml:space="preserve"> </w:t>
      </w:r>
      <w:r w:rsidR="00437864">
        <w:rPr>
          <w:rFonts w:ascii="Arial" w:eastAsia="Batang" w:hAnsi="Arial" w:cs="Arial"/>
          <w:b w:val="0"/>
          <w:bCs/>
          <w:color w:val="auto"/>
          <w:sz w:val="24"/>
          <w:szCs w:val="24"/>
        </w:rPr>
        <w:t xml:space="preserve">στην </w:t>
      </w:r>
      <w:r w:rsidR="00437864" w:rsidRPr="00437864">
        <w:rPr>
          <w:rFonts w:ascii="Arial" w:eastAsia="Batang" w:hAnsi="Arial" w:cs="Arial"/>
          <w:b w:val="0"/>
          <w:bCs/>
          <w:color w:val="auto"/>
          <w:sz w:val="24"/>
          <w:szCs w:val="24"/>
        </w:rPr>
        <w:t>εκπαίδευση</w:t>
      </w:r>
      <w:r w:rsidR="00437864">
        <w:rPr>
          <w:rFonts w:ascii="Arial" w:eastAsia="Batang" w:hAnsi="Arial" w:cs="Arial"/>
          <w:b w:val="0"/>
          <w:bCs/>
          <w:color w:val="auto"/>
          <w:sz w:val="24"/>
          <w:szCs w:val="24"/>
        </w:rPr>
        <w:t xml:space="preserve"> </w:t>
      </w:r>
      <w:r w:rsidRPr="00437864">
        <w:rPr>
          <w:rFonts w:ascii="Arial" w:eastAsia="Batang" w:hAnsi="Arial" w:cs="Arial"/>
          <w:b w:val="0"/>
          <w:bCs/>
          <w:color w:val="auto"/>
          <w:sz w:val="24"/>
          <w:szCs w:val="24"/>
        </w:rPr>
        <w:t xml:space="preserve">ενηλίκων. Ωστόσο, ας μην ξεχνάμε ότι η εκπαίδευση ενηλίκων </w:t>
      </w:r>
      <w:r w:rsidR="00437864">
        <w:rPr>
          <w:rFonts w:ascii="Arial" w:eastAsia="Batang" w:hAnsi="Arial" w:cs="Arial"/>
          <w:b w:val="0"/>
          <w:bCs/>
          <w:color w:val="auto"/>
          <w:sz w:val="24"/>
          <w:szCs w:val="24"/>
        </w:rPr>
        <w:t xml:space="preserve">αποτελείται και </w:t>
      </w:r>
      <w:r w:rsidRPr="00437864">
        <w:rPr>
          <w:rFonts w:ascii="Arial" w:eastAsia="Batang" w:hAnsi="Arial" w:cs="Arial"/>
          <w:b w:val="0"/>
          <w:bCs/>
          <w:color w:val="auto"/>
          <w:sz w:val="24"/>
          <w:szCs w:val="24"/>
        </w:rPr>
        <w:t xml:space="preserve">από προσωπικές σχέσεις και ότι οι καλύτεροι εκπαιδευτές ενηλίκων είναι σε θέση να </w:t>
      </w:r>
      <w:r w:rsidR="00437864">
        <w:rPr>
          <w:rFonts w:ascii="Arial" w:eastAsia="Batang" w:hAnsi="Arial" w:cs="Arial"/>
          <w:b w:val="0"/>
          <w:bCs/>
          <w:color w:val="auto"/>
          <w:sz w:val="24"/>
          <w:szCs w:val="24"/>
        </w:rPr>
        <w:t>διαμορφώσουν κατάλληλα,</w:t>
      </w:r>
      <w:r w:rsidRPr="00437864">
        <w:rPr>
          <w:rFonts w:ascii="Arial" w:eastAsia="Batang" w:hAnsi="Arial" w:cs="Arial"/>
          <w:b w:val="0"/>
          <w:bCs/>
          <w:color w:val="auto"/>
          <w:sz w:val="24"/>
          <w:szCs w:val="24"/>
        </w:rPr>
        <w:t xml:space="preserve"> να τις διατηρήσουν και να τις χρησιμοποιήσουν για να στηρίξουν </w:t>
      </w:r>
      <w:r w:rsidR="00437864">
        <w:rPr>
          <w:rFonts w:ascii="Arial" w:eastAsia="Batang" w:hAnsi="Arial" w:cs="Arial"/>
          <w:b w:val="0"/>
          <w:bCs/>
          <w:color w:val="auto"/>
          <w:sz w:val="24"/>
          <w:szCs w:val="24"/>
        </w:rPr>
        <w:t>τους ενήλικες που εκπαιδεύουν</w:t>
      </w:r>
      <w:r w:rsidRPr="00437864">
        <w:rPr>
          <w:rFonts w:ascii="Arial" w:eastAsia="Batang" w:hAnsi="Arial" w:cs="Arial"/>
          <w:b w:val="0"/>
          <w:bCs/>
          <w:color w:val="auto"/>
          <w:sz w:val="24"/>
          <w:szCs w:val="24"/>
        </w:rPr>
        <w:t>.</w:t>
      </w:r>
    </w:p>
    <w:p w14:paraId="0264C7F3" w14:textId="77777777" w:rsidR="00991FD6" w:rsidRPr="00437864" w:rsidRDefault="00991FD6" w:rsidP="00F30C96">
      <w:pPr>
        <w:jc w:val="both"/>
        <w:rPr>
          <w:rFonts w:ascii="Arial" w:eastAsia="Batang" w:hAnsi="Arial" w:cs="Arial"/>
          <w:b w:val="0"/>
          <w:bCs/>
          <w:color w:val="auto"/>
          <w:sz w:val="24"/>
          <w:szCs w:val="24"/>
        </w:rPr>
      </w:pPr>
    </w:p>
    <w:p w14:paraId="670E6327" w14:textId="1C6D6A65" w:rsidR="00016309" w:rsidRPr="00437864" w:rsidRDefault="00E6654A"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Η ψηφιακή </w:t>
      </w:r>
      <w:r w:rsidR="00437864">
        <w:rPr>
          <w:rFonts w:ascii="Arial" w:eastAsia="Batang" w:hAnsi="Arial" w:cs="Arial"/>
          <w:b w:val="0"/>
          <w:bCs/>
          <w:color w:val="auto"/>
          <w:sz w:val="24"/>
          <w:szCs w:val="24"/>
        </w:rPr>
        <w:t>μάθηση</w:t>
      </w:r>
      <w:r w:rsidRPr="00437864">
        <w:rPr>
          <w:rFonts w:ascii="Arial" w:eastAsia="Batang" w:hAnsi="Arial" w:cs="Arial"/>
          <w:b w:val="0"/>
          <w:bCs/>
          <w:color w:val="auto"/>
          <w:sz w:val="24"/>
          <w:szCs w:val="24"/>
        </w:rPr>
        <w:t xml:space="preserve"> πρέπει να ενισχύει</w:t>
      </w:r>
      <w:r w:rsidR="00437864">
        <w:rPr>
          <w:rFonts w:ascii="Arial" w:eastAsia="Batang" w:hAnsi="Arial" w:cs="Arial"/>
          <w:b w:val="0"/>
          <w:bCs/>
          <w:color w:val="auto"/>
          <w:sz w:val="24"/>
          <w:szCs w:val="24"/>
        </w:rPr>
        <w:t xml:space="preserve"> και να εξελίσσει</w:t>
      </w:r>
      <w:r w:rsidRPr="00437864">
        <w:rPr>
          <w:rFonts w:ascii="Arial" w:eastAsia="Batang" w:hAnsi="Arial" w:cs="Arial"/>
          <w:b w:val="0"/>
          <w:bCs/>
          <w:color w:val="auto"/>
          <w:sz w:val="24"/>
          <w:szCs w:val="24"/>
        </w:rPr>
        <w:t xml:space="preserve"> τη </w:t>
      </w:r>
      <w:r w:rsidR="00437864">
        <w:rPr>
          <w:rFonts w:ascii="Arial" w:eastAsia="Batang" w:hAnsi="Arial" w:cs="Arial"/>
          <w:b w:val="0"/>
          <w:bCs/>
          <w:color w:val="auto"/>
          <w:sz w:val="24"/>
          <w:szCs w:val="24"/>
        </w:rPr>
        <w:t>εκπαιδευτική διαδικασία</w:t>
      </w:r>
      <w:r w:rsidRPr="00437864">
        <w:rPr>
          <w:rFonts w:ascii="Arial" w:eastAsia="Batang" w:hAnsi="Arial" w:cs="Arial"/>
          <w:b w:val="0"/>
          <w:bCs/>
          <w:color w:val="auto"/>
          <w:sz w:val="24"/>
          <w:szCs w:val="24"/>
        </w:rPr>
        <w:t xml:space="preserve"> και όχι να τη συνεχίζει με ψηφιακά μέσα. Πρέπει να διερευνήσουμε τρόπους με τους οποίους μπορούμε να ενσωματώσουμε την τεχνολογία</w:t>
      </w:r>
      <w:r w:rsidR="00437864">
        <w:rPr>
          <w:rFonts w:ascii="Arial" w:eastAsia="Batang" w:hAnsi="Arial" w:cs="Arial"/>
          <w:b w:val="0"/>
          <w:bCs/>
          <w:color w:val="auto"/>
          <w:sz w:val="24"/>
          <w:szCs w:val="24"/>
        </w:rPr>
        <w:t xml:space="preserve"> στην μάθηση</w:t>
      </w:r>
      <w:r w:rsidRPr="00437864">
        <w:rPr>
          <w:rFonts w:ascii="Arial" w:eastAsia="Batang" w:hAnsi="Arial" w:cs="Arial"/>
          <w:b w:val="0"/>
          <w:bCs/>
          <w:color w:val="auto"/>
          <w:sz w:val="24"/>
          <w:szCs w:val="24"/>
        </w:rPr>
        <w:t xml:space="preserve"> για να επιτρέψουμε στους </w:t>
      </w:r>
      <w:r w:rsidR="00437864">
        <w:rPr>
          <w:rFonts w:ascii="Arial" w:eastAsia="Batang" w:hAnsi="Arial" w:cs="Arial"/>
          <w:b w:val="0"/>
          <w:bCs/>
          <w:color w:val="auto"/>
          <w:sz w:val="24"/>
          <w:szCs w:val="24"/>
        </w:rPr>
        <w:t>εκπαιδευόμενου</w:t>
      </w:r>
      <w:r w:rsidRPr="00437864">
        <w:rPr>
          <w:rFonts w:ascii="Arial" w:eastAsia="Batang" w:hAnsi="Arial" w:cs="Arial"/>
          <w:b w:val="0"/>
          <w:bCs/>
          <w:color w:val="auto"/>
          <w:sz w:val="24"/>
          <w:szCs w:val="24"/>
        </w:rPr>
        <w:t xml:space="preserve">ς να συμμετέχουν ενεργά </w:t>
      </w:r>
      <w:r w:rsidR="00437864">
        <w:rPr>
          <w:rFonts w:ascii="Arial" w:eastAsia="Batang" w:hAnsi="Arial" w:cs="Arial"/>
          <w:b w:val="0"/>
          <w:bCs/>
          <w:color w:val="auto"/>
          <w:sz w:val="24"/>
          <w:szCs w:val="24"/>
        </w:rPr>
        <w:t>παρουσιάζοντας</w:t>
      </w:r>
      <w:r w:rsidRPr="00437864">
        <w:rPr>
          <w:rFonts w:ascii="Arial" w:eastAsia="Batang" w:hAnsi="Arial" w:cs="Arial"/>
          <w:b w:val="0"/>
          <w:bCs/>
          <w:color w:val="auto"/>
          <w:sz w:val="24"/>
          <w:szCs w:val="24"/>
        </w:rPr>
        <w:t xml:space="preserve"> ιδέες και </w:t>
      </w:r>
      <w:r w:rsidR="00437864">
        <w:rPr>
          <w:rFonts w:ascii="Arial" w:eastAsia="Batang" w:hAnsi="Arial" w:cs="Arial"/>
          <w:b w:val="0"/>
          <w:bCs/>
          <w:color w:val="auto"/>
          <w:sz w:val="24"/>
          <w:szCs w:val="24"/>
        </w:rPr>
        <w:t xml:space="preserve">λειτουργώντας με </w:t>
      </w:r>
      <w:r w:rsidRPr="00437864">
        <w:rPr>
          <w:rFonts w:ascii="Arial" w:eastAsia="Batang" w:hAnsi="Arial" w:cs="Arial"/>
          <w:b w:val="0"/>
          <w:bCs/>
          <w:color w:val="auto"/>
          <w:sz w:val="24"/>
          <w:szCs w:val="24"/>
        </w:rPr>
        <w:t xml:space="preserve">τους συνομηλίκους </w:t>
      </w:r>
      <w:r w:rsidR="00437864">
        <w:rPr>
          <w:rFonts w:ascii="Arial" w:eastAsia="Batang" w:hAnsi="Arial" w:cs="Arial"/>
          <w:b w:val="0"/>
          <w:bCs/>
          <w:color w:val="auto"/>
          <w:sz w:val="24"/>
          <w:szCs w:val="24"/>
        </w:rPr>
        <w:t>τους. Αυτή η διαδικασία θα τους βοηθούσε</w:t>
      </w:r>
      <w:r w:rsidRPr="00437864">
        <w:rPr>
          <w:rFonts w:ascii="Arial" w:eastAsia="Batang" w:hAnsi="Arial" w:cs="Arial"/>
          <w:b w:val="0"/>
          <w:bCs/>
          <w:color w:val="auto"/>
          <w:sz w:val="24"/>
          <w:szCs w:val="24"/>
        </w:rPr>
        <w:t xml:space="preserve"> προκειμένου να βελτιώσουν τη μαθησιακή</w:t>
      </w:r>
      <w:r w:rsidR="00437864">
        <w:rPr>
          <w:rFonts w:ascii="Arial" w:eastAsia="Batang" w:hAnsi="Arial" w:cs="Arial"/>
          <w:b w:val="0"/>
          <w:bCs/>
          <w:color w:val="auto"/>
          <w:sz w:val="24"/>
          <w:szCs w:val="24"/>
        </w:rPr>
        <w:t xml:space="preserve"> τους</w:t>
      </w:r>
      <w:r w:rsidRPr="00437864">
        <w:rPr>
          <w:rFonts w:ascii="Arial" w:eastAsia="Batang" w:hAnsi="Arial" w:cs="Arial"/>
          <w:b w:val="0"/>
          <w:bCs/>
          <w:color w:val="auto"/>
          <w:sz w:val="24"/>
          <w:szCs w:val="24"/>
        </w:rPr>
        <w:t xml:space="preserve"> εμπειρία, να αυξήσουν τα κίνητρα </w:t>
      </w:r>
      <w:r w:rsidR="00437864">
        <w:rPr>
          <w:rFonts w:ascii="Arial" w:eastAsia="Batang" w:hAnsi="Arial" w:cs="Arial"/>
          <w:b w:val="0"/>
          <w:bCs/>
          <w:color w:val="auto"/>
          <w:sz w:val="24"/>
          <w:szCs w:val="24"/>
        </w:rPr>
        <w:t xml:space="preserve">τους </w:t>
      </w:r>
      <w:r w:rsidRPr="00437864">
        <w:rPr>
          <w:rFonts w:ascii="Arial" w:eastAsia="Batang" w:hAnsi="Arial" w:cs="Arial"/>
          <w:b w:val="0"/>
          <w:bCs/>
          <w:color w:val="auto"/>
          <w:sz w:val="24"/>
          <w:szCs w:val="24"/>
        </w:rPr>
        <w:t xml:space="preserve">και να παρέχουν μια μαθησιακή εμπειρία που </w:t>
      </w:r>
      <w:r w:rsidR="00437864">
        <w:rPr>
          <w:rFonts w:ascii="Arial" w:eastAsia="Batang" w:hAnsi="Arial" w:cs="Arial"/>
          <w:b w:val="0"/>
          <w:bCs/>
          <w:color w:val="auto"/>
          <w:sz w:val="24"/>
          <w:szCs w:val="24"/>
        </w:rPr>
        <w:t>δίνει</w:t>
      </w:r>
      <w:r w:rsidRPr="00437864">
        <w:rPr>
          <w:rFonts w:ascii="Arial" w:eastAsia="Batang" w:hAnsi="Arial" w:cs="Arial"/>
          <w:b w:val="0"/>
          <w:bCs/>
          <w:color w:val="auto"/>
          <w:sz w:val="24"/>
          <w:szCs w:val="24"/>
        </w:rPr>
        <w:t xml:space="preserve"> </w:t>
      </w:r>
      <w:r w:rsidR="00437864">
        <w:rPr>
          <w:rFonts w:ascii="Arial" w:eastAsia="Batang" w:hAnsi="Arial" w:cs="Arial"/>
          <w:b w:val="0"/>
          <w:bCs/>
          <w:color w:val="auto"/>
          <w:sz w:val="24"/>
          <w:szCs w:val="24"/>
        </w:rPr>
        <w:t>ευκαιρίες</w:t>
      </w:r>
      <w:r w:rsidRPr="00437864">
        <w:rPr>
          <w:rFonts w:ascii="Arial" w:eastAsia="Batang" w:hAnsi="Arial" w:cs="Arial"/>
          <w:b w:val="0"/>
          <w:bCs/>
          <w:color w:val="auto"/>
          <w:sz w:val="24"/>
          <w:szCs w:val="24"/>
        </w:rPr>
        <w:t xml:space="preserve"> </w:t>
      </w:r>
      <w:r w:rsidR="00437864">
        <w:rPr>
          <w:rFonts w:ascii="Arial" w:eastAsia="Batang" w:hAnsi="Arial" w:cs="Arial"/>
          <w:b w:val="0"/>
          <w:bCs/>
          <w:color w:val="auto"/>
          <w:sz w:val="24"/>
          <w:szCs w:val="24"/>
        </w:rPr>
        <w:t>στ</w:t>
      </w:r>
      <w:r w:rsidRPr="00437864">
        <w:rPr>
          <w:rFonts w:ascii="Arial" w:eastAsia="Batang" w:hAnsi="Arial" w:cs="Arial"/>
          <w:b w:val="0"/>
          <w:bCs/>
          <w:color w:val="auto"/>
          <w:sz w:val="24"/>
          <w:szCs w:val="24"/>
        </w:rPr>
        <w:t>ο</w:t>
      </w:r>
      <w:r w:rsidR="00437864">
        <w:rPr>
          <w:rFonts w:ascii="Arial" w:eastAsia="Batang" w:hAnsi="Arial" w:cs="Arial"/>
          <w:b w:val="0"/>
          <w:bCs/>
          <w:color w:val="auto"/>
          <w:sz w:val="24"/>
          <w:szCs w:val="24"/>
        </w:rPr>
        <w:t>υς</w:t>
      </w:r>
      <w:r w:rsidRPr="00437864">
        <w:rPr>
          <w:rFonts w:ascii="Arial" w:eastAsia="Batang" w:hAnsi="Arial" w:cs="Arial"/>
          <w:b w:val="0"/>
          <w:bCs/>
          <w:color w:val="auto"/>
          <w:sz w:val="24"/>
          <w:szCs w:val="24"/>
        </w:rPr>
        <w:t xml:space="preserve"> ενήλικες </w:t>
      </w:r>
      <w:r w:rsidR="00437864">
        <w:rPr>
          <w:rFonts w:ascii="Arial" w:eastAsia="Batang" w:hAnsi="Arial" w:cs="Arial"/>
          <w:b w:val="0"/>
          <w:bCs/>
          <w:color w:val="auto"/>
          <w:sz w:val="24"/>
          <w:szCs w:val="24"/>
        </w:rPr>
        <w:t xml:space="preserve">ώστε να έχουν </w:t>
      </w:r>
      <w:r w:rsidRPr="00437864">
        <w:rPr>
          <w:rFonts w:ascii="Arial" w:eastAsia="Batang" w:hAnsi="Arial" w:cs="Arial"/>
          <w:b w:val="0"/>
          <w:bCs/>
          <w:color w:val="auto"/>
          <w:sz w:val="24"/>
          <w:szCs w:val="24"/>
        </w:rPr>
        <w:t xml:space="preserve">πρόσβαση σε πληροφορίες και </w:t>
      </w:r>
      <w:r w:rsidR="00437864">
        <w:rPr>
          <w:rFonts w:ascii="Arial" w:eastAsia="Batang" w:hAnsi="Arial" w:cs="Arial"/>
          <w:b w:val="0"/>
          <w:bCs/>
          <w:color w:val="auto"/>
          <w:sz w:val="24"/>
          <w:szCs w:val="24"/>
        </w:rPr>
        <w:t xml:space="preserve">να </w:t>
      </w:r>
      <w:r w:rsidRPr="00437864">
        <w:rPr>
          <w:rFonts w:ascii="Arial" w:eastAsia="Batang" w:hAnsi="Arial" w:cs="Arial"/>
          <w:b w:val="0"/>
          <w:bCs/>
          <w:color w:val="auto"/>
          <w:sz w:val="24"/>
          <w:szCs w:val="24"/>
        </w:rPr>
        <w:t>επικοινων</w:t>
      </w:r>
      <w:r w:rsidR="00437864">
        <w:rPr>
          <w:rFonts w:ascii="Arial" w:eastAsia="Batang" w:hAnsi="Arial" w:cs="Arial"/>
          <w:b w:val="0"/>
          <w:bCs/>
          <w:color w:val="auto"/>
          <w:sz w:val="24"/>
          <w:szCs w:val="24"/>
        </w:rPr>
        <w:t>ούν</w:t>
      </w:r>
      <w:r w:rsidRPr="00437864">
        <w:rPr>
          <w:rFonts w:ascii="Arial" w:eastAsia="Batang" w:hAnsi="Arial" w:cs="Arial"/>
          <w:b w:val="0"/>
          <w:bCs/>
          <w:color w:val="auto"/>
          <w:sz w:val="24"/>
          <w:szCs w:val="24"/>
        </w:rPr>
        <w:t xml:space="preserve"> μεταξύ τους έξω από τ</w:t>
      </w:r>
      <w:r w:rsidR="00437864">
        <w:rPr>
          <w:rFonts w:ascii="Arial" w:eastAsia="Batang" w:hAnsi="Arial" w:cs="Arial"/>
          <w:b w:val="0"/>
          <w:bCs/>
          <w:color w:val="auto"/>
          <w:sz w:val="24"/>
          <w:szCs w:val="24"/>
        </w:rPr>
        <w:t>ο εκπαιδευτικό περιβάλλον</w:t>
      </w:r>
      <w:r w:rsidRPr="00437864">
        <w:rPr>
          <w:rFonts w:ascii="Arial" w:eastAsia="Batang" w:hAnsi="Arial" w:cs="Arial"/>
          <w:b w:val="0"/>
          <w:bCs/>
          <w:color w:val="auto"/>
          <w:sz w:val="24"/>
          <w:szCs w:val="24"/>
        </w:rPr>
        <w:t>.</w:t>
      </w:r>
      <w:r w:rsidR="00437864">
        <w:rPr>
          <w:rStyle w:val="FootnoteReference"/>
          <w:rFonts w:eastAsia="Batang"/>
          <w:b w:val="0"/>
          <w:bCs/>
          <w:color w:val="auto"/>
          <w:sz w:val="24"/>
          <w:szCs w:val="24"/>
        </w:rPr>
        <w:footnoteReference w:id="29"/>
      </w:r>
    </w:p>
    <w:p w14:paraId="7953A394" w14:textId="2FDB05F7" w:rsidR="00B4733F" w:rsidRDefault="00B4733F" w:rsidP="00F30C96">
      <w:pPr>
        <w:jc w:val="both"/>
        <w:rPr>
          <w:b w:val="0"/>
          <w:bCs/>
          <w:color w:val="auto"/>
          <w:sz w:val="24"/>
          <w:szCs w:val="24"/>
        </w:rPr>
      </w:pPr>
    </w:p>
    <w:p w14:paraId="0080B23F" w14:textId="6442C25F" w:rsidR="00016309" w:rsidRDefault="00016309" w:rsidP="00D501BC">
      <w:pPr>
        <w:rPr>
          <w:b w:val="0"/>
          <w:bCs/>
          <w:color w:val="auto"/>
          <w:sz w:val="24"/>
          <w:szCs w:val="24"/>
        </w:rPr>
      </w:pPr>
    </w:p>
    <w:p w14:paraId="7027AC26" w14:textId="3D0419DA" w:rsidR="00016309" w:rsidRDefault="00016309" w:rsidP="00D501BC">
      <w:pPr>
        <w:rPr>
          <w:b w:val="0"/>
          <w:bCs/>
          <w:color w:val="auto"/>
          <w:sz w:val="24"/>
          <w:szCs w:val="24"/>
        </w:rPr>
      </w:pPr>
    </w:p>
    <w:p w14:paraId="61609756" w14:textId="519AA199" w:rsidR="00016309" w:rsidRDefault="00016309" w:rsidP="00D501BC">
      <w:pPr>
        <w:rPr>
          <w:b w:val="0"/>
          <w:bCs/>
          <w:color w:val="auto"/>
          <w:sz w:val="24"/>
          <w:szCs w:val="24"/>
        </w:rPr>
      </w:pPr>
    </w:p>
    <w:p w14:paraId="34363EE1" w14:textId="2016FE7B" w:rsidR="00016309" w:rsidRDefault="00016309" w:rsidP="00D501BC">
      <w:pPr>
        <w:rPr>
          <w:b w:val="0"/>
          <w:bCs/>
          <w:color w:val="auto"/>
          <w:sz w:val="24"/>
          <w:szCs w:val="24"/>
        </w:rPr>
      </w:pPr>
    </w:p>
    <w:p w14:paraId="2D2D65C3" w14:textId="41A5C2B4" w:rsidR="00016309" w:rsidRDefault="00016309" w:rsidP="00D501BC">
      <w:pPr>
        <w:rPr>
          <w:b w:val="0"/>
          <w:bCs/>
          <w:color w:val="auto"/>
          <w:sz w:val="24"/>
          <w:szCs w:val="24"/>
        </w:rPr>
      </w:pPr>
    </w:p>
    <w:p w14:paraId="0F2B5D91" w14:textId="0DB145EA" w:rsidR="00016309" w:rsidRDefault="00016309" w:rsidP="00D501BC">
      <w:pPr>
        <w:rPr>
          <w:b w:val="0"/>
          <w:bCs/>
          <w:color w:val="auto"/>
          <w:sz w:val="24"/>
          <w:szCs w:val="24"/>
        </w:rPr>
      </w:pPr>
    </w:p>
    <w:p w14:paraId="64D3EB5C" w14:textId="6B6B8166" w:rsidR="00016309" w:rsidRDefault="00016309" w:rsidP="00D501BC">
      <w:pPr>
        <w:rPr>
          <w:b w:val="0"/>
          <w:bCs/>
          <w:color w:val="auto"/>
          <w:sz w:val="24"/>
          <w:szCs w:val="24"/>
        </w:rPr>
      </w:pPr>
    </w:p>
    <w:p w14:paraId="16500DB0" w14:textId="08B1C4D2" w:rsidR="00016309" w:rsidRDefault="00016309" w:rsidP="00D501BC">
      <w:pPr>
        <w:rPr>
          <w:b w:val="0"/>
          <w:bCs/>
          <w:color w:val="auto"/>
          <w:sz w:val="24"/>
          <w:szCs w:val="24"/>
        </w:rPr>
      </w:pPr>
    </w:p>
    <w:p w14:paraId="26D855CD" w14:textId="54606513" w:rsidR="00016309" w:rsidRDefault="00016309" w:rsidP="00D501BC">
      <w:pPr>
        <w:rPr>
          <w:b w:val="0"/>
          <w:bCs/>
          <w:color w:val="auto"/>
          <w:sz w:val="24"/>
          <w:szCs w:val="24"/>
        </w:rPr>
      </w:pPr>
    </w:p>
    <w:p w14:paraId="11126E4F" w14:textId="0B1E8F77" w:rsidR="00016309" w:rsidRDefault="00016309" w:rsidP="00D501BC">
      <w:pPr>
        <w:rPr>
          <w:b w:val="0"/>
          <w:bCs/>
          <w:color w:val="auto"/>
          <w:sz w:val="24"/>
          <w:szCs w:val="24"/>
        </w:rPr>
      </w:pPr>
    </w:p>
    <w:p w14:paraId="2E7275A3" w14:textId="7817CAE6" w:rsidR="00016309" w:rsidRDefault="00016309" w:rsidP="00D501BC">
      <w:pPr>
        <w:rPr>
          <w:b w:val="0"/>
          <w:bCs/>
          <w:color w:val="auto"/>
          <w:sz w:val="24"/>
          <w:szCs w:val="24"/>
        </w:rPr>
      </w:pPr>
    </w:p>
    <w:p w14:paraId="43CFCDD8" w14:textId="1618ADB7" w:rsidR="00016309" w:rsidRDefault="00016309" w:rsidP="00D501BC">
      <w:pPr>
        <w:rPr>
          <w:b w:val="0"/>
          <w:bCs/>
          <w:color w:val="auto"/>
          <w:sz w:val="24"/>
          <w:szCs w:val="24"/>
        </w:rPr>
      </w:pPr>
    </w:p>
    <w:p w14:paraId="4BCCFB94" w14:textId="11DC3C27" w:rsidR="00016309" w:rsidRDefault="00016309" w:rsidP="00D501BC">
      <w:pPr>
        <w:rPr>
          <w:b w:val="0"/>
          <w:bCs/>
          <w:color w:val="auto"/>
          <w:sz w:val="24"/>
          <w:szCs w:val="24"/>
        </w:rPr>
      </w:pPr>
    </w:p>
    <w:p w14:paraId="48FC6069" w14:textId="5479B14A" w:rsidR="00016309" w:rsidRDefault="00016309" w:rsidP="00D501BC">
      <w:pPr>
        <w:rPr>
          <w:b w:val="0"/>
          <w:bCs/>
          <w:color w:val="auto"/>
          <w:sz w:val="24"/>
          <w:szCs w:val="24"/>
        </w:rPr>
      </w:pPr>
    </w:p>
    <w:p w14:paraId="5B934703" w14:textId="3C1823D8" w:rsidR="00016309" w:rsidRDefault="00016309" w:rsidP="00D501BC">
      <w:pPr>
        <w:rPr>
          <w:b w:val="0"/>
          <w:bCs/>
          <w:color w:val="auto"/>
          <w:sz w:val="24"/>
          <w:szCs w:val="24"/>
        </w:rPr>
      </w:pPr>
    </w:p>
    <w:p w14:paraId="492024AE" w14:textId="707C8728" w:rsidR="00016309" w:rsidRPr="00B05768" w:rsidRDefault="00016309" w:rsidP="00016309"/>
    <w:p w14:paraId="0DCCF4A6" w14:textId="513A9992" w:rsidR="00B4733F" w:rsidRPr="00B05768" w:rsidRDefault="00B4733F" w:rsidP="00B4733F">
      <w:pPr>
        <w:pStyle w:val="Heading2"/>
      </w:pPr>
      <w:bookmarkStart w:id="49" w:name="_Toc59098537"/>
      <w:r w:rsidRPr="00B05768">
        <w:t xml:space="preserve">7.8 </w:t>
      </w:r>
      <w:r w:rsidR="00437864">
        <w:t>Μελέτη</w:t>
      </w:r>
      <w:r w:rsidR="00437864" w:rsidRPr="00B05768">
        <w:t xml:space="preserve"> </w:t>
      </w:r>
      <w:r w:rsidR="00437864">
        <w:t>Περίπτωσης</w:t>
      </w:r>
      <w:bookmarkEnd w:id="49"/>
    </w:p>
    <w:p w14:paraId="0AD23529" w14:textId="77777777" w:rsidR="00B4733F" w:rsidRPr="00B05768" w:rsidRDefault="00B4733F" w:rsidP="00F30C96">
      <w:pPr>
        <w:jc w:val="both"/>
        <w:rPr>
          <w:b w:val="0"/>
          <w:bCs/>
          <w:color w:val="auto"/>
          <w:sz w:val="24"/>
          <w:szCs w:val="24"/>
        </w:rPr>
      </w:pPr>
    </w:p>
    <w:p w14:paraId="347BF65A" w14:textId="6982E511" w:rsidR="00437864"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Όνομα: Εκμάθηση μέσω διαδικτύου και ασύγχρονη διδασκαλία</w:t>
      </w:r>
      <w:r>
        <w:rPr>
          <w:rFonts w:ascii="Arial" w:eastAsia="Batang" w:hAnsi="Arial" w:cs="Arial"/>
          <w:b w:val="0"/>
          <w:bCs/>
          <w:color w:val="auto"/>
          <w:sz w:val="24"/>
          <w:szCs w:val="24"/>
        </w:rPr>
        <w:t>,</w:t>
      </w:r>
      <w:r w:rsidRPr="00437864">
        <w:rPr>
          <w:rFonts w:ascii="Arial" w:eastAsia="Batang" w:hAnsi="Arial" w:cs="Arial"/>
          <w:b w:val="0"/>
          <w:bCs/>
          <w:color w:val="auto"/>
          <w:sz w:val="24"/>
          <w:szCs w:val="24"/>
        </w:rPr>
        <w:t xml:space="preserve"> ΤΕΙ Κρήτης</w:t>
      </w:r>
      <w:r>
        <w:rPr>
          <w:rFonts w:ascii="Arial" w:eastAsia="Batang" w:hAnsi="Arial" w:cs="Arial"/>
          <w:b w:val="0"/>
          <w:bCs/>
          <w:color w:val="auto"/>
          <w:sz w:val="24"/>
          <w:szCs w:val="24"/>
        </w:rPr>
        <w:t>, Ελλάδα</w:t>
      </w:r>
    </w:p>
    <w:p w14:paraId="12A6AFAB" w14:textId="5200F802" w:rsidR="00437864"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Λέξεις-κλειδιά: Εξ αποστάσεως εκπαίδευση, ασύγχρονη τηλε-διδασκαλία, ηλεκτρονική τάξη, </w:t>
      </w:r>
      <w:r>
        <w:rPr>
          <w:rFonts w:ascii="Arial" w:eastAsia="Batang" w:hAnsi="Arial" w:cs="Arial"/>
          <w:b w:val="0"/>
          <w:bCs/>
          <w:color w:val="auto"/>
          <w:sz w:val="24"/>
          <w:szCs w:val="24"/>
        </w:rPr>
        <w:t>ΤΠΕ</w:t>
      </w:r>
      <w:r w:rsidRPr="00437864">
        <w:rPr>
          <w:rFonts w:ascii="Arial" w:eastAsia="Batang" w:hAnsi="Arial" w:cs="Arial"/>
          <w:b w:val="0"/>
          <w:bCs/>
          <w:color w:val="auto"/>
          <w:sz w:val="24"/>
          <w:szCs w:val="24"/>
        </w:rPr>
        <w:t xml:space="preserve"> (</w:t>
      </w:r>
      <w:r>
        <w:rPr>
          <w:rFonts w:ascii="Arial" w:eastAsia="Batang" w:hAnsi="Arial" w:cs="Arial"/>
          <w:b w:val="0"/>
          <w:bCs/>
          <w:color w:val="auto"/>
          <w:sz w:val="24"/>
          <w:szCs w:val="24"/>
          <w:lang w:val="en-US"/>
        </w:rPr>
        <w:t>ICT</w:t>
      </w:r>
      <w:r w:rsidRPr="00437864">
        <w:rPr>
          <w:rFonts w:ascii="Arial" w:eastAsia="Batang" w:hAnsi="Arial" w:cs="Arial"/>
          <w:b w:val="0"/>
          <w:bCs/>
          <w:color w:val="auto"/>
          <w:sz w:val="24"/>
          <w:szCs w:val="24"/>
        </w:rPr>
        <w:t>)</w:t>
      </w:r>
    </w:p>
    <w:p w14:paraId="1FADE5DA" w14:textId="77777777" w:rsidR="00437864" w:rsidRPr="00437864" w:rsidRDefault="00437864" w:rsidP="00F30C96">
      <w:pPr>
        <w:jc w:val="both"/>
        <w:rPr>
          <w:rFonts w:ascii="Arial" w:eastAsia="Batang" w:hAnsi="Arial" w:cs="Arial"/>
          <w:b w:val="0"/>
          <w:bCs/>
          <w:color w:val="auto"/>
          <w:sz w:val="24"/>
          <w:szCs w:val="24"/>
        </w:rPr>
      </w:pPr>
    </w:p>
    <w:p w14:paraId="6D578E8B" w14:textId="253F2074" w:rsidR="00437864"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Οι Τεχνολογίες Πληροφορίας και Επικοινωνίας (ΤΠΕ) παρέχουν νέες δυνατότητες για τη δημιουργία καινοτόμων</w:t>
      </w:r>
      <w:r>
        <w:rPr>
          <w:rFonts w:ascii="Arial" w:eastAsia="Batang" w:hAnsi="Arial" w:cs="Arial"/>
          <w:b w:val="0"/>
          <w:bCs/>
          <w:color w:val="auto"/>
          <w:sz w:val="24"/>
          <w:szCs w:val="24"/>
        </w:rPr>
        <w:t xml:space="preserve"> και</w:t>
      </w:r>
      <w:r w:rsidRPr="00437864">
        <w:rPr>
          <w:rFonts w:ascii="Arial" w:eastAsia="Batang" w:hAnsi="Arial" w:cs="Arial"/>
          <w:b w:val="0"/>
          <w:bCs/>
          <w:color w:val="auto"/>
          <w:sz w:val="24"/>
          <w:szCs w:val="24"/>
        </w:rPr>
        <w:t xml:space="preserve"> αποτελεσματικών περιβαλλόντων διδασκαλίας και μάθησης, επαναπροσδιορίζοντας τα εκπαιδευτικά πλαίσια και αναπτύσσοντας νέ</w:t>
      </w:r>
      <w:r w:rsidR="00F30C96">
        <w:rPr>
          <w:rFonts w:ascii="Arial" w:eastAsia="Batang" w:hAnsi="Arial" w:cs="Arial"/>
          <w:b w:val="0"/>
          <w:bCs/>
          <w:color w:val="auto"/>
          <w:sz w:val="24"/>
          <w:szCs w:val="24"/>
        </w:rPr>
        <w:t>α</w:t>
      </w:r>
      <w:r w:rsidRPr="00437864">
        <w:rPr>
          <w:rFonts w:ascii="Arial" w:eastAsia="Batang" w:hAnsi="Arial" w:cs="Arial"/>
          <w:b w:val="0"/>
          <w:bCs/>
          <w:color w:val="auto"/>
          <w:sz w:val="24"/>
          <w:szCs w:val="24"/>
        </w:rPr>
        <w:t xml:space="preserve"> εκπαιδευτικ</w:t>
      </w:r>
      <w:r w:rsidR="00F30C96">
        <w:rPr>
          <w:rFonts w:ascii="Arial" w:eastAsia="Batang" w:hAnsi="Arial" w:cs="Arial"/>
          <w:b w:val="0"/>
          <w:bCs/>
          <w:color w:val="auto"/>
          <w:sz w:val="24"/>
          <w:szCs w:val="24"/>
        </w:rPr>
        <w:t>ά πλαίσια</w:t>
      </w:r>
      <w:r w:rsidRPr="00437864">
        <w:rPr>
          <w:rFonts w:ascii="Arial" w:eastAsia="Batang" w:hAnsi="Arial" w:cs="Arial"/>
          <w:b w:val="0"/>
          <w:bCs/>
          <w:color w:val="auto"/>
          <w:sz w:val="24"/>
          <w:szCs w:val="24"/>
        </w:rPr>
        <w:t>.</w:t>
      </w:r>
    </w:p>
    <w:p w14:paraId="53046D18" w14:textId="261A54AF" w:rsidR="00437864"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Οι διάφορες πλατφόρμες τηλε-εκπαίδευσης, όπως αυτές της ασύγχρονης τηλε-διδασκαλίας, μπορούν να χρησιμοποιηθούν για </w:t>
      </w:r>
      <w:r w:rsidR="00F30C96">
        <w:rPr>
          <w:rFonts w:ascii="Arial" w:eastAsia="Batang" w:hAnsi="Arial" w:cs="Arial"/>
          <w:b w:val="0"/>
          <w:bCs/>
          <w:color w:val="auto"/>
          <w:sz w:val="24"/>
          <w:szCs w:val="24"/>
        </w:rPr>
        <w:t>να</w:t>
      </w:r>
      <w:r w:rsidRPr="00437864">
        <w:rPr>
          <w:rFonts w:ascii="Arial" w:eastAsia="Batang" w:hAnsi="Arial" w:cs="Arial"/>
          <w:b w:val="0"/>
          <w:bCs/>
          <w:color w:val="auto"/>
          <w:sz w:val="24"/>
          <w:szCs w:val="24"/>
        </w:rPr>
        <w:t xml:space="preserve"> </w:t>
      </w:r>
      <w:r w:rsidR="00F30C96" w:rsidRPr="00437864">
        <w:rPr>
          <w:rFonts w:ascii="Arial" w:eastAsia="Batang" w:hAnsi="Arial" w:cs="Arial"/>
          <w:b w:val="0"/>
          <w:bCs/>
          <w:color w:val="auto"/>
          <w:sz w:val="24"/>
          <w:szCs w:val="24"/>
        </w:rPr>
        <w:t>αναπτυ</w:t>
      </w:r>
      <w:r w:rsidR="00F30C96">
        <w:rPr>
          <w:rFonts w:ascii="Arial" w:eastAsia="Batang" w:hAnsi="Arial" w:cs="Arial"/>
          <w:b w:val="0"/>
          <w:bCs/>
          <w:color w:val="auto"/>
          <w:sz w:val="24"/>
          <w:szCs w:val="24"/>
        </w:rPr>
        <w:t xml:space="preserve">χθούν </w:t>
      </w:r>
      <w:r w:rsidR="00F30C96" w:rsidRPr="00437864">
        <w:rPr>
          <w:rFonts w:ascii="Arial" w:eastAsia="Batang" w:hAnsi="Arial" w:cs="Arial"/>
          <w:b w:val="0"/>
          <w:bCs/>
          <w:color w:val="auto"/>
          <w:sz w:val="24"/>
          <w:szCs w:val="24"/>
        </w:rPr>
        <w:t>περιβάλλο</w:t>
      </w:r>
      <w:r w:rsidR="00F30C96">
        <w:rPr>
          <w:rFonts w:ascii="Arial" w:eastAsia="Batang" w:hAnsi="Arial" w:cs="Arial"/>
          <w:b w:val="0"/>
          <w:bCs/>
          <w:color w:val="auto"/>
          <w:sz w:val="24"/>
          <w:szCs w:val="24"/>
        </w:rPr>
        <w:t>ντα</w:t>
      </w:r>
      <w:r w:rsidRPr="00437864">
        <w:rPr>
          <w:rFonts w:ascii="Arial" w:eastAsia="Batang" w:hAnsi="Arial" w:cs="Arial"/>
          <w:b w:val="0"/>
          <w:bCs/>
          <w:color w:val="auto"/>
          <w:sz w:val="24"/>
          <w:szCs w:val="24"/>
        </w:rPr>
        <w:t xml:space="preserve"> εξ αποστάσεως διδασκαλίας ή / και πρόσθετ</w:t>
      </w:r>
      <w:r w:rsidR="00F30C96">
        <w:rPr>
          <w:rFonts w:ascii="Arial" w:eastAsia="Batang" w:hAnsi="Arial" w:cs="Arial"/>
          <w:b w:val="0"/>
          <w:bCs/>
          <w:color w:val="auto"/>
          <w:sz w:val="24"/>
          <w:szCs w:val="24"/>
        </w:rPr>
        <w:t>α</w:t>
      </w:r>
      <w:r w:rsidRPr="00437864">
        <w:rPr>
          <w:rFonts w:ascii="Arial" w:eastAsia="Batang" w:hAnsi="Arial" w:cs="Arial"/>
          <w:b w:val="0"/>
          <w:bCs/>
          <w:color w:val="auto"/>
          <w:sz w:val="24"/>
          <w:szCs w:val="24"/>
        </w:rPr>
        <w:t xml:space="preserve"> εργαλεί</w:t>
      </w:r>
      <w:r w:rsidR="00F30C96">
        <w:rPr>
          <w:rFonts w:ascii="Arial" w:eastAsia="Batang" w:hAnsi="Arial" w:cs="Arial"/>
          <w:b w:val="0"/>
          <w:bCs/>
          <w:color w:val="auto"/>
          <w:sz w:val="24"/>
          <w:szCs w:val="24"/>
        </w:rPr>
        <w:t>α</w:t>
      </w:r>
      <w:r w:rsidRPr="00437864">
        <w:rPr>
          <w:rFonts w:ascii="Arial" w:eastAsia="Batang" w:hAnsi="Arial" w:cs="Arial"/>
          <w:b w:val="0"/>
          <w:bCs/>
          <w:color w:val="auto"/>
          <w:sz w:val="24"/>
          <w:szCs w:val="24"/>
        </w:rPr>
        <w:t xml:space="preserve"> της συμβατικής εκπαιδευτικής διαδικασίας.</w:t>
      </w:r>
    </w:p>
    <w:p w14:paraId="6BDA22A2" w14:textId="63F814C0" w:rsidR="00437864"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Πρωταρχικός στόχος της παρούσας εμπειρικής έρευνας είναι η αξιολόγηση της ασύγχρονης τηλε-διδασκαλίας που </w:t>
      </w:r>
      <w:r w:rsidR="00F30C96">
        <w:rPr>
          <w:rFonts w:ascii="Arial" w:eastAsia="Batang" w:hAnsi="Arial" w:cs="Arial"/>
          <w:b w:val="0"/>
          <w:bCs/>
          <w:color w:val="auto"/>
          <w:sz w:val="24"/>
          <w:szCs w:val="24"/>
        </w:rPr>
        <w:t>διενεργείται</w:t>
      </w:r>
      <w:r w:rsidRPr="00437864">
        <w:rPr>
          <w:rFonts w:ascii="Arial" w:eastAsia="Batang" w:hAnsi="Arial" w:cs="Arial"/>
          <w:b w:val="0"/>
          <w:bCs/>
          <w:color w:val="auto"/>
          <w:sz w:val="24"/>
          <w:szCs w:val="24"/>
        </w:rPr>
        <w:t xml:space="preserve"> στο ΤΕΙ (Ινστιτούτο Τεχνολογικής Εκπαίδευσης) της Κρήτης. Με βάση τις συνεντεύξεις με φοιτητές και ακαδημαϊκό προσωπικό καθώς και την αντιμετώπιση ερωτηματολογίων στον εμπλεκόμενο πληθυσμό (</w:t>
      </w:r>
      <w:r w:rsidR="00F30C96">
        <w:rPr>
          <w:rFonts w:ascii="Arial" w:eastAsia="Batang" w:hAnsi="Arial" w:cs="Arial"/>
          <w:b w:val="0"/>
          <w:bCs/>
          <w:color w:val="auto"/>
          <w:sz w:val="24"/>
          <w:szCs w:val="24"/>
        </w:rPr>
        <w:t>εκπαιδευόμενοι</w:t>
      </w:r>
      <w:r w:rsidRPr="00437864">
        <w:rPr>
          <w:rFonts w:ascii="Arial" w:eastAsia="Batang" w:hAnsi="Arial" w:cs="Arial"/>
          <w:b w:val="0"/>
          <w:bCs/>
          <w:color w:val="auto"/>
          <w:sz w:val="24"/>
          <w:szCs w:val="24"/>
        </w:rPr>
        <w:t xml:space="preserve"> </w:t>
      </w:r>
      <w:r w:rsidR="00F30C96">
        <w:rPr>
          <w:rFonts w:ascii="Arial" w:eastAsia="Batang" w:hAnsi="Arial" w:cs="Arial"/>
          <w:b w:val="0"/>
          <w:bCs/>
          <w:color w:val="auto"/>
          <w:sz w:val="24"/>
          <w:szCs w:val="24"/>
        </w:rPr>
        <w:t>και</w:t>
      </w:r>
      <w:r w:rsidRPr="00437864">
        <w:rPr>
          <w:rFonts w:ascii="Arial" w:eastAsia="Batang" w:hAnsi="Arial" w:cs="Arial"/>
          <w:b w:val="0"/>
          <w:bCs/>
          <w:color w:val="auto"/>
          <w:sz w:val="24"/>
          <w:szCs w:val="24"/>
        </w:rPr>
        <w:t xml:space="preserve"> εκπαιδευτές), προσπαθούν να μελετήσουν τους νέους ρόλους </w:t>
      </w:r>
      <w:r w:rsidR="00F30C96">
        <w:rPr>
          <w:rFonts w:ascii="Arial" w:eastAsia="Batang" w:hAnsi="Arial" w:cs="Arial"/>
          <w:b w:val="0"/>
          <w:bCs/>
          <w:color w:val="auto"/>
          <w:sz w:val="24"/>
          <w:szCs w:val="24"/>
        </w:rPr>
        <w:t xml:space="preserve">που έχουν </w:t>
      </w:r>
      <w:r w:rsidRPr="00437864">
        <w:rPr>
          <w:rFonts w:ascii="Arial" w:eastAsia="Batang" w:hAnsi="Arial" w:cs="Arial"/>
          <w:b w:val="0"/>
          <w:bCs/>
          <w:color w:val="auto"/>
          <w:sz w:val="24"/>
          <w:szCs w:val="24"/>
        </w:rPr>
        <w:t xml:space="preserve">και τις νέες πρακτικές που αναδύονται σε ένα εικονικό περιβάλλον μάθησης. Η ανάλυση βασίστηκε σε ποιοτικές και ποσοτικές μεθόδους. Μεταξύ των ευρημάτων και των αποτελεσμάτων που προκύπτουν από αυτήν τη μελέτη, είναι η σημασία του παιδαγωγικού πλαισίου και η αποτελεσματικότητα του συστήματος μάθησης για την ευρεία εκμετάλλευση της ασύγχρονης </w:t>
      </w:r>
      <w:r w:rsidR="00F30C96">
        <w:rPr>
          <w:rFonts w:ascii="Arial" w:eastAsia="Batang" w:hAnsi="Arial" w:cs="Arial"/>
          <w:b w:val="0"/>
          <w:bCs/>
          <w:color w:val="auto"/>
          <w:sz w:val="24"/>
          <w:szCs w:val="24"/>
        </w:rPr>
        <w:t xml:space="preserve">και </w:t>
      </w:r>
      <w:r w:rsidRPr="00437864">
        <w:rPr>
          <w:rFonts w:ascii="Arial" w:eastAsia="Batang" w:hAnsi="Arial" w:cs="Arial"/>
          <w:b w:val="0"/>
          <w:bCs/>
          <w:color w:val="auto"/>
          <w:sz w:val="24"/>
          <w:szCs w:val="24"/>
        </w:rPr>
        <w:t>εξ αποστάσεως εκπαίδευσης σε ένα ίδρυμα τριτοβάθμιας εκπαίδευσης.</w:t>
      </w:r>
    </w:p>
    <w:p w14:paraId="2A6F96CA" w14:textId="77777777" w:rsidR="00437864" w:rsidRPr="00437864" w:rsidRDefault="00437864" w:rsidP="00F30C96">
      <w:pPr>
        <w:jc w:val="both"/>
        <w:rPr>
          <w:rFonts w:ascii="Arial" w:eastAsia="Batang" w:hAnsi="Arial" w:cs="Arial"/>
          <w:b w:val="0"/>
          <w:bCs/>
          <w:color w:val="auto"/>
          <w:sz w:val="24"/>
          <w:szCs w:val="24"/>
        </w:rPr>
      </w:pPr>
    </w:p>
    <w:p w14:paraId="45C19CFE" w14:textId="15F899A1" w:rsidR="00AF51B9" w:rsidRPr="00437864" w:rsidRDefault="00437864" w:rsidP="00F30C96">
      <w:pPr>
        <w:jc w:val="both"/>
        <w:rPr>
          <w:rFonts w:ascii="Arial" w:eastAsia="Batang" w:hAnsi="Arial" w:cs="Arial"/>
          <w:b w:val="0"/>
          <w:bCs/>
          <w:color w:val="auto"/>
          <w:sz w:val="24"/>
          <w:szCs w:val="24"/>
        </w:rPr>
      </w:pPr>
      <w:r w:rsidRPr="00437864">
        <w:rPr>
          <w:rFonts w:ascii="Arial" w:eastAsia="Batang" w:hAnsi="Arial" w:cs="Arial"/>
          <w:b w:val="0"/>
          <w:bCs/>
          <w:color w:val="auto"/>
          <w:sz w:val="24"/>
          <w:szCs w:val="24"/>
        </w:rPr>
        <w:t xml:space="preserve">(Διαδικτυακή μάθηση και ασύγχρονη διδασκαλία στο ΤΕΙ Κρήτης, Ελλάδα, Γ. </w:t>
      </w:r>
      <w:proofErr w:type="spellStart"/>
      <w:r w:rsidRPr="00437864">
        <w:rPr>
          <w:rFonts w:ascii="Arial" w:eastAsia="Batang" w:hAnsi="Arial" w:cs="Arial"/>
          <w:b w:val="0"/>
          <w:bCs/>
          <w:color w:val="auto"/>
          <w:sz w:val="24"/>
          <w:szCs w:val="24"/>
        </w:rPr>
        <w:t>Παπαδουράκης</w:t>
      </w:r>
      <w:proofErr w:type="spellEnd"/>
      <w:r w:rsidRPr="00437864">
        <w:rPr>
          <w:rFonts w:ascii="Arial" w:eastAsia="Batang" w:hAnsi="Arial" w:cs="Arial"/>
          <w:b w:val="0"/>
          <w:bCs/>
          <w:color w:val="auto"/>
          <w:sz w:val="24"/>
          <w:szCs w:val="24"/>
        </w:rPr>
        <w:t xml:space="preserve">, Γ. </w:t>
      </w:r>
      <w:proofErr w:type="spellStart"/>
      <w:r w:rsidRPr="00437864">
        <w:rPr>
          <w:rFonts w:ascii="Arial" w:eastAsia="Batang" w:hAnsi="Arial" w:cs="Arial"/>
          <w:b w:val="0"/>
          <w:bCs/>
          <w:color w:val="auto"/>
          <w:sz w:val="24"/>
          <w:szCs w:val="24"/>
        </w:rPr>
        <w:t>Καλιακάτσος</w:t>
      </w:r>
      <w:proofErr w:type="spellEnd"/>
      <w:r w:rsidRPr="00437864">
        <w:rPr>
          <w:rFonts w:ascii="Arial" w:eastAsia="Batang" w:hAnsi="Arial" w:cs="Arial"/>
          <w:b w:val="0"/>
          <w:bCs/>
          <w:color w:val="auto"/>
          <w:sz w:val="24"/>
          <w:szCs w:val="24"/>
        </w:rPr>
        <w:t xml:space="preserve">, και Δ. </w:t>
      </w:r>
      <w:proofErr w:type="spellStart"/>
      <w:r w:rsidRPr="00437864">
        <w:rPr>
          <w:rFonts w:ascii="Arial" w:eastAsia="Batang" w:hAnsi="Arial" w:cs="Arial"/>
          <w:b w:val="0"/>
          <w:bCs/>
          <w:color w:val="auto"/>
          <w:sz w:val="24"/>
          <w:szCs w:val="24"/>
        </w:rPr>
        <w:t>Πασχαλούδης</w:t>
      </w:r>
      <w:proofErr w:type="spellEnd"/>
      <w:r w:rsidRPr="00437864">
        <w:rPr>
          <w:rFonts w:ascii="Arial" w:eastAsia="Batang" w:hAnsi="Arial" w:cs="Arial"/>
          <w:b w:val="0"/>
          <w:bCs/>
          <w:color w:val="auto"/>
          <w:sz w:val="24"/>
          <w:szCs w:val="24"/>
        </w:rPr>
        <w:t>)</w:t>
      </w:r>
    </w:p>
    <w:p w14:paraId="66553551" w14:textId="6DEB5E08" w:rsidR="00B4733F" w:rsidRPr="00B05768" w:rsidRDefault="00B4733F" w:rsidP="00F30C96">
      <w:pPr>
        <w:jc w:val="both"/>
        <w:rPr>
          <w:rFonts w:ascii="Arial" w:eastAsia="Batang" w:hAnsi="Arial" w:cs="Arial"/>
          <w:b w:val="0"/>
          <w:bCs/>
          <w:color w:val="auto"/>
          <w:sz w:val="24"/>
          <w:szCs w:val="24"/>
        </w:rPr>
      </w:pPr>
    </w:p>
    <w:p w14:paraId="7983518A" w14:textId="3DEB556D" w:rsidR="00B4733F" w:rsidRPr="00B05768" w:rsidRDefault="00B4733F" w:rsidP="00B4733F">
      <w:pPr>
        <w:rPr>
          <w:rFonts w:ascii="Arial" w:eastAsia="Batang" w:hAnsi="Arial" w:cs="Arial"/>
          <w:b w:val="0"/>
          <w:bCs/>
          <w:color w:val="auto"/>
          <w:sz w:val="24"/>
          <w:szCs w:val="24"/>
        </w:rPr>
      </w:pPr>
    </w:p>
    <w:p w14:paraId="08391875" w14:textId="116BFC86" w:rsidR="00AE70A8" w:rsidRPr="00B05768" w:rsidRDefault="00AE70A8" w:rsidP="00B4733F">
      <w:pPr>
        <w:rPr>
          <w:rFonts w:ascii="Arial" w:eastAsia="Batang" w:hAnsi="Arial" w:cs="Arial"/>
          <w:b w:val="0"/>
          <w:bCs/>
          <w:color w:val="auto"/>
          <w:sz w:val="24"/>
          <w:szCs w:val="24"/>
        </w:rPr>
      </w:pPr>
    </w:p>
    <w:p w14:paraId="76C3671C" w14:textId="4157937C" w:rsidR="00AE70A8" w:rsidRPr="00B05768" w:rsidRDefault="00AE70A8" w:rsidP="00B4733F">
      <w:pPr>
        <w:rPr>
          <w:rFonts w:ascii="Arial" w:eastAsia="Batang" w:hAnsi="Arial" w:cs="Arial"/>
          <w:b w:val="0"/>
          <w:bCs/>
          <w:color w:val="auto"/>
          <w:sz w:val="24"/>
          <w:szCs w:val="24"/>
        </w:rPr>
      </w:pPr>
    </w:p>
    <w:p w14:paraId="57C1CEB1" w14:textId="4123438D" w:rsidR="00AE70A8" w:rsidRPr="00B05768" w:rsidRDefault="00AE70A8" w:rsidP="00B4733F">
      <w:pPr>
        <w:rPr>
          <w:rFonts w:ascii="Arial" w:eastAsia="Batang" w:hAnsi="Arial" w:cs="Arial"/>
          <w:b w:val="0"/>
          <w:bCs/>
          <w:color w:val="auto"/>
          <w:sz w:val="24"/>
          <w:szCs w:val="24"/>
        </w:rPr>
      </w:pPr>
    </w:p>
    <w:p w14:paraId="00E35D9B" w14:textId="2D8AAD92" w:rsidR="00AE70A8" w:rsidRPr="00B05768" w:rsidRDefault="00AE70A8" w:rsidP="00B4733F">
      <w:pPr>
        <w:rPr>
          <w:rFonts w:ascii="Arial" w:eastAsia="Batang" w:hAnsi="Arial" w:cs="Arial"/>
          <w:b w:val="0"/>
          <w:bCs/>
          <w:color w:val="auto"/>
          <w:sz w:val="24"/>
          <w:szCs w:val="24"/>
        </w:rPr>
      </w:pPr>
    </w:p>
    <w:p w14:paraId="3C317E9A" w14:textId="51D2A0A4" w:rsidR="00AE70A8" w:rsidRPr="00B05768" w:rsidRDefault="00AE70A8" w:rsidP="00B4733F">
      <w:pPr>
        <w:rPr>
          <w:rFonts w:ascii="Arial" w:eastAsia="Batang" w:hAnsi="Arial" w:cs="Arial"/>
          <w:b w:val="0"/>
          <w:bCs/>
          <w:color w:val="auto"/>
          <w:sz w:val="24"/>
          <w:szCs w:val="24"/>
        </w:rPr>
      </w:pPr>
    </w:p>
    <w:p w14:paraId="186988B3" w14:textId="23ADFBB1" w:rsidR="00AE70A8" w:rsidRPr="00B05768" w:rsidRDefault="00AE70A8" w:rsidP="00B4733F">
      <w:pPr>
        <w:rPr>
          <w:rFonts w:ascii="Arial" w:eastAsia="Batang" w:hAnsi="Arial" w:cs="Arial"/>
          <w:b w:val="0"/>
          <w:bCs/>
          <w:color w:val="auto"/>
          <w:sz w:val="24"/>
          <w:szCs w:val="24"/>
        </w:rPr>
      </w:pPr>
    </w:p>
    <w:p w14:paraId="649D85C6" w14:textId="0A21D9EB" w:rsidR="00AE70A8" w:rsidRPr="00B05768" w:rsidRDefault="00AE70A8" w:rsidP="00B4733F">
      <w:pPr>
        <w:rPr>
          <w:rFonts w:ascii="Arial" w:eastAsia="Batang" w:hAnsi="Arial" w:cs="Arial"/>
          <w:b w:val="0"/>
          <w:bCs/>
          <w:color w:val="auto"/>
          <w:sz w:val="24"/>
          <w:szCs w:val="24"/>
        </w:rPr>
      </w:pPr>
    </w:p>
    <w:p w14:paraId="4FB1CFCE" w14:textId="737DFDF4" w:rsidR="00AE70A8" w:rsidRPr="00B05768" w:rsidRDefault="00AE70A8" w:rsidP="00B4733F">
      <w:pPr>
        <w:rPr>
          <w:rFonts w:ascii="Arial" w:eastAsia="Batang" w:hAnsi="Arial" w:cs="Arial"/>
          <w:b w:val="0"/>
          <w:bCs/>
          <w:color w:val="auto"/>
          <w:sz w:val="24"/>
          <w:szCs w:val="24"/>
        </w:rPr>
      </w:pPr>
    </w:p>
    <w:p w14:paraId="43847DF7" w14:textId="4CE13E2D" w:rsidR="00AE70A8" w:rsidRPr="00B05768" w:rsidRDefault="00AE70A8" w:rsidP="00B4733F">
      <w:pPr>
        <w:rPr>
          <w:rFonts w:ascii="Arial" w:eastAsia="Batang" w:hAnsi="Arial" w:cs="Arial"/>
          <w:b w:val="0"/>
          <w:bCs/>
          <w:color w:val="auto"/>
          <w:sz w:val="24"/>
          <w:szCs w:val="24"/>
        </w:rPr>
      </w:pPr>
    </w:p>
    <w:p w14:paraId="781B2F31" w14:textId="45EE6BC1" w:rsidR="00AE70A8" w:rsidRPr="00B05768" w:rsidRDefault="00AE70A8" w:rsidP="00B4733F">
      <w:pPr>
        <w:rPr>
          <w:rFonts w:ascii="Arial" w:eastAsia="Batang" w:hAnsi="Arial" w:cs="Arial"/>
          <w:b w:val="0"/>
          <w:bCs/>
          <w:color w:val="auto"/>
          <w:sz w:val="24"/>
          <w:szCs w:val="24"/>
        </w:rPr>
      </w:pPr>
    </w:p>
    <w:p w14:paraId="66A895D1" w14:textId="6C88506F" w:rsidR="00AE70A8" w:rsidRPr="00B05768" w:rsidRDefault="00AE70A8" w:rsidP="00B4733F">
      <w:pPr>
        <w:rPr>
          <w:rFonts w:ascii="Arial" w:eastAsia="Batang" w:hAnsi="Arial" w:cs="Arial"/>
          <w:b w:val="0"/>
          <w:bCs/>
          <w:color w:val="auto"/>
          <w:sz w:val="24"/>
          <w:szCs w:val="24"/>
        </w:rPr>
      </w:pPr>
    </w:p>
    <w:p w14:paraId="4482A68A" w14:textId="633BCB7B" w:rsidR="00AE70A8" w:rsidRPr="00B05768" w:rsidRDefault="00AE70A8" w:rsidP="00B4733F">
      <w:pPr>
        <w:rPr>
          <w:rFonts w:ascii="Arial" w:eastAsia="Batang" w:hAnsi="Arial" w:cs="Arial"/>
          <w:b w:val="0"/>
          <w:bCs/>
          <w:color w:val="auto"/>
          <w:sz w:val="24"/>
          <w:szCs w:val="24"/>
        </w:rPr>
      </w:pPr>
    </w:p>
    <w:p w14:paraId="07FA153D" w14:textId="200D79B0" w:rsidR="00AE70A8" w:rsidRPr="00B05768" w:rsidRDefault="00AE70A8" w:rsidP="00B4733F">
      <w:pPr>
        <w:rPr>
          <w:rFonts w:ascii="Arial" w:eastAsia="Batang" w:hAnsi="Arial" w:cs="Arial"/>
          <w:b w:val="0"/>
          <w:bCs/>
          <w:color w:val="auto"/>
          <w:sz w:val="24"/>
          <w:szCs w:val="24"/>
        </w:rPr>
      </w:pPr>
    </w:p>
    <w:p w14:paraId="40021514" w14:textId="2AEF6653" w:rsidR="00AE70A8" w:rsidRPr="00B05768" w:rsidRDefault="00AE70A8" w:rsidP="00B4733F">
      <w:pPr>
        <w:rPr>
          <w:rFonts w:ascii="Arial" w:eastAsia="Batang" w:hAnsi="Arial" w:cs="Arial"/>
          <w:b w:val="0"/>
          <w:bCs/>
          <w:color w:val="auto"/>
          <w:sz w:val="24"/>
          <w:szCs w:val="24"/>
        </w:rPr>
      </w:pPr>
    </w:p>
    <w:p w14:paraId="3D35519F" w14:textId="418927F0" w:rsidR="00AE70A8" w:rsidRPr="00B05768" w:rsidRDefault="00AE70A8" w:rsidP="00B4733F">
      <w:pPr>
        <w:rPr>
          <w:rFonts w:ascii="Arial" w:eastAsia="Batang" w:hAnsi="Arial" w:cs="Arial"/>
          <w:b w:val="0"/>
          <w:bCs/>
          <w:color w:val="auto"/>
          <w:sz w:val="24"/>
          <w:szCs w:val="24"/>
        </w:rPr>
      </w:pPr>
    </w:p>
    <w:p w14:paraId="3CE128B8" w14:textId="24E3E852" w:rsidR="00B4733F" w:rsidRPr="00B05768" w:rsidRDefault="00B4733F" w:rsidP="00B4733F">
      <w:pPr>
        <w:rPr>
          <w:rFonts w:ascii="Arial" w:eastAsia="Batang" w:hAnsi="Arial" w:cs="Arial"/>
          <w:b w:val="0"/>
          <w:bCs/>
          <w:color w:val="auto"/>
          <w:sz w:val="24"/>
          <w:szCs w:val="24"/>
        </w:rPr>
      </w:pPr>
    </w:p>
    <w:p w14:paraId="2C1890C4" w14:textId="1E11DFFA" w:rsidR="00B4733F" w:rsidRPr="00F30C96" w:rsidRDefault="00B4733F" w:rsidP="00B4733F">
      <w:pPr>
        <w:pStyle w:val="Heading2"/>
      </w:pPr>
      <w:bookmarkStart w:id="50" w:name="_Toc59098538"/>
      <w:bookmarkStart w:id="51" w:name="_Hlk56104074"/>
      <w:r w:rsidRPr="00F30C96">
        <w:t xml:space="preserve">7.9  </w:t>
      </w:r>
      <w:r w:rsidRPr="00133B25">
        <w:rPr>
          <w:lang w:val="en-US"/>
        </w:rPr>
        <w:t>Web</w:t>
      </w:r>
      <w:r w:rsidRPr="00F30C96">
        <w:t xml:space="preserve"> 2.0 </w:t>
      </w:r>
      <w:r w:rsidR="00F30C96">
        <w:t>Εργαλεία για την ΕΕΚ στην Πολωνία</w:t>
      </w:r>
      <w:bookmarkEnd w:id="50"/>
    </w:p>
    <w:bookmarkEnd w:id="51"/>
    <w:p w14:paraId="45766826" w14:textId="77777777" w:rsidR="00B4733F" w:rsidRPr="00F30C96" w:rsidRDefault="00B4733F" w:rsidP="00B4733F">
      <w:pPr>
        <w:rPr>
          <w:b w:val="0"/>
          <w:bCs/>
          <w:color w:val="auto"/>
          <w:sz w:val="24"/>
          <w:szCs w:val="24"/>
        </w:rPr>
      </w:pPr>
    </w:p>
    <w:p w14:paraId="5DDEFB99" w14:textId="77777777"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Σύμφωνα με στατιστικά στοιχεία της </w:t>
      </w:r>
      <w:r w:rsidRPr="00F30C96">
        <w:rPr>
          <w:rFonts w:ascii="Arial" w:eastAsia="Batang" w:hAnsi="Arial" w:cs="Arial"/>
          <w:b w:val="0"/>
          <w:bCs/>
          <w:color w:val="auto"/>
          <w:sz w:val="24"/>
          <w:szCs w:val="24"/>
          <w:lang w:val="en-GB"/>
        </w:rPr>
        <w:t>GUS</w:t>
      </w:r>
      <w:r w:rsidRPr="00F30C96">
        <w:rPr>
          <w:rFonts w:ascii="Arial" w:eastAsia="Batang" w:hAnsi="Arial" w:cs="Arial"/>
          <w:b w:val="0"/>
          <w:bCs/>
          <w:color w:val="auto"/>
          <w:sz w:val="24"/>
          <w:szCs w:val="24"/>
        </w:rPr>
        <w:t xml:space="preserve"> (Κεντρική Στατιστική Υπηρεσία στην Πολωνία) ο αριθμός των χρηστών του Διαδικτύου στην Πολωνία παραμένει σταθερός σε σύγκριση με το 2018 - στο τέλος του 2019, σχεδόν 28 εκατομμύρια άτομα χρησιμοποιούσαν το Διαδίκτυο. Τον Δεκέμβριο του 2019, υπήρχαν σχεδόν 23,5 εκατομμύρια άτομα που συνδέονταν στο Διαδίκτυο μέσω κινητών συσκευών και σχεδόν 23 εκατομμύρια μέσω υπολογιστή. Όπως και το προηγούμενο έτος, ο αριθμός των χρηστών του Διαδικτύου που χρησιμοποιούν </w:t>
      </w:r>
      <w:r w:rsidRPr="00F30C96">
        <w:rPr>
          <w:rFonts w:ascii="Arial" w:eastAsia="Batang" w:hAnsi="Arial" w:cs="Arial"/>
          <w:b w:val="0"/>
          <w:bCs/>
          <w:color w:val="auto"/>
          <w:sz w:val="24"/>
          <w:szCs w:val="24"/>
          <w:lang w:val="en-GB"/>
        </w:rPr>
        <w:t>smartphone</w:t>
      </w:r>
      <w:r w:rsidRPr="00F30C96">
        <w:rPr>
          <w:rFonts w:ascii="Arial" w:eastAsia="Batang" w:hAnsi="Arial" w:cs="Arial"/>
          <w:b w:val="0"/>
          <w:bCs/>
          <w:color w:val="auto"/>
          <w:sz w:val="24"/>
          <w:szCs w:val="24"/>
        </w:rPr>
        <w:t xml:space="preserve"> είναι υψηλότερος από τον αριθμό των χρηστών του Διαδικτύου που χρησιμοποιούν υπολογιστές.</w:t>
      </w:r>
    </w:p>
    <w:p w14:paraId="4E6702A2" w14:textId="77777777" w:rsidR="00F30C96" w:rsidRPr="00F30C96" w:rsidRDefault="00F30C96" w:rsidP="009D1924">
      <w:pPr>
        <w:jc w:val="both"/>
        <w:rPr>
          <w:rFonts w:ascii="Arial" w:eastAsia="Batang" w:hAnsi="Arial" w:cs="Arial"/>
          <w:b w:val="0"/>
          <w:bCs/>
          <w:color w:val="auto"/>
          <w:sz w:val="24"/>
          <w:szCs w:val="24"/>
        </w:rPr>
      </w:pPr>
    </w:p>
    <w:p w14:paraId="60DCE9D3" w14:textId="2981B8DD"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Πολλοί ενήλικες δεν </w:t>
      </w:r>
      <w:r>
        <w:rPr>
          <w:rFonts w:ascii="Arial" w:eastAsia="Batang" w:hAnsi="Arial" w:cs="Arial"/>
          <w:b w:val="0"/>
          <w:bCs/>
          <w:color w:val="auto"/>
          <w:sz w:val="24"/>
          <w:szCs w:val="24"/>
        </w:rPr>
        <w:t>διαθέτουν</w:t>
      </w:r>
      <w:r w:rsidRPr="00F30C96">
        <w:rPr>
          <w:rFonts w:ascii="Arial" w:eastAsia="Batang" w:hAnsi="Arial" w:cs="Arial"/>
          <w:b w:val="0"/>
          <w:bCs/>
          <w:color w:val="auto"/>
          <w:sz w:val="24"/>
          <w:szCs w:val="24"/>
        </w:rPr>
        <w:t xml:space="preserve"> τις δεξιότητες που χρειάζονται για να επιτύχουν σε έναν ψηφιακό, γρήγορα μεταβαλλόμενο κόσμο.</w:t>
      </w:r>
    </w:p>
    <w:p w14:paraId="16032FDA" w14:textId="77777777"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Το 50% των ενηλίκων δεν έχουν ή έχουν περιορισμένη εμπειρία στη χρήση υπολογιστών ή δεν πιστεύουν στην ικανότητά τους να χρησιμοποιούν υπολογιστές σε σύγκριση με το 25% των ενηλίκων κατά μέσο όρο στις υπόλοιπες χώρες του ΟΟΣΑ.</w:t>
      </w:r>
    </w:p>
    <w:p w14:paraId="134F7CC3" w14:textId="27D8E12B"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Πολλοί ενήλικες δεν </w:t>
      </w:r>
      <w:r w:rsidR="00970869">
        <w:rPr>
          <w:rFonts w:ascii="Arial" w:eastAsia="Batang" w:hAnsi="Arial" w:cs="Arial"/>
          <w:b w:val="0"/>
          <w:bCs/>
          <w:color w:val="auto"/>
          <w:sz w:val="24"/>
          <w:szCs w:val="24"/>
        </w:rPr>
        <w:t>λαμβάνου</w:t>
      </w:r>
      <w:r w:rsidRPr="00F30C96">
        <w:rPr>
          <w:rFonts w:ascii="Arial" w:eastAsia="Batang" w:hAnsi="Arial" w:cs="Arial"/>
          <w:b w:val="0"/>
          <w:bCs/>
          <w:color w:val="auto"/>
          <w:sz w:val="24"/>
          <w:szCs w:val="24"/>
        </w:rPr>
        <w:t xml:space="preserve">ν κίνητρα </w:t>
      </w:r>
      <w:r w:rsidR="00970869">
        <w:rPr>
          <w:rFonts w:ascii="Arial" w:eastAsia="Batang" w:hAnsi="Arial" w:cs="Arial"/>
          <w:b w:val="0"/>
          <w:bCs/>
          <w:color w:val="auto"/>
          <w:sz w:val="24"/>
          <w:szCs w:val="24"/>
        </w:rPr>
        <w:t xml:space="preserve">για </w:t>
      </w:r>
      <w:r w:rsidRPr="00F30C96">
        <w:rPr>
          <w:rFonts w:ascii="Arial" w:eastAsia="Batang" w:hAnsi="Arial" w:cs="Arial"/>
          <w:b w:val="0"/>
          <w:bCs/>
          <w:color w:val="auto"/>
          <w:sz w:val="24"/>
          <w:szCs w:val="24"/>
        </w:rPr>
        <w:t xml:space="preserve">να μάθουν ή να αντιμετωπίσουν </w:t>
      </w:r>
      <w:r w:rsidR="00970869">
        <w:rPr>
          <w:rFonts w:ascii="Arial" w:eastAsia="Batang" w:hAnsi="Arial" w:cs="Arial"/>
          <w:b w:val="0"/>
          <w:bCs/>
          <w:color w:val="auto"/>
          <w:sz w:val="24"/>
          <w:szCs w:val="24"/>
        </w:rPr>
        <w:t xml:space="preserve">τις δυσκολίες </w:t>
      </w:r>
      <w:r w:rsidRPr="00F30C96">
        <w:rPr>
          <w:rFonts w:ascii="Arial" w:eastAsia="Batang" w:hAnsi="Arial" w:cs="Arial"/>
          <w:b w:val="0"/>
          <w:bCs/>
          <w:color w:val="auto"/>
          <w:sz w:val="24"/>
          <w:szCs w:val="24"/>
        </w:rPr>
        <w:t>που τους εμποδίζουν να συμμετάσχουν στην εκπαίδευση και την κατάρτιση.</w:t>
      </w:r>
    </w:p>
    <w:p w14:paraId="6B721203" w14:textId="3F706FE3" w:rsidR="00F30C96" w:rsidRPr="00970869" w:rsidRDefault="00F30C96" w:rsidP="009D1924">
      <w:pPr>
        <w:jc w:val="both"/>
        <w:rPr>
          <w:rFonts w:ascii="Arial" w:eastAsia="Batang" w:hAnsi="Arial" w:cs="Arial"/>
          <w:b w:val="0"/>
          <w:bCs/>
          <w:color w:val="auto"/>
          <w:sz w:val="20"/>
          <w:szCs w:val="20"/>
        </w:rPr>
      </w:pPr>
      <w:r w:rsidRPr="00F30C96">
        <w:rPr>
          <w:rFonts w:ascii="Arial" w:eastAsia="Batang" w:hAnsi="Arial" w:cs="Arial"/>
          <w:b w:val="0"/>
          <w:bCs/>
          <w:color w:val="auto"/>
          <w:sz w:val="24"/>
          <w:szCs w:val="24"/>
        </w:rPr>
        <w:t xml:space="preserve">Παρά τη σημαντική πρόοδο, είναι </w:t>
      </w:r>
      <w:r w:rsidR="00970869">
        <w:rPr>
          <w:rFonts w:ascii="Arial" w:eastAsia="Batang" w:hAnsi="Arial" w:cs="Arial"/>
          <w:b w:val="0"/>
          <w:bCs/>
          <w:color w:val="auto"/>
          <w:sz w:val="24"/>
          <w:szCs w:val="24"/>
        </w:rPr>
        <w:t>απαραίτητη</w:t>
      </w:r>
      <w:r w:rsidRPr="00F30C96">
        <w:rPr>
          <w:rFonts w:ascii="Arial" w:eastAsia="Batang" w:hAnsi="Arial" w:cs="Arial"/>
          <w:b w:val="0"/>
          <w:bCs/>
          <w:color w:val="auto"/>
          <w:sz w:val="24"/>
          <w:szCs w:val="24"/>
        </w:rPr>
        <w:t xml:space="preserve"> η ενίσχυση</w:t>
      </w:r>
      <w:r w:rsidR="00970869">
        <w:rPr>
          <w:rFonts w:ascii="Arial" w:eastAsia="Batang" w:hAnsi="Arial" w:cs="Arial"/>
          <w:b w:val="0"/>
          <w:bCs/>
          <w:color w:val="auto"/>
          <w:sz w:val="24"/>
          <w:szCs w:val="24"/>
        </w:rPr>
        <w:t xml:space="preserve"> </w:t>
      </w:r>
      <w:r w:rsidRPr="00F30C96">
        <w:rPr>
          <w:rFonts w:ascii="Arial" w:eastAsia="Batang" w:hAnsi="Arial" w:cs="Arial"/>
          <w:b w:val="0"/>
          <w:bCs/>
          <w:color w:val="auto"/>
          <w:sz w:val="24"/>
          <w:szCs w:val="24"/>
        </w:rPr>
        <w:t>των δεξιοτήτων στην αγορά εργασίας</w:t>
      </w:r>
      <w:r w:rsidRPr="00970869">
        <w:rPr>
          <w:rFonts w:ascii="Arial" w:eastAsia="Batang" w:hAnsi="Arial" w:cs="Arial"/>
          <w:b w:val="0"/>
          <w:bCs/>
          <w:color w:val="auto"/>
          <w:sz w:val="20"/>
          <w:szCs w:val="20"/>
        </w:rPr>
        <w:t>.</w:t>
      </w:r>
      <w:r w:rsidR="00970869" w:rsidRPr="00970869">
        <w:rPr>
          <w:rStyle w:val="FootnoteReference"/>
          <w:rFonts w:eastAsia="Batang"/>
          <w:b w:val="0"/>
          <w:bCs/>
          <w:color w:val="auto"/>
          <w:sz w:val="20"/>
          <w:szCs w:val="20"/>
        </w:rPr>
        <w:footnoteReference w:id="30"/>
      </w:r>
      <w:r w:rsidRPr="00970869">
        <w:rPr>
          <w:rFonts w:ascii="Arial" w:eastAsia="Batang" w:hAnsi="Arial" w:cs="Arial"/>
          <w:b w:val="0"/>
          <w:bCs/>
          <w:color w:val="auto"/>
          <w:sz w:val="20"/>
          <w:szCs w:val="20"/>
        </w:rPr>
        <w:t xml:space="preserve"> </w:t>
      </w:r>
    </w:p>
    <w:p w14:paraId="122A00BE" w14:textId="77777777" w:rsidR="00F30C96" w:rsidRPr="00F30C96" w:rsidRDefault="00F30C96" w:rsidP="009D1924">
      <w:pPr>
        <w:jc w:val="both"/>
        <w:rPr>
          <w:rFonts w:ascii="Arial" w:eastAsia="Batang" w:hAnsi="Arial" w:cs="Arial"/>
          <w:b w:val="0"/>
          <w:bCs/>
          <w:color w:val="auto"/>
          <w:sz w:val="24"/>
          <w:szCs w:val="24"/>
        </w:rPr>
      </w:pPr>
    </w:p>
    <w:p w14:paraId="706B320B" w14:textId="7ACF1C3F"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Η αναπτυσσόμενη πολωνική στρατηγική προβλέπει την εισαγωγή αλλαγών στο εκπαιδευτικό σύστημα και την αύξηση του συντονισμού μεταξύ της κυβέρνησης και ενδιαφερομένων</w:t>
      </w:r>
      <w:r w:rsidR="00970869">
        <w:rPr>
          <w:rFonts w:ascii="Arial" w:eastAsia="Batang" w:hAnsi="Arial" w:cs="Arial"/>
          <w:b w:val="0"/>
          <w:bCs/>
          <w:color w:val="auto"/>
          <w:sz w:val="24"/>
          <w:szCs w:val="24"/>
        </w:rPr>
        <w:t xml:space="preserve"> μερών</w:t>
      </w:r>
      <w:r w:rsidRPr="00F30C96">
        <w:rPr>
          <w:rFonts w:ascii="Arial" w:eastAsia="Batang" w:hAnsi="Arial" w:cs="Arial"/>
          <w:b w:val="0"/>
          <w:bCs/>
          <w:color w:val="auto"/>
          <w:sz w:val="24"/>
          <w:szCs w:val="24"/>
        </w:rPr>
        <w:t>.</w:t>
      </w:r>
    </w:p>
    <w:p w14:paraId="5B6BB29A" w14:textId="77777777"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Το αποτέλεσμα της έρευνας </w:t>
      </w:r>
      <w:r w:rsidRPr="00F30C96">
        <w:rPr>
          <w:rFonts w:ascii="Arial" w:eastAsia="Batang" w:hAnsi="Arial" w:cs="Arial"/>
          <w:b w:val="0"/>
          <w:bCs/>
          <w:color w:val="auto"/>
          <w:sz w:val="24"/>
          <w:szCs w:val="24"/>
          <w:lang w:val="en-GB"/>
        </w:rPr>
        <w:t>CATI</w:t>
      </w:r>
      <w:r w:rsidRPr="00F30C96">
        <w:rPr>
          <w:rFonts w:ascii="Arial" w:eastAsia="Batang" w:hAnsi="Arial" w:cs="Arial"/>
          <w:b w:val="0"/>
          <w:bCs/>
          <w:color w:val="auto"/>
          <w:sz w:val="24"/>
          <w:szCs w:val="24"/>
        </w:rPr>
        <w:t xml:space="preserve"> δείχνει ότι οι εταιρείες συνεργάζονται συχνότερα με μη δημόσια ιδρύματα συνεχούς εκπαίδευσης παρά με δημόσια ιδρύματα όπως τα σχολεία.</w:t>
      </w:r>
    </w:p>
    <w:p w14:paraId="4DAF9948" w14:textId="5CFFBD08"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Οι Επιχειρήσεις συνεργάζονται με εταιρείες κατάρτισης (31%), κέντρα </w:t>
      </w:r>
      <w:r w:rsidR="00970869">
        <w:rPr>
          <w:rFonts w:ascii="Arial" w:eastAsia="Batang" w:hAnsi="Arial" w:cs="Arial"/>
          <w:b w:val="0"/>
          <w:bCs/>
          <w:color w:val="auto"/>
          <w:sz w:val="24"/>
          <w:szCs w:val="24"/>
        </w:rPr>
        <w:t>εκπαίδευσης</w:t>
      </w:r>
      <w:r w:rsidRPr="00F30C96">
        <w:rPr>
          <w:rFonts w:ascii="Arial" w:eastAsia="Batang" w:hAnsi="Arial" w:cs="Arial"/>
          <w:b w:val="0"/>
          <w:bCs/>
          <w:color w:val="auto"/>
          <w:sz w:val="24"/>
          <w:szCs w:val="24"/>
        </w:rPr>
        <w:t xml:space="preserve"> και επαγγελματικής κατάρτισης (23%) και μη δημόσια ιδρύματα συνεχούς και πρακτικής εκπαίδευσης (14%).</w:t>
      </w:r>
      <w:r w:rsidR="00970869">
        <w:rPr>
          <w:rStyle w:val="FootnoteReference"/>
          <w:rFonts w:eastAsia="Batang"/>
          <w:b w:val="0"/>
          <w:bCs/>
          <w:color w:val="auto"/>
          <w:sz w:val="24"/>
          <w:szCs w:val="24"/>
        </w:rPr>
        <w:footnoteReference w:id="31"/>
      </w:r>
    </w:p>
    <w:p w14:paraId="6498491A" w14:textId="77777777" w:rsidR="00F30C96" w:rsidRPr="00F30C96" w:rsidRDefault="00F30C96" w:rsidP="009D1924">
      <w:pPr>
        <w:jc w:val="both"/>
        <w:rPr>
          <w:rFonts w:ascii="Arial" w:eastAsia="Batang" w:hAnsi="Arial" w:cs="Arial"/>
          <w:b w:val="0"/>
          <w:bCs/>
          <w:color w:val="auto"/>
          <w:sz w:val="24"/>
          <w:szCs w:val="24"/>
        </w:rPr>
      </w:pPr>
    </w:p>
    <w:p w14:paraId="41396481" w14:textId="6A24E8B0"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Επιπλέον, υπάρχει ανάγκη διάδοσης γνώσεων σχετικά με τις δυνατότητες χρήσης των </w:t>
      </w:r>
      <w:r w:rsidR="00970869">
        <w:rPr>
          <w:rFonts w:ascii="Arial" w:eastAsia="Batang" w:hAnsi="Arial" w:cs="Arial"/>
          <w:b w:val="0"/>
          <w:bCs/>
          <w:color w:val="auto"/>
          <w:sz w:val="24"/>
          <w:szCs w:val="24"/>
          <w:lang w:val="en-US"/>
        </w:rPr>
        <w:t>ICT</w:t>
      </w:r>
      <w:r w:rsidR="00970869">
        <w:rPr>
          <w:rFonts w:ascii="Arial" w:eastAsia="Batang" w:hAnsi="Arial" w:cs="Arial"/>
          <w:b w:val="0"/>
          <w:bCs/>
          <w:color w:val="auto"/>
          <w:sz w:val="24"/>
          <w:szCs w:val="24"/>
        </w:rPr>
        <w:t xml:space="preserve"> </w:t>
      </w:r>
      <w:r w:rsidRPr="00F30C96">
        <w:rPr>
          <w:rFonts w:ascii="Arial" w:eastAsia="Batang" w:hAnsi="Arial" w:cs="Arial"/>
          <w:b w:val="0"/>
          <w:bCs/>
          <w:color w:val="auto"/>
          <w:sz w:val="24"/>
          <w:szCs w:val="24"/>
        </w:rPr>
        <w:t>για την ΕΕΚ, την αγορά εργασίας και τη διά βίου μάθηση.</w:t>
      </w:r>
    </w:p>
    <w:p w14:paraId="51D17E95" w14:textId="78283888" w:rsidR="00F30C96" w:rsidRPr="00F30C96" w:rsidRDefault="00F30C96" w:rsidP="009D1924">
      <w:pPr>
        <w:jc w:val="both"/>
        <w:rPr>
          <w:rFonts w:ascii="Arial" w:eastAsia="Batang" w:hAnsi="Arial" w:cs="Arial"/>
          <w:b w:val="0"/>
          <w:bCs/>
          <w:color w:val="auto"/>
          <w:sz w:val="24"/>
          <w:szCs w:val="24"/>
        </w:rPr>
      </w:pPr>
      <w:r w:rsidRPr="00F30C96">
        <w:rPr>
          <w:rFonts w:ascii="Arial" w:eastAsia="Batang" w:hAnsi="Arial" w:cs="Arial"/>
          <w:b w:val="0"/>
          <w:bCs/>
          <w:color w:val="auto"/>
          <w:sz w:val="24"/>
          <w:szCs w:val="24"/>
        </w:rPr>
        <w:t xml:space="preserve">Η χρήση των εργαλείων </w:t>
      </w:r>
      <w:r w:rsidRPr="00F30C96">
        <w:rPr>
          <w:rFonts w:ascii="Arial" w:eastAsia="Batang" w:hAnsi="Arial" w:cs="Arial"/>
          <w:b w:val="0"/>
          <w:bCs/>
          <w:color w:val="auto"/>
          <w:sz w:val="24"/>
          <w:szCs w:val="24"/>
          <w:lang w:val="en-GB"/>
        </w:rPr>
        <w:t>Web</w:t>
      </w:r>
      <w:r w:rsidRPr="00F30C96">
        <w:rPr>
          <w:rFonts w:ascii="Arial" w:eastAsia="Batang" w:hAnsi="Arial" w:cs="Arial"/>
          <w:b w:val="0"/>
          <w:bCs/>
          <w:color w:val="auto"/>
          <w:sz w:val="24"/>
          <w:szCs w:val="24"/>
        </w:rPr>
        <w:t xml:space="preserve"> 2.0 </w:t>
      </w:r>
      <w:r w:rsidR="00970869">
        <w:rPr>
          <w:rFonts w:ascii="Arial" w:eastAsia="Batang" w:hAnsi="Arial" w:cs="Arial"/>
          <w:b w:val="0"/>
          <w:bCs/>
          <w:color w:val="auto"/>
          <w:sz w:val="24"/>
          <w:szCs w:val="24"/>
        </w:rPr>
        <w:t xml:space="preserve">βρίσκεται </w:t>
      </w:r>
      <w:r w:rsidRPr="00F30C96">
        <w:rPr>
          <w:rFonts w:ascii="Arial" w:eastAsia="Batang" w:hAnsi="Arial" w:cs="Arial"/>
          <w:b w:val="0"/>
          <w:bCs/>
          <w:color w:val="auto"/>
          <w:sz w:val="24"/>
          <w:szCs w:val="24"/>
        </w:rPr>
        <w:t xml:space="preserve">σε εξέλιξη και θα συνοδεύεται από τις σχετικές πληροφορίες και </w:t>
      </w:r>
      <w:r w:rsidR="00970869">
        <w:rPr>
          <w:rFonts w:ascii="Arial" w:eastAsia="Batang" w:hAnsi="Arial" w:cs="Arial"/>
          <w:b w:val="0"/>
          <w:bCs/>
          <w:color w:val="auto"/>
          <w:sz w:val="24"/>
          <w:szCs w:val="24"/>
        </w:rPr>
        <w:t>την κατάρτιση</w:t>
      </w:r>
      <w:r w:rsidRPr="00F30C96">
        <w:rPr>
          <w:rFonts w:ascii="Arial" w:eastAsia="Batang" w:hAnsi="Arial" w:cs="Arial"/>
          <w:b w:val="0"/>
          <w:bCs/>
          <w:color w:val="auto"/>
          <w:sz w:val="24"/>
          <w:szCs w:val="24"/>
        </w:rPr>
        <w:t xml:space="preserve">. Η χρήση εργαλείων </w:t>
      </w:r>
      <w:r w:rsidRPr="00F30C96">
        <w:rPr>
          <w:rFonts w:ascii="Arial" w:eastAsia="Batang" w:hAnsi="Arial" w:cs="Arial"/>
          <w:b w:val="0"/>
          <w:bCs/>
          <w:color w:val="auto"/>
          <w:sz w:val="24"/>
          <w:szCs w:val="24"/>
          <w:lang w:val="en-GB"/>
        </w:rPr>
        <w:t>Web</w:t>
      </w:r>
      <w:r w:rsidRPr="00F30C96">
        <w:rPr>
          <w:rFonts w:ascii="Arial" w:eastAsia="Batang" w:hAnsi="Arial" w:cs="Arial"/>
          <w:b w:val="0"/>
          <w:bCs/>
          <w:color w:val="auto"/>
          <w:sz w:val="24"/>
          <w:szCs w:val="24"/>
        </w:rPr>
        <w:t xml:space="preserve"> 2.0 για ΕΕΚ είναι πιο συχνή στον ιδιωτικό τομέα.</w:t>
      </w:r>
    </w:p>
    <w:p w14:paraId="6CF1EC2C" w14:textId="77777777" w:rsidR="00F30C96" w:rsidRPr="00F30C96" w:rsidRDefault="00F30C96" w:rsidP="009D1924">
      <w:pPr>
        <w:jc w:val="both"/>
        <w:rPr>
          <w:rFonts w:ascii="Arial" w:eastAsia="Batang" w:hAnsi="Arial" w:cs="Arial"/>
          <w:b w:val="0"/>
          <w:bCs/>
          <w:color w:val="auto"/>
          <w:sz w:val="24"/>
          <w:szCs w:val="24"/>
        </w:rPr>
      </w:pPr>
    </w:p>
    <w:p w14:paraId="6ECB9FAA" w14:textId="4B4D329F" w:rsidR="007A5B33" w:rsidRPr="00970869" w:rsidRDefault="00F30C96" w:rsidP="009D1924">
      <w:pPr>
        <w:jc w:val="both"/>
        <w:rPr>
          <w:rFonts w:ascii="Arial" w:eastAsia="Batang" w:hAnsi="Arial" w:cs="Arial"/>
          <w:b w:val="0"/>
          <w:bCs/>
          <w:color w:val="auto"/>
          <w:sz w:val="24"/>
          <w:szCs w:val="24"/>
          <w:vertAlign w:val="superscript"/>
        </w:rPr>
      </w:pPr>
      <w:r w:rsidRPr="00F30C96">
        <w:rPr>
          <w:rFonts w:ascii="Arial" w:eastAsia="Batang" w:hAnsi="Arial" w:cs="Arial"/>
          <w:b w:val="0"/>
          <w:bCs/>
          <w:color w:val="auto"/>
          <w:sz w:val="24"/>
          <w:szCs w:val="24"/>
        </w:rPr>
        <w:lastRenderedPageBreak/>
        <w:t>Οι ενήλικες εκπαιδευτικοί στο δημόσιο τομέα φάνηκαν να μην είναι τόσο σίγουροι για την υιοθέτηση αυτών των τεχνολογιών.</w:t>
      </w:r>
      <w:r w:rsidR="00970869" w:rsidRPr="00970869">
        <w:rPr>
          <w:rStyle w:val="FootnoteReference"/>
          <w:rFonts w:eastAsia="Batang"/>
          <w:b w:val="0"/>
          <w:bCs/>
          <w:color w:val="auto"/>
          <w:sz w:val="20"/>
          <w:szCs w:val="20"/>
        </w:rPr>
        <w:footnoteReference w:id="32"/>
      </w:r>
      <w:r w:rsidRPr="00F30C96">
        <w:rPr>
          <w:rFonts w:ascii="Arial" w:eastAsia="Batang" w:hAnsi="Arial" w:cs="Arial"/>
          <w:b w:val="0"/>
          <w:bCs/>
          <w:color w:val="auto"/>
          <w:sz w:val="24"/>
          <w:szCs w:val="24"/>
        </w:rPr>
        <w:t xml:space="preserve"> </w:t>
      </w:r>
    </w:p>
    <w:p w14:paraId="60F0009F" w14:textId="77777777" w:rsidR="005A4AE7" w:rsidRPr="00970869" w:rsidRDefault="005A4AE7" w:rsidP="005C7C88"/>
    <w:p w14:paraId="029549CC" w14:textId="543491A2" w:rsidR="005C7C88" w:rsidRPr="00B05768" w:rsidRDefault="005C7C88" w:rsidP="00A6388F">
      <w:pPr>
        <w:rPr>
          <w:rFonts w:ascii="Arial" w:eastAsia="Batang" w:hAnsi="Arial" w:cs="Arial"/>
          <w:b w:val="0"/>
          <w:bCs/>
          <w:color w:val="auto"/>
          <w:sz w:val="24"/>
          <w:szCs w:val="24"/>
        </w:rPr>
      </w:pPr>
    </w:p>
    <w:p w14:paraId="1CC1F7CE" w14:textId="7B48D7DB" w:rsidR="00B4733F" w:rsidRPr="00B05768" w:rsidRDefault="00B4733F" w:rsidP="00B4733F">
      <w:pPr>
        <w:pStyle w:val="Heading2"/>
      </w:pPr>
      <w:bookmarkStart w:id="52" w:name="_Toc59098539"/>
      <w:r w:rsidRPr="00B05768">
        <w:t>7.</w:t>
      </w:r>
      <w:r w:rsidR="00C72F26" w:rsidRPr="00B05768">
        <w:t>10</w:t>
      </w:r>
      <w:r w:rsidRPr="00B05768">
        <w:t xml:space="preserve"> </w:t>
      </w:r>
      <w:r w:rsidR="00A6388F">
        <w:t>Μελέτη</w:t>
      </w:r>
      <w:r w:rsidR="00A6388F" w:rsidRPr="00B05768">
        <w:t xml:space="preserve"> </w:t>
      </w:r>
      <w:r w:rsidR="00A6388F">
        <w:t>Περίπτωσης</w:t>
      </w:r>
      <w:bookmarkEnd w:id="52"/>
    </w:p>
    <w:p w14:paraId="584C4AB0" w14:textId="77777777" w:rsidR="00B4733F" w:rsidRPr="00B05768" w:rsidRDefault="00B4733F" w:rsidP="009D1924">
      <w:pPr>
        <w:jc w:val="both"/>
        <w:rPr>
          <w:b w:val="0"/>
          <w:bCs/>
          <w:color w:val="auto"/>
          <w:sz w:val="24"/>
          <w:szCs w:val="24"/>
        </w:rPr>
      </w:pPr>
    </w:p>
    <w:p w14:paraId="7D355204" w14:textId="2982F349" w:rsidR="00C72F26"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Όνομα: Διπλή ψηφιακή πλατφόρμα που σχετίζεται με την επαγγελματική εκπαίδευση και κατάρτιση καθώς και την κατάρτιση στο διπλό σύστημα, Πολωνία.</w:t>
      </w:r>
    </w:p>
    <w:p w14:paraId="305C414E" w14:textId="5881936F" w:rsidR="00C72F26"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Λέξεις-κλειδιά: ΕΕΚ, υποστήριξη συμβούλων σταδιοδρομίας, διπλή εκπαίδευση, κατάρτιση στο διπλό σύστημα</w:t>
      </w:r>
      <w:r>
        <w:rPr>
          <w:rFonts w:ascii="Arial" w:eastAsia="Batang" w:hAnsi="Arial" w:cs="Arial"/>
          <w:b w:val="0"/>
          <w:bCs/>
          <w:color w:val="auto"/>
          <w:sz w:val="24"/>
          <w:szCs w:val="24"/>
        </w:rPr>
        <w:t xml:space="preserve"> </w:t>
      </w:r>
    </w:p>
    <w:p w14:paraId="2CCAC509" w14:textId="79F5A84F" w:rsidR="00C72F26" w:rsidRPr="00A6388F" w:rsidRDefault="00C72F26" w:rsidP="00C72F26">
      <w:pPr>
        <w:rPr>
          <w:rFonts w:ascii="Arial" w:eastAsia="Batang" w:hAnsi="Arial" w:cs="Arial"/>
          <w:b w:val="0"/>
          <w:bCs/>
          <w:color w:val="auto"/>
          <w:sz w:val="24"/>
          <w:szCs w:val="24"/>
        </w:rPr>
      </w:pPr>
    </w:p>
    <w:p w14:paraId="6046C7D2" w14:textId="160FABE8" w:rsidR="00C72F26" w:rsidRPr="00A6388F" w:rsidRDefault="00C72F26" w:rsidP="00C72F26">
      <w:pPr>
        <w:rPr>
          <w:rFonts w:ascii="Arial" w:eastAsia="Batang" w:hAnsi="Arial" w:cs="Arial"/>
          <w:b w:val="0"/>
          <w:bCs/>
          <w:color w:val="auto"/>
          <w:sz w:val="24"/>
          <w:szCs w:val="24"/>
        </w:rPr>
      </w:pPr>
    </w:p>
    <w:p w14:paraId="724299FA" w14:textId="638B581E" w:rsidR="00C72F26" w:rsidRDefault="00C72F26" w:rsidP="00C72F26">
      <w:pPr>
        <w:jc w:val="center"/>
        <w:rPr>
          <w:rFonts w:ascii="Arial" w:eastAsia="Batang" w:hAnsi="Arial" w:cs="Arial"/>
          <w:b w:val="0"/>
          <w:bCs/>
          <w:color w:val="auto"/>
          <w:sz w:val="24"/>
          <w:szCs w:val="24"/>
          <w:lang w:val="en-GB"/>
        </w:rPr>
      </w:pPr>
      <w:r>
        <w:rPr>
          <w:noProof/>
        </w:rPr>
        <w:drawing>
          <wp:inline distT="0" distB="0" distL="0" distR="0" wp14:anchorId="02B7FDAF" wp14:editId="41D07380">
            <wp:extent cx="3905250" cy="2533650"/>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5250" cy="2533650"/>
                    </a:xfrm>
                    <a:prstGeom prst="rect">
                      <a:avLst/>
                    </a:prstGeom>
                    <a:noFill/>
                    <a:ln>
                      <a:noFill/>
                    </a:ln>
                  </pic:spPr>
                </pic:pic>
              </a:graphicData>
            </a:graphic>
          </wp:inline>
        </w:drawing>
      </w:r>
    </w:p>
    <w:p w14:paraId="73C06052" w14:textId="77777777" w:rsidR="005C7C88" w:rsidRDefault="005C7C88" w:rsidP="00C72F26">
      <w:pPr>
        <w:jc w:val="center"/>
        <w:rPr>
          <w:rFonts w:ascii="Arial" w:eastAsia="Batang" w:hAnsi="Arial" w:cs="Arial"/>
          <w:b w:val="0"/>
          <w:bCs/>
          <w:color w:val="auto"/>
          <w:sz w:val="24"/>
          <w:szCs w:val="24"/>
          <w:lang w:val="en-GB"/>
        </w:rPr>
      </w:pPr>
    </w:p>
    <w:p w14:paraId="64AE94CA" w14:textId="188EF98E" w:rsidR="00C72F26" w:rsidRDefault="00C72F26" w:rsidP="009D1924">
      <w:pPr>
        <w:jc w:val="both"/>
        <w:rPr>
          <w:rFonts w:ascii="Arial" w:eastAsia="Batang" w:hAnsi="Arial" w:cs="Arial"/>
          <w:b w:val="0"/>
          <w:bCs/>
          <w:color w:val="auto"/>
          <w:sz w:val="24"/>
          <w:szCs w:val="24"/>
          <w:lang w:val="en-GB"/>
        </w:rPr>
      </w:pPr>
    </w:p>
    <w:p w14:paraId="6ECA3216" w14:textId="1CB3EDFB" w:rsidR="00A6388F"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Η ψηφιακή πλατφόρμα που σχετίζεται με την επαγγελματική εκπαίδευση και κατάρτιση καθώς και την κατάρτιση στο</w:t>
      </w:r>
      <w:r>
        <w:rPr>
          <w:rFonts w:ascii="Arial" w:eastAsia="Batang" w:hAnsi="Arial" w:cs="Arial"/>
          <w:b w:val="0"/>
          <w:bCs/>
          <w:color w:val="auto"/>
          <w:sz w:val="24"/>
          <w:szCs w:val="24"/>
        </w:rPr>
        <w:t xml:space="preserve"> διπλό</w:t>
      </w:r>
      <w:r w:rsidRPr="00A6388F">
        <w:rPr>
          <w:rFonts w:ascii="Arial" w:eastAsia="Batang" w:hAnsi="Arial" w:cs="Arial"/>
          <w:b w:val="0"/>
          <w:bCs/>
          <w:color w:val="auto"/>
          <w:sz w:val="24"/>
          <w:szCs w:val="24"/>
        </w:rPr>
        <w:t xml:space="preserve"> σύστημα δημιουργήθηκε στο έργο με τίτλο "</w:t>
      </w:r>
      <w:r w:rsidRPr="00A6388F">
        <w:rPr>
          <w:rFonts w:ascii="Arial" w:eastAsia="Batang" w:hAnsi="Arial" w:cs="Arial"/>
          <w:b w:val="0"/>
          <w:bCs/>
          <w:color w:val="auto"/>
          <w:sz w:val="24"/>
          <w:szCs w:val="24"/>
          <w:lang w:val="en-GB"/>
        </w:rPr>
        <w:t>DUAL</w:t>
      </w:r>
      <w:r w:rsidRPr="00A6388F">
        <w:rPr>
          <w:rFonts w:ascii="Arial" w:eastAsia="Batang" w:hAnsi="Arial" w:cs="Arial"/>
          <w:b w:val="0"/>
          <w:bCs/>
          <w:color w:val="auto"/>
          <w:sz w:val="24"/>
          <w:szCs w:val="24"/>
        </w:rPr>
        <w:t>. Διακρατική συνεργασία για τη στήριξη της διπλής εκπαίδευσης σε ιδρύματα επαγγελματικής εκπαίδευσης και κατάρτισης " (</w:t>
      </w:r>
      <w:r w:rsidRPr="00A6388F">
        <w:rPr>
          <w:rFonts w:ascii="Arial" w:eastAsia="Batang" w:hAnsi="Arial" w:cs="Arial"/>
          <w:b w:val="0"/>
          <w:bCs/>
          <w:color w:val="auto"/>
          <w:sz w:val="24"/>
          <w:szCs w:val="24"/>
          <w:lang w:val="en-GB"/>
        </w:rPr>
        <w:t>POWR</w:t>
      </w:r>
      <w:r w:rsidRPr="00A6388F">
        <w:rPr>
          <w:rFonts w:ascii="Arial" w:eastAsia="Batang" w:hAnsi="Arial" w:cs="Arial"/>
          <w:b w:val="0"/>
          <w:bCs/>
          <w:color w:val="auto"/>
          <w:sz w:val="24"/>
          <w:szCs w:val="24"/>
        </w:rPr>
        <w:t>.04.03.00-00-</w:t>
      </w:r>
      <w:r w:rsidRPr="00A6388F">
        <w:rPr>
          <w:rFonts w:ascii="Arial" w:eastAsia="Batang" w:hAnsi="Arial" w:cs="Arial"/>
          <w:b w:val="0"/>
          <w:bCs/>
          <w:color w:val="auto"/>
          <w:sz w:val="24"/>
          <w:szCs w:val="24"/>
          <w:lang w:val="en-GB"/>
        </w:rPr>
        <w:t>W</w:t>
      </w:r>
      <w:r w:rsidRPr="00A6388F">
        <w:rPr>
          <w:rFonts w:ascii="Arial" w:eastAsia="Batang" w:hAnsi="Arial" w:cs="Arial"/>
          <w:b w:val="0"/>
          <w:bCs/>
          <w:color w:val="auto"/>
          <w:sz w:val="24"/>
          <w:szCs w:val="24"/>
        </w:rPr>
        <w:t>338 / 16) - αυτό το εργαλείο προορίζεται να υποστηρίξει την εφαρμογή τ</w:t>
      </w:r>
      <w:r>
        <w:rPr>
          <w:rFonts w:ascii="Arial" w:eastAsia="Batang" w:hAnsi="Arial" w:cs="Arial"/>
          <w:b w:val="0"/>
          <w:bCs/>
          <w:color w:val="auto"/>
          <w:sz w:val="24"/>
          <w:szCs w:val="24"/>
        </w:rPr>
        <w:t>ης</w:t>
      </w:r>
      <w:r w:rsidRPr="00A6388F">
        <w:rPr>
          <w:rFonts w:ascii="Arial" w:eastAsia="Batang" w:hAnsi="Arial" w:cs="Arial"/>
          <w:b w:val="0"/>
          <w:bCs/>
          <w:color w:val="auto"/>
          <w:sz w:val="24"/>
          <w:szCs w:val="24"/>
        </w:rPr>
        <w:t xml:space="preserve"> διπλής εκπαίδευσης και να ενισχύσει τη συμβουλευτική σταδιοδρομίας στα επαγγελματικά και εκπαιδευτικά ιδρύματα και τους συμβούλους σταδιοδρομίας.</w:t>
      </w:r>
    </w:p>
    <w:p w14:paraId="5DF055F9" w14:textId="77777777" w:rsidR="00A6388F" w:rsidRPr="00A6388F" w:rsidRDefault="00A6388F" w:rsidP="009D1924">
      <w:pPr>
        <w:jc w:val="both"/>
        <w:rPr>
          <w:rFonts w:ascii="Arial" w:eastAsia="Batang" w:hAnsi="Arial" w:cs="Arial"/>
          <w:b w:val="0"/>
          <w:bCs/>
          <w:color w:val="auto"/>
          <w:sz w:val="24"/>
          <w:szCs w:val="24"/>
        </w:rPr>
      </w:pPr>
    </w:p>
    <w:p w14:paraId="681F2585" w14:textId="65902B02" w:rsidR="00A6388F"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 xml:space="preserve">Η πλατφόρμα περιλαμβάνει, μεταξύ άλλων, 3 μαθήματα ηλεκτρονικής </w:t>
      </w:r>
      <w:r>
        <w:rPr>
          <w:rFonts w:ascii="Arial" w:eastAsia="Batang" w:hAnsi="Arial" w:cs="Arial"/>
          <w:b w:val="0"/>
          <w:bCs/>
          <w:color w:val="auto"/>
          <w:sz w:val="24"/>
          <w:szCs w:val="24"/>
        </w:rPr>
        <w:t>εκπαίδευσης</w:t>
      </w:r>
      <w:r w:rsidRPr="00A6388F">
        <w:rPr>
          <w:rFonts w:ascii="Arial" w:eastAsia="Batang" w:hAnsi="Arial" w:cs="Arial"/>
          <w:b w:val="0"/>
          <w:bCs/>
          <w:color w:val="auto"/>
          <w:sz w:val="24"/>
          <w:szCs w:val="24"/>
        </w:rPr>
        <w:t xml:space="preserve">- ψηφιακά προϊόντα </w:t>
      </w:r>
      <w:r>
        <w:rPr>
          <w:rFonts w:ascii="Arial" w:eastAsia="Batang" w:hAnsi="Arial" w:cs="Arial"/>
          <w:b w:val="0"/>
          <w:bCs/>
          <w:color w:val="auto"/>
          <w:sz w:val="24"/>
          <w:szCs w:val="24"/>
        </w:rPr>
        <w:t>που</w:t>
      </w:r>
      <w:r w:rsidRPr="00A6388F">
        <w:rPr>
          <w:rFonts w:ascii="Arial" w:eastAsia="Batang" w:hAnsi="Arial" w:cs="Arial"/>
          <w:b w:val="0"/>
          <w:bCs/>
          <w:color w:val="auto"/>
          <w:sz w:val="24"/>
          <w:szCs w:val="24"/>
        </w:rPr>
        <w:t xml:space="preserve"> </w:t>
      </w:r>
      <w:r>
        <w:rPr>
          <w:rFonts w:ascii="Arial" w:eastAsia="Batang" w:hAnsi="Arial" w:cs="Arial"/>
          <w:b w:val="0"/>
          <w:bCs/>
          <w:color w:val="auto"/>
          <w:sz w:val="24"/>
          <w:szCs w:val="24"/>
        </w:rPr>
        <w:t>θ</w:t>
      </w:r>
      <w:r w:rsidRPr="00A6388F">
        <w:rPr>
          <w:rFonts w:ascii="Arial" w:eastAsia="Batang" w:hAnsi="Arial" w:cs="Arial"/>
          <w:b w:val="0"/>
          <w:bCs/>
          <w:color w:val="auto"/>
          <w:sz w:val="24"/>
          <w:szCs w:val="24"/>
        </w:rPr>
        <w:t xml:space="preserve">α βοηθήσουν τους συμβούλους σταδιοδρομίας να </w:t>
      </w:r>
      <w:r>
        <w:rPr>
          <w:rFonts w:ascii="Arial" w:eastAsia="Batang" w:hAnsi="Arial" w:cs="Arial"/>
          <w:b w:val="0"/>
          <w:bCs/>
          <w:color w:val="auto"/>
          <w:sz w:val="24"/>
          <w:szCs w:val="24"/>
        </w:rPr>
        <w:t>καθοδηγήσουν</w:t>
      </w:r>
      <w:r w:rsidRPr="00A6388F">
        <w:rPr>
          <w:rFonts w:ascii="Arial" w:eastAsia="Batang" w:hAnsi="Arial" w:cs="Arial"/>
          <w:b w:val="0"/>
          <w:bCs/>
          <w:color w:val="auto"/>
          <w:sz w:val="24"/>
          <w:szCs w:val="24"/>
        </w:rPr>
        <w:t xml:space="preserve"> μια συγκεκριμένη ομάδα ανθρώπων: φοιτητές και απόφοιτο</w:t>
      </w:r>
      <w:r>
        <w:rPr>
          <w:rFonts w:ascii="Arial" w:eastAsia="Batang" w:hAnsi="Arial" w:cs="Arial"/>
          <w:b w:val="0"/>
          <w:bCs/>
          <w:color w:val="auto"/>
          <w:sz w:val="24"/>
          <w:szCs w:val="24"/>
        </w:rPr>
        <w:t>υς</w:t>
      </w:r>
      <w:r w:rsidRPr="00A6388F">
        <w:rPr>
          <w:rFonts w:ascii="Arial" w:eastAsia="Batang" w:hAnsi="Arial" w:cs="Arial"/>
          <w:b w:val="0"/>
          <w:bCs/>
          <w:color w:val="auto"/>
          <w:sz w:val="24"/>
          <w:szCs w:val="24"/>
        </w:rPr>
        <w:t xml:space="preserve"> ιδρυμάτων επαγγελματικής εκπαίδευσης και κατάρτισης και νέο</w:t>
      </w:r>
      <w:r>
        <w:rPr>
          <w:rFonts w:ascii="Arial" w:eastAsia="Batang" w:hAnsi="Arial" w:cs="Arial"/>
          <w:b w:val="0"/>
          <w:bCs/>
          <w:color w:val="auto"/>
          <w:sz w:val="24"/>
          <w:szCs w:val="24"/>
        </w:rPr>
        <w:t>υς</w:t>
      </w:r>
      <w:r w:rsidRPr="00A6388F">
        <w:rPr>
          <w:rFonts w:ascii="Arial" w:eastAsia="Batang" w:hAnsi="Arial" w:cs="Arial"/>
          <w:b w:val="0"/>
          <w:bCs/>
          <w:color w:val="auto"/>
          <w:sz w:val="24"/>
          <w:szCs w:val="24"/>
        </w:rPr>
        <w:t xml:space="preserve"> "</w:t>
      </w:r>
      <w:r w:rsidRPr="00A6388F">
        <w:rPr>
          <w:rFonts w:ascii="Arial" w:eastAsia="Batang" w:hAnsi="Arial" w:cs="Arial"/>
          <w:b w:val="0"/>
          <w:bCs/>
          <w:color w:val="auto"/>
          <w:sz w:val="24"/>
          <w:szCs w:val="24"/>
          <w:lang w:val="en-GB"/>
        </w:rPr>
        <w:t>NEET</w:t>
      </w:r>
      <w:r w:rsidRPr="00A6388F">
        <w:rPr>
          <w:rFonts w:ascii="Arial" w:eastAsia="Batang" w:hAnsi="Arial" w:cs="Arial"/>
          <w:b w:val="0"/>
          <w:bCs/>
          <w:color w:val="auto"/>
          <w:sz w:val="24"/>
          <w:szCs w:val="24"/>
        </w:rPr>
        <w:t xml:space="preserve">", δηλαδή όχι </w:t>
      </w:r>
      <w:r>
        <w:rPr>
          <w:rFonts w:ascii="Arial" w:eastAsia="Batang" w:hAnsi="Arial" w:cs="Arial"/>
          <w:b w:val="0"/>
          <w:bCs/>
          <w:color w:val="auto"/>
          <w:sz w:val="24"/>
          <w:szCs w:val="24"/>
        </w:rPr>
        <w:t>όμως στον τομέα της</w:t>
      </w:r>
      <w:r w:rsidRPr="00A6388F">
        <w:rPr>
          <w:rFonts w:ascii="Arial" w:eastAsia="Batang" w:hAnsi="Arial" w:cs="Arial"/>
          <w:b w:val="0"/>
          <w:bCs/>
          <w:color w:val="auto"/>
          <w:sz w:val="24"/>
          <w:szCs w:val="24"/>
        </w:rPr>
        <w:t xml:space="preserve"> εκπαίδευση</w:t>
      </w:r>
      <w:r>
        <w:rPr>
          <w:rFonts w:ascii="Arial" w:eastAsia="Batang" w:hAnsi="Arial" w:cs="Arial"/>
          <w:b w:val="0"/>
          <w:bCs/>
          <w:color w:val="auto"/>
          <w:sz w:val="24"/>
          <w:szCs w:val="24"/>
        </w:rPr>
        <w:t>ς</w:t>
      </w:r>
      <w:r w:rsidRPr="00A6388F">
        <w:rPr>
          <w:rFonts w:ascii="Arial" w:eastAsia="Batang" w:hAnsi="Arial" w:cs="Arial"/>
          <w:b w:val="0"/>
          <w:bCs/>
          <w:color w:val="auto"/>
          <w:sz w:val="24"/>
          <w:szCs w:val="24"/>
        </w:rPr>
        <w:t>, τη</w:t>
      </w:r>
      <w:r>
        <w:rPr>
          <w:rFonts w:ascii="Arial" w:eastAsia="Batang" w:hAnsi="Arial" w:cs="Arial"/>
          <w:b w:val="0"/>
          <w:bCs/>
          <w:color w:val="auto"/>
          <w:sz w:val="24"/>
          <w:szCs w:val="24"/>
        </w:rPr>
        <w:t>ς</w:t>
      </w:r>
      <w:r w:rsidRPr="00A6388F">
        <w:rPr>
          <w:rFonts w:ascii="Arial" w:eastAsia="Batang" w:hAnsi="Arial" w:cs="Arial"/>
          <w:b w:val="0"/>
          <w:bCs/>
          <w:color w:val="auto"/>
          <w:sz w:val="24"/>
          <w:szCs w:val="24"/>
        </w:rPr>
        <w:t xml:space="preserve"> κατάρτιση</w:t>
      </w:r>
      <w:r>
        <w:rPr>
          <w:rFonts w:ascii="Arial" w:eastAsia="Batang" w:hAnsi="Arial" w:cs="Arial"/>
          <w:b w:val="0"/>
          <w:bCs/>
          <w:color w:val="auto"/>
          <w:sz w:val="24"/>
          <w:szCs w:val="24"/>
        </w:rPr>
        <w:t>ς</w:t>
      </w:r>
      <w:r w:rsidRPr="00A6388F">
        <w:rPr>
          <w:rFonts w:ascii="Arial" w:eastAsia="Batang" w:hAnsi="Arial" w:cs="Arial"/>
          <w:b w:val="0"/>
          <w:bCs/>
          <w:color w:val="auto"/>
          <w:sz w:val="24"/>
          <w:szCs w:val="24"/>
        </w:rPr>
        <w:t xml:space="preserve"> ή </w:t>
      </w:r>
      <w:r>
        <w:rPr>
          <w:rFonts w:ascii="Arial" w:eastAsia="Batang" w:hAnsi="Arial" w:cs="Arial"/>
          <w:b w:val="0"/>
          <w:bCs/>
          <w:color w:val="auto"/>
          <w:sz w:val="24"/>
          <w:szCs w:val="24"/>
        </w:rPr>
        <w:t>της</w:t>
      </w:r>
      <w:r w:rsidRPr="00A6388F">
        <w:rPr>
          <w:rFonts w:ascii="Arial" w:eastAsia="Batang" w:hAnsi="Arial" w:cs="Arial"/>
          <w:b w:val="0"/>
          <w:bCs/>
          <w:color w:val="auto"/>
          <w:sz w:val="24"/>
          <w:szCs w:val="24"/>
        </w:rPr>
        <w:t xml:space="preserve"> απασχόληση</w:t>
      </w:r>
      <w:r>
        <w:rPr>
          <w:rFonts w:ascii="Arial" w:eastAsia="Batang" w:hAnsi="Arial" w:cs="Arial"/>
          <w:b w:val="0"/>
          <w:bCs/>
          <w:color w:val="auto"/>
          <w:sz w:val="24"/>
          <w:szCs w:val="24"/>
        </w:rPr>
        <w:t>ς</w:t>
      </w:r>
      <w:r w:rsidRPr="00A6388F">
        <w:rPr>
          <w:rFonts w:ascii="Arial" w:eastAsia="Batang" w:hAnsi="Arial" w:cs="Arial"/>
          <w:b w:val="0"/>
          <w:bCs/>
          <w:color w:val="auto"/>
          <w:sz w:val="24"/>
          <w:szCs w:val="24"/>
        </w:rPr>
        <w:t xml:space="preserve">. Αυτά τα μαθήματα αποτελούν 3 μοντέλα ενεργοποίησης </w:t>
      </w:r>
      <w:r w:rsidRPr="00A6388F">
        <w:rPr>
          <w:rFonts w:ascii="Arial" w:eastAsia="Batang" w:hAnsi="Arial" w:cs="Arial"/>
          <w:b w:val="0"/>
          <w:bCs/>
          <w:color w:val="auto"/>
          <w:sz w:val="24"/>
          <w:szCs w:val="24"/>
        </w:rPr>
        <w:lastRenderedPageBreak/>
        <w:t xml:space="preserve">των προαναφερθέντων </w:t>
      </w:r>
      <w:r>
        <w:rPr>
          <w:rFonts w:ascii="Arial" w:eastAsia="Batang" w:hAnsi="Arial" w:cs="Arial"/>
          <w:b w:val="0"/>
          <w:bCs/>
          <w:color w:val="auto"/>
          <w:sz w:val="24"/>
          <w:szCs w:val="24"/>
        </w:rPr>
        <w:t xml:space="preserve">ομάδων-στόχων για τους </w:t>
      </w:r>
      <w:r w:rsidRPr="00A6388F">
        <w:rPr>
          <w:rFonts w:ascii="Arial" w:eastAsia="Batang" w:hAnsi="Arial" w:cs="Arial"/>
          <w:b w:val="0"/>
          <w:bCs/>
          <w:color w:val="auto"/>
          <w:sz w:val="24"/>
          <w:szCs w:val="24"/>
        </w:rPr>
        <w:t>συμβούλ</w:t>
      </w:r>
      <w:r>
        <w:rPr>
          <w:rFonts w:ascii="Arial" w:eastAsia="Batang" w:hAnsi="Arial" w:cs="Arial"/>
          <w:b w:val="0"/>
          <w:bCs/>
          <w:color w:val="auto"/>
          <w:sz w:val="24"/>
          <w:szCs w:val="24"/>
        </w:rPr>
        <w:t>ους</w:t>
      </w:r>
      <w:r w:rsidRPr="00A6388F">
        <w:rPr>
          <w:rFonts w:ascii="Arial" w:eastAsia="Batang" w:hAnsi="Arial" w:cs="Arial"/>
          <w:b w:val="0"/>
          <w:bCs/>
          <w:color w:val="auto"/>
          <w:sz w:val="24"/>
          <w:szCs w:val="24"/>
        </w:rPr>
        <w:t xml:space="preserve"> σταδιοδρομίας (ξεχωριστή διαδρομή για: φοιτητές, πτυχιούχους και </w:t>
      </w:r>
      <w:r w:rsidRPr="00A6388F">
        <w:rPr>
          <w:rFonts w:ascii="Arial" w:eastAsia="Batang" w:hAnsi="Arial" w:cs="Arial"/>
          <w:b w:val="0"/>
          <w:bCs/>
          <w:color w:val="auto"/>
          <w:sz w:val="24"/>
          <w:szCs w:val="24"/>
          <w:lang w:val="en-GB"/>
        </w:rPr>
        <w:t>NEET</w:t>
      </w:r>
      <w:r w:rsidRPr="00A6388F">
        <w:rPr>
          <w:rFonts w:ascii="Arial" w:eastAsia="Batang" w:hAnsi="Arial" w:cs="Arial"/>
          <w:b w:val="0"/>
          <w:bCs/>
          <w:color w:val="auto"/>
          <w:sz w:val="24"/>
          <w:szCs w:val="24"/>
        </w:rPr>
        <w:t>) μέσω περαιτέρω εκπαίδευσης ή επαγγελματικής κατάρτισης, συμπεριλαμβανομένης της διπλής εκπαίδευσης.</w:t>
      </w:r>
    </w:p>
    <w:p w14:paraId="0DEF4705" w14:textId="77777777" w:rsidR="00A6388F" w:rsidRPr="00A6388F" w:rsidRDefault="00A6388F" w:rsidP="009D1924">
      <w:pPr>
        <w:jc w:val="both"/>
        <w:rPr>
          <w:rFonts w:ascii="Arial" w:eastAsia="Batang" w:hAnsi="Arial" w:cs="Arial"/>
          <w:b w:val="0"/>
          <w:bCs/>
          <w:color w:val="auto"/>
          <w:sz w:val="24"/>
          <w:szCs w:val="24"/>
        </w:rPr>
      </w:pPr>
    </w:p>
    <w:p w14:paraId="2F844D47" w14:textId="66FA4C85" w:rsidR="00A6388F"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 xml:space="preserve">Ένα εργαλείο που έχει σχεδιαστεί για να υποστηρίζει τη διαδικασία παροχής συμβουλών σταδιοδρομίας που προσφέρεται από </w:t>
      </w:r>
      <w:r>
        <w:rPr>
          <w:rFonts w:ascii="Arial" w:eastAsia="Batang" w:hAnsi="Arial" w:cs="Arial"/>
          <w:b w:val="0"/>
          <w:bCs/>
          <w:color w:val="auto"/>
          <w:sz w:val="24"/>
          <w:szCs w:val="24"/>
        </w:rPr>
        <w:t>τους συμβούλους</w:t>
      </w:r>
      <w:r w:rsidRPr="00A6388F">
        <w:rPr>
          <w:rFonts w:ascii="Arial" w:eastAsia="Batang" w:hAnsi="Arial" w:cs="Arial"/>
          <w:b w:val="0"/>
          <w:bCs/>
          <w:color w:val="auto"/>
          <w:sz w:val="24"/>
          <w:szCs w:val="24"/>
        </w:rPr>
        <w:t>, είναι επίσης διαθέσιμο στην πλατφόρμα για ομάδες</w:t>
      </w:r>
      <w:r>
        <w:rPr>
          <w:rFonts w:ascii="Arial" w:eastAsia="Batang" w:hAnsi="Arial" w:cs="Arial"/>
          <w:b w:val="0"/>
          <w:bCs/>
          <w:color w:val="auto"/>
          <w:sz w:val="24"/>
          <w:szCs w:val="24"/>
        </w:rPr>
        <w:t>-</w:t>
      </w:r>
      <w:r w:rsidRPr="00A6388F">
        <w:rPr>
          <w:rFonts w:ascii="Arial" w:eastAsia="Batang" w:hAnsi="Arial" w:cs="Arial"/>
          <w:b w:val="0"/>
          <w:bCs/>
          <w:color w:val="auto"/>
          <w:sz w:val="24"/>
          <w:szCs w:val="24"/>
        </w:rPr>
        <w:t xml:space="preserve">στόχους. Αυτό το εργαλείο δημιουργήθηκε για να βοηθήσει </w:t>
      </w:r>
      <w:r>
        <w:rPr>
          <w:rFonts w:ascii="Arial" w:eastAsia="Batang" w:hAnsi="Arial" w:cs="Arial"/>
          <w:b w:val="0"/>
          <w:bCs/>
          <w:color w:val="auto"/>
          <w:sz w:val="24"/>
          <w:szCs w:val="24"/>
        </w:rPr>
        <w:t>τον τομέα της συμβουλευτικής</w:t>
      </w:r>
      <w:r w:rsidRPr="00A6388F">
        <w:rPr>
          <w:rFonts w:ascii="Arial" w:eastAsia="Batang" w:hAnsi="Arial" w:cs="Arial"/>
          <w:b w:val="0"/>
          <w:bCs/>
          <w:color w:val="auto"/>
          <w:sz w:val="24"/>
          <w:szCs w:val="24"/>
        </w:rPr>
        <w:t xml:space="preserve"> </w:t>
      </w:r>
      <w:r>
        <w:rPr>
          <w:rFonts w:ascii="Arial" w:eastAsia="Batang" w:hAnsi="Arial" w:cs="Arial"/>
          <w:b w:val="0"/>
          <w:bCs/>
          <w:color w:val="auto"/>
          <w:sz w:val="24"/>
          <w:szCs w:val="24"/>
        </w:rPr>
        <w:t>για ν</w:t>
      </w:r>
      <w:r w:rsidRPr="00A6388F">
        <w:rPr>
          <w:rFonts w:ascii="Arial" w:eastAsia="Batang" w:hAnsi="Arial" w:cs="Arial"/>
          <w:b w:val="0"/>
          <w:bCs/>
          <w:color w:val="auto"/>
          <w:sz w:val="24"/>
          <w:szCs w:val="24"/>
        </w:rPr>
        <w:t xml:space="preserve">α αξιολογήσει το επίπεδο κινήτρων, προσδοκιών και δεξιοτήτων του </w:t>
      </w:r>
      <w:r>
        <w:rPr>
          <w:rFonts w:ascii="Arial" w:eastAsia="Batang" w:hAnsi="Arial" w:cs="Arial"/>
          <w:b w:val="0"/>
          <w:bCs/>
          <w:color w:val="auto"/>
          <w:sz w:val="24"/>
          <w:szCs w:val="24"/>
        </w:rPr>
        <w:t>εκπαιδευόμενου</w:t>
      </w:r>
      <w:r w:rsidRPr="00A6388F">
        <w:rPr>
          <w:rFonts w:ascii="Arial" w:eastAsia="Batang" w:hAnsi="Arial" w:cs="Arial"/>
          <w:b w:val="0"/>
          <w:bCs/>
          <w:color w:val="auto"/>
          <w:sz w:val="24"/>
          <w:szCs w:val="24"/>
        </w:rPr>
        <w:t>.</w:t>
      </w:r>
    </w:p>
    <w:p w14:paraId="01957B0F" w14:textId="77777777" w:rsidR="00A6388F" w:rsidRPr="00A6388F" w:rsidRDefault="00A6388F" w:rsidP="009D1924">
      <w:pPr>
        <w:jc w:val="both"/>
        <w:rPr>
          <w:rFonts w:ascii="Arial" w:eastAsia="Batang" w:hAnsi="Arial" w:cs="Arial"/>
          <w:b w:val="0"/>
          <w:bCs/>
          <w:color w:val="auto"/>
          <w:sz w:val="24"/>
          <w:szCs w:val="24"/>
        </w:rPr>
      </w:pPr>
    </w:p>
    <w:p w14:paraId="5E9E8EE4" w14:textId="77777777" w:rsidR="00A6388F" w:rsidRPr="00A6388F" w:rsidRDefault="00A6388F" w:rsidP="009D1924">
      <w:pPr>
        <w:jc w:val="both"/>
        <w:rPr>
          <w:rFonts w:ascii="Arial" w:eastAsia="Batang" w:hAnsi="Arial" w:cs="Arial"/>
          <w:b w:val="0"/>
          <w:bCs/>
          <w:color w:val="auto"/>
          <w:sz w:val="24"/>
          <w:szCs w:val="24"/>
        </w:rPr>
      </w:pPr>
    </w:p>
    <w:p w14:paraId="4F6D7F0A" w14:textId="1891A4DF" w:rsidR="00C72F26" w:rsidRPr="00A6388F" w:rsidRDefault="00A6388F" w:rsidP="009D1924">
      <w:pPr>
        <w:jc w:val="both"/>
        <w:rPr>
          <w:rFonts w:ascii="Arial" w:eastAsia="Batang" w:hAnsi="Arial" w:cs="Arial"/>
          <w:b w:val="0"/>
          <w:bCs/>
          <w:color w:val="auto"/>
          <w:sz w:val="24"/>
          <w:szCs w:val="24"/>
        </w:rPr>
      </w:pPr>
      <w:r w:rsidRPr="00A6388F">
        <w:rPr>
          <w:rFonts w:ascii="Arial" w:eastAsia="Batang" w:hAnsi="Arial" w:cs="Arial"/>
          <w:b w:val="0"/>
          <w:bCs/>
          <w:color w:val="auto"/>
          <w:sz w:val="24"/>
          <w:szCs w:val="24"/>
        </w:rPr>
        <w:t xml:space="preserve">Εκτός από τα προαναφερθέντα προϊόντα για την ενίσχυση της συμβουλευτικής σταδιοδρομίας, η πλατφόρμα περιλαμβάνει επίσης προϊόντα που στοχεύουν στην υποστήριξη της εφαρμογής </w:t>
      </w:r>
      <w:r>
        <w:rPr>
          <w:rFonts w:ascii="Arial" w:eastAsia="Batang" w:hAnsi="Arial" w:cs="Arial"/>
          <w:b w:val="0"/>
          <w:bCs/>
          <w:color w:val="auto"/>
          <w:sz w:val="24"/>
          <w:szCs w:val="24"/>
        </w:rPr>
        <w:t xml:space="preserve">της </w:t>
      </w:r>
      <w:r w:rsidRPr="00A6388F">
        <w:rPr>
          <w:rFonts w:ascii="Arial" w:eastAsia="Batang" w:hAnsi="Arial" w:cs="Arial"/>
          <w:b w:val="0"/>
          <w:bCs/>
          <w:color w:val="auto"/>
          <w:sz w:val="24"/>
          <w:szCs w:val="24"/>
        </w:rPr>
        <w:t>διπλής εκπαίδευσης</w:t>
      </w:r>
      <w:r>
        <w:rPr>
          <w:rFonts w:ascii="Arial" w:eastAsia="Batang" w:hAnsi="Arial" w:cs="Arial"/>
          <w:b w:val="0"/>
          <w:bCs/>
          <w:color w:val="auto"/>
          <w:sz w:val="24"/>
          <w:szCs w:val="24"/>
        </w:rPr>
        <w:t xml:space="preserve">. </w:t>
      </w:r>
      <w:r w:rsidR="009D1924">
        <w:rPr>
          <w:rFonts w:ascii="Arial" w:eastAsia="Batang" w:hAnsi="Arial" w:cs="Arial"/>
          <w:b w:val="0"/>
          <w:bCs/>
          <w:color w:val="auto"/>
          <w:sz w:val="24"/>
          <w:szCs w:val="24"/>
        </w:rPr>
        <w:t>Στο έργο αναπτύχθηκαν ε</w:t>
      </w:r>
      <w:r w:rsidRPr="00A6388F">
        <w:rPr>
          <w:rFonts w:ascii="Arial" w:eastAsia="Batang" w:hAnsi="Arial" w:cs="Arial"/>
          <w:b w:val="0"/>
          <w:bCs/>
          <w:color w:val="auto"/>
          <w:sz w:val="24"/>
          <w:szCs w:val="24"/>
        </w:rPr>
        <w:t>κθέσεις και αναλύσεις, συμπεριλαμβανομένων 16 εκθέσεων (1 έκθεση για κάθε περιοχή της Πολωνίας) για την κατάρτιση εκπαιδευτικών</w:t>
      </w:r>
      <w:r w:rsidR="009D1924">
        <w:rPr>
          <w:rFonts w:ascii="Arial" w:eastAsia="Batang" w:hAnsi="Arial" w:cs="Arial"/>
          <w:b w:val="0"/>
          <w:bCs/>
          <w:color w:val="auto"/>
          <w:sz w:val="24"/>
          <w:szCs w:val="24"/>
        </w:rPr>
        <w:t xml:space="preserve">, παρόχων </w:t>
      </w:r>
      <w:r w:rsidRPr="00A6388F">
        <w:rPr>
          <w:rFonts w:ascii="Arial" w:eastAsia="Batang" w:hAnsi="Arial" w:cs="Arial"/>
          <w:b w:val="0"/>
          <w:bCs/>
          <w:color w:val="auto"/>
          <w:sz w:val="24"/>
          <w:szCs w:val="24"/>
        </w:rPr>
        <w:t>επαγγελματική</w:t>
      </w:r>
      <w:r w:rsidR="009D1924">
        <w:rPr>
          <w:rFonts w:ascii="Arial" w:eastAsia="Batang" w:hAnsi="Arial" w:cs="Arial"/>
          <w:b w:val="0"/>
          <w:bCs/>
          <w:color w:val="auto"/>
          <w:sz w:val="24"/>
          <w:szCs w:val="24"/>
        </w:rPr>
        <w:t>ς</w:t>
      </w:r>
      <w:r w:rsidRPr="00A6388F">
        <w:rPr>
          <w:rFonts w:ascii="Arial" w:eastAsia="Batang" w:hAnsi="Arial" w:cs="Arial"/>
          <w:b w:val="0"/>
          <w:bCs/>
          <w:color w:val="auto"/>
          <w:sz w:val="24"/>
          <w:szCs w:val="24"/>
        </w:rPr>
        <w:t xml:space="preserve"> εκπαίδευση</w:t>
      </w:r>
      <w:r w:rsidR="009D1924">
        <w:rPr>
          <w:rFonts w:ascii="Arial" w:eastAsia="Batang" w:hAnsi="Arial" w:cs="Arial"/>
          <w:b w:val="0"/>
          <w:bCs/>
          <w:color w:val="auto"/>
          <w:sz w:val="24"/>
          <w:szCs w:val="24"/>
        </w:rPr>
        <w:t xml:space="preserve">ς </w:t>
      </w:r>
      <w:r w:rsidRPr="00A6388F">
        <w:rPr>
          <w:rFonts w:ascii="Arial" w:eastAsia="Batang" w:hAnsi="Arial" w:cs="Arial"/>
          <w:b w:val="0"/>
          <w:bCs/>
          <w:color w:val="auto"/>
          <w:sz w:val="24"/>
          <w:szCs w:val="24"/>
        </w:rPr>
        <w:t>και επικεφαλής σχολείων και άλλων ιδρυμάτων επαγγελματικής εκπαίδευσης και κατάρτισης</w:t>
      </w:r>
      <w:r w:rsidR="009D1924">
        <w:rPr>
          <w:rFonts w:ascii="Arial" w:eastAsia="Batang" w:hAnsi="Arial" w:cs="Arial"/>
          <w:b w:val="0"/>
          <w:bCs/>
          <w:color w:val="auto"/>
          <w:sz w:val="24"/>
          <w:szCs w:val="24"/>
        </w:rPr>
        <w:t>. Στο έργο έγιναν</w:t>
      </w:r>
      <w:r w:rsidRPr="00A6388F">
        <w:rPr>
          <w:rFonts w:ascii="Arial" w:eastAsia="Batang" w:hAnsi="Arial" w:cs="Arial"/>
          <w:b w:val="0"/>
          <w:bCs/>
          <w:color w:val="auto"/>
          <w:sz w:val="24"/>
          <w:szCs w:val="24"/>
        </w:rPr>
        <w:t xml:space="preserve">  συστάσεις για τη δημιουργία νέων προγραμμάτων σπουδών ή τροποποιήσεις </w:t>
      </w:r>
      <w:r w:rsidR="009D1924">
        <w:rPr>
          <w:rFonts w:ascii="Arial" w:eastAsia="Batang" w:hAnsi="Arial" w:cs="Arial"/>
          <w:b w:val="0"/>
          <w:bCs/>
          <w:color w:val="auto"/>
          <w:sz w:val="24"/>
          <w:szCs w:val="24"/>
        </w:rPr>
        <w:t xml:space="preserve">σε </w:t>
      </w:r>
      <w:r w:rsidRPr="00A6388F">
        <w:rPr>
          <w:rFonts w:ascii="Arial" w:eastAsia="Batang" w:hAnsi="Arial" w:cs="Arial"/>
          <w:b w:val="0"/>
          <w:bCs/>
          <w:color w:val="auto"/>
          <w:sz w:val="24"/>
          <w:szCs w:val="24"/>
        </w:rPr>
        <w:t>υφιστάμενα προγράμματα σπουδών για την εκπλήρωση της διπλής εκπαίδευσης και της συνεργασίας με τοπικούς / περιφερειακούς εργοδότες ή Κέντρα Πρακτικής Κατάρτισης (</w:t>
      </w:r>
      <w:r w:rsidRPr="00A6388F">
        <w:rPr>
          <w:rFonts w:ascii="Arial" w:eastAsia="Batang" w:hAnsi="Arial" w:cs="Arial"/>
          <w:b w:val="0"/>
          <w:bCs/>
          <w:color w:val="auto"/>
          <w:sz w:val="24"/>
          <w:szCs w:val="24"/>
          <w:lang w:val="en-GB"/>
        </w:rPr>
        <w:t>CKP</w:t>
      </w:r>
      <w:r w:rsidRPr="00A6388F">
        <w:rPr>
          <w:rFonts w:ascii="Arial" w:eastAsia="Batang" w:hAnsi="Arial" w:cs="Arial"/>
          <w:b w:val="0"/>
          <w:bCs/>
          <w:color w:val="auto"/>
          <w:sz w:val="24"/>
          <w:szCs w:val="24"/>
        </w:rPr>
        <w:t>)</w:t>
      </w:r>
      <w:r w:rsidR="009D1924">
        <w:rPr>
          <w:rFonts w:ascii="Arial" w:eastAsia="Batang" w:hAnsi="Arial" w:cs="Arial"/>
          <w:b w:val="0"/>
          <w:bCs/>
          <w:color w:val="auto"/>
          <w:sz w:val="24"/>
          <w:szCs w:val="24"/>
        </w:rPr>
        <w:t>.</w:t>
      </w:r>
    </w:p>
    <w:p w14:paraId="28077AE6" w14:textId="42028CC4" w:rsidR="005C7C88" w:rsidRPr="00A6388F" w:rsidRDefault="005C7C88" w:rsidP="00C72F26">
      <w:pPr>
        <w:rPr>
          <w:rFonts w:ascii="Arial" w:eastAsia="Batang" w:hAnsi="Arial" w:cs="Arial"/>
          <w:b w:val="0"/>
          <w:bCs/>
          <w:color w:val="auto"/>
          <w:sz w:val="24"/>
          <w:szCs w:val="24"/>
        </w:rPr>
      </w:pPr>
    </w:p>
    <w:p w14:paraId="76DF126B" w14:textId="66D27D31" w:rsidR="005C7C88" w:rsidRPr="00A6388F" w:rsidRDefault="005C7C88" w:rsidP="00C72F26">
      <w:pPr>
        <w:rPr>
          <w:rFonts w:ascii="Arial" w:eastAsia="Batang" w:hAnsi="Arial" w:cs="Arial"/>
          <w:b w:val="0"/>
          <w:bCs/>
          <w:color w:val="auto"/>
          <w:sz w:val="24"/>
          <w:szCs w:val="24"/>
        </w:rPr>
      </w:pPr>
    </w:p>
    <w:p w14:paraId="57BB8DF3" w14:textId="77777777" w:rsidR="00C72F26" w:rsidRPr="009D1924" w:rsidRDefault="00C72F26" w:rsidP="00C72F26">
      <w:pPr>
        <w:rPr>
          <w:rFonts w:ascii="Arial" w:eastAsia="Batang" w:hAnsi="Arial" w:cs="Arial"/>
          <w:b w:val="0"/>
          <w:bCs/>
          <w:color w:val="auto"/>
          <w:sz w:val="24"/>
          <w:szCs w:val="24"/>
        </w:rPr>
      </w:pPr>
    </w:p>
    <w:p w14:paraId="50789A72" w14:textId="3927461B" w:rsidR="00C72F26" w:rsidRPr="009D1924" w:rsidRDefault="009D1924" w:rsidP="00C72F26">
      <w:pPr>
        <w:rPr>
          <w:rFonts w:ascii="Arial" w:eastAsia="Batang" w:hAnsi="Arial" w:cs="Arial"/>
          <w:b w:val="0"/>
          <w:bCs/>
          <w:color w:val="auto"/>
          <w:sz w:val="24"/>
          <w:szCs w:val="24"/>
        </w:rPr>
      </w:pPr>
      <w:r>
        <w:rPr>
          <w:rFonts w:ascii="Arial" w:eastAsia="Batang" w:hAnsi="Arial" w:cs="Arial"/>
          <w:b w:val="0"/>
          <w:bCs/>
          <w:color w:val="auto"/>
          <w:sz w:val="24"/>
          <w:szCs w:val="24"/>
        </w:rPr>
        <w:t>Πηγή</w:t>
      </w:r>
      <w:r w:rsidR="00C72F26" w:rsidRPr="009D1924">
        <w:rPr>
          <w:rFonts w:ascii="Arial" w:eastAsia="Batang" w:hAnsi="Arial" w:cs="Arial"/>
          <w:b w:val="0"/>
          <w:bCs/>
          <w:color w:val="auto"/>
          <w:sz w:val="24"/>
          <w:szCs w:val="24"/>
        </w:rPr>
        <w:t>:</w:t>
      </w:r>
      <w:r w:rsidR="00C72F26" w:rsidRPr="009D1924">
        <w:t xml:space="preserve"> </w:t>
      </w:r>
      <w:hyperlink r:id="rId51" w:history="1">
        <w:r w:rsidR="00C72F26" w:rsidRPr="00D2706F">
          <w:rPr>
            <w:rStyle w:val="Hyperlink"/>
            <w:rFonts w:ascii="Arial" w:eastAsia="Batang" w:hAnsi="Arial" w:cs="Arial"/>
            <w:b w:val="0"/>
            <w:bCs/>
            <w:sz w:val="24"/>
            <w:szCs w:val="24"/>
            <w:lang w:val="en-GB"/>
          </w:rPr>
          <w:t>https</w:t>
        </w:r>
        <w:r w:rsidR="00C72F26" w:rsidRPr="009D1924">
          <w:rPr>
            <w:rStyle w:val="Hyperlink"/>
            <w:rFonts w:ascii="Arial" w:eastAsia="Batang" w:hAnsi="Arial" w:cs="Arial"/>
            <w:b w:val="0"/>
            <w:bCs/>
            <w:sz w:val="24"/>
            <w:szCs w:val="24"/>
          </w:rPr>
          <w:t>://</w:t>
        </w:r>
        <w:r w:rsidR="00C72F26" w:rsidRPr="00D2706F">
          <w:rPr>
            <w:rStyle w:val="Hyperlink"/>
            <w:rFonts w:ascii="Arial" w:eastAsia="Batang" w:hAnsi="Arial" w:cs="Arial"/>
            <w:b w:val="0"/>
            <w:bCs/>
            <w:sz w:val="24"/>
            <w:szCs w:val="24"/>
            <w:lang w:val="en-GB"/>
          </w:rPr>
          <w:t>www</w:t>
        </w:r>
        <w:r w:rsidR="00C72F26" w:rsidRPr="009D1924">
          <w:rPr>
            <w:rStyle w:val="Hyperlink"/>
            <w:rFonts w:ascii="Arial" w:eastAsia="Batang" w:hAnsi="Arial" w:cs="Arial"/>
            <w:b w:val="0"/>
            <w:bCs/>
            <w:sz w:val="24"/>
            <w:szCs w:val="24"/>
          </w:rPr>
          <w:t>.</w:t>
        </w:r>
        <w:proofErr w:type="spellStart"/>
        <w:r w:rsidR="00C72F26" w:rsidRPr="00D2706F">
          <w:rPr>
            <w:rStyle w:val="Hyperlink"/>
            <w:rFonts w:ascii="Arial" w:eastAsia="Batang" w:hAnsi="Arial" w:cs="Arial"/>
            <w:b w:val="0"/>
            <w:bCs/>
            <w:sz w:val="24"/>
            <w:szCs w:val="24"/>
            <w:lang w:val="en-GB"/>
          </w:rPr>
          <w:t>projektdual</w:t>
        </w:r>
        <w:proofErr w:type="spellEnd"/>
        <w:r w:rsidR="00C72F26" w:rsidRPr="009D1924">
          <w:rPr>
            <w:rStyle w:val="Hyperlink"/>
            <w:rFonts w:ascii="Arial" w:eastAsia="Batang" w:hAnsi="Arial" w:cs="Arial"/>
            <w:b w:val="0"/>
            <w:bCs/>
            <w:sz w:val="24"/>
            <w:szCs w:val="24"/>
          </w:rPr>
          <w:t>.</w:t>
        </w:r>
        <w:proofErr w:type="spellStart"/>
        <w:r w:rsidR="00C72F26" w:rsidRPr="00D2706F">
          <w:rPr>
            <w:rStyle w:val="Hyperlink"/>
            <w:rFonts w:ascii="Arial" w:eastAsia="Batang" w:hAnsi="Arial" w:cs="Arial"/>
            <w:b w:val="0"/>
            <w:bCs/>
            <w:sz w:val="24"/>
            <w:szCs w:val="24"/>
            <w:lang w:val="en-GB"/>
          </w:rPr>
          <w:t>pl</w:t>
        </w:r>
        <w:proofErr w:type="spellEnd"/>
        <w:r w:rsidR="00C72F26" w:rsidRPr="009D1924">
          <w:rPr>
            <w:rStyle w:val="Hyperlink"/>
            <w:rFonts w:ascii="Arial" w:eastAsia="Batang" w:hAnsi="Arial" w:cs="Arial"/>
            <w:b w:val="0"/>
            <w:bCs/>
            <w:sz w:val="24"/>
            <w:szCs w:val="24"/>
          </w:rPr>
          <w:t>/</w:t>
        </w:r>
        <w:r w:rsidR="00C72F26" w:rsidRPr="00D2706F">
          <w:rPr>
            <w:rStyle w:val="Hyperlink"/>
            <w:rFonts w:ascii="Arial" w:eastAsia="Batang" w:hAnsi="Arial" w:cs="Arial"/>
            <w:b w:val="0"/>
            <w:bCs/>
            <w:sz w:val="24"/>
            <w:szCs w:val="24"/>
            <w:lang w:val="en-GB"/>
          </w:rPr>
          <w:t>o</w:t>
        </w:r>
        <w:r w:rsidR="00C72F26" w:rsidRPr="009D1924">
          <w:rPr>
            <w:rStyle w:val="Hyperlink"/>
            <w:rFonts w:ascii="Arial" w:eastAsia="Batang" w:hAnsi="Arial" w:cs="Arial"/>
            <w:b w:val="0"/>
            <w:bCs/>
            <w:sz w:val="24"/>
            <w:szCs w:val="24"/>
          </w:rPr>
          <w:t>-</w:t>
        </w:r>
        <w:proofErr w:type="spellStart"/>
        <w:r w:rsidR="00C72F26" w:rsidRPr="00D2706F">
          <w:rPr>
            <w:rStyle w:val="Hyperlink"/>
            <w:rFonts w:ascii="Arial" w:eastAsia="Batang" w:hAnsi="Arial" w:cs="Arial"/>
            <w:b w:val="0"/>
            <w:bCs/>
            <w:sz w:val="24"/>
            <w:szCs w:val="24"/>
            <w:lang w:val="en-GB"/>
          </w:rPr>
          <w:t>platformie</w:t>
        </w:r>
        <w:proofErr w:type="spellEnd"/>
      </w:hyperlink>
      <w:r w:rsidR="00C72F26" w:rsidRPr="009D1924">
        <w:rPr>
          <w:rFonts w:ascii="Arial" w:eastAsia="Batang" w:hAnsi="Arial" w:cs="Arial"/>
          <w:b w:val="0"/>
          <w:bCs/>
          <w:color w:val="auto"/>
          <w:sz w:val="24"/>
          <w:szCs w:val="24"/>
        </w:rPr>
        <w:t xml:space="preserve"> </w:t>
      </w:r>
    </w:p>
    <w:p w14:paraId="6312EC50" w14:textId="2BED8CF1" w:rsidR="005C6675" w:rsidRPr="00B05768" w:rsidRDefault="005C6675" w:rsidP="005C6675">
      <w:pPr>
        <w:ind w:left="720"/>
        <w:rPr>
          <w:rFonts w:ascii="Arial" w:eastAsia="Batang" w:hAnsi="Arial" w:cs="Arial"/>
          <w:b w:val="0"/>
          <w:bCs/>
          <w:color w:val="auto"/>
          <w:sz w:val="24"/>
          <w:szCs w:val="24"/>
        </w:rPr>
      </w:pPr>
      <w:r w:rsidRPr="009D1924">
        <w:rPr>
          <w:rFonts w:ascii="Arial" w:eastAsia="Batang" w:hAnsi="Arial" w:cs="Arial"/>
          <w:b w:val="0"/>
          <w:bCs/>
          <w:color w:val="auto"/>
          <w:sz w:val="24"/>
          <w:szCs w:val="24"/>
        </w:rPr>
        <w:t xml:space="preserve">  </w:t>
      </w:r>
      <w:r w:rsidR="005C7C88" w:rsidRPr="009D1924">
        <w:rPr>
          <w:rFonts w:ascii="Arial" w:eastAsia="Batang" w:hAnsi="Arial" w:cs="Arial"/>
          <w:b w:val="0"/>
          <w:bCs/>
          <w:color w:val="auto"/>
          <w:sz w:val="24"/>
          <w:szCs w:val="24"/>
        </w:rPr>
        <w:t xml:space="preserve"> </w:t>
      </w:r>
      <w:hyperlink r:id="rId52" w:history="1">
        <w:r w:rsidR="005C7C88" w:rsidRPr="00116BCD">
          <w:rPr>
            <w:rStyle w:val="Hyperlink"/>
            <w:rFonts w:ascii="Arial" w:eastAsia="Batang" w:hAnsi="Arial" w:cs="Arial"/>
            <w:b w:val="0"/>
            <w:bCs/>
            <w:sz w:val="24"/>
            <w:szCs w:val="24"/>
            <w:lang w:val="en-GB"/>
          </w:rPr>
          <w:t>https</w:t>
        </w:r>
        <w:r w:rsidR="005C7C88" w:rsidRPr="00B05768">
          <w:rPr>
            <w:rStyle w:val="Hyperlink"/>
            <w:rFonts w:ascii="Arial" w:eastAsia="Batang" w:hAnsi="Arial" w:cs="Arial"/>
            <w:b w:val="0"/>
            <w:bCs/>
            <w:sz w:val="24"/>
            <w:szCs w:val="24"/>
          </w:rPr>
          <w:t>://</w:t>
        </w:r>
        <w:r w:rsidR="005C7C88" w:rsidRPr="00116BCD">
          <w:rPr>
            <w:rStyle w:val="Hyperlink"/>
            <w:rFonts w:ascii="Arial" w:eastAsia="Batang" w:hAnsi="Arial" w:cs="Arial"/>
            <w:b w:val="0"/>
            <w:bCs/>
            <w:sz w:val="24"/>
            <w:szCs w:val="24"/>
            <w:lang w:val="en-GB"/>
          </w:rPr>
          <w:t>www</w:t>
        </w:r>
        <w:r w:rsidR="005C7C88" w:rsidRPr="00B05768">
          <w:rPr>
            <w:rStyle w:val="Hyperlink"/>
            <w:rFonts w:ascii="Arial" w:eastAsia="Batang" w:hAnsi="Arial" w:cs="Arial"/>
            <w:b w:val="0"/>
            <w:bCs/>
            <w:sz w:val="24"/>
            <w:szCs w:val="24"/>
          </w:rPr>
          <w:t>.</w:t>
        </w:r>
        <w:proofErr w:type="spellStart"/>
        <w:r w:rsidR="005C7C88" w:rsidRPr="00116BCD">
          <w:rPr>
            <w:rStyle w:val="Hyperlink"/>
            <w:rFonts w:ascii="Arial" w:eastAsia="Batang" w:hAnsi="Arial" w:cs="Arial"/>
            <w:b w:val="0"/>
            <w:bCs/>
            <w:sz w:val="24"/>
            <w:szCs w:val="24"/>
            <w:lang w:val="en-GB"/>
          </w:rPr>
          <w:t>projektdual</w:t>
        </w:r>
        <w:proofErr w:type="spellEnd"/>
        <w:r w:rsidR="005C7C88" w:rsidRPr="00B05768">
          <w:rPr>
            <w:rStyle w:val="Hyperlink"/>
            <w:rFonts w:ascii="Arial" w:eastAsia="Batang" w:hAnsi="Arial" w:cs="Arial"/>
            <w:b w:val="0"/>
            <w:bCs/>
            <w:sz w:val="24"/>
            <w:szCs w:val="24"/>
          </w:rPr>
          <w:t>.</w:t>
        </w:r>
        <w:proofErr w:type="spellStart"/>
        <w:r w:rsidR="005C7C88" w:rsidRPr="00116BCD">
          <w:rPr>
            <w:rStyle w:val="Hyperlink"/>
            <w:rFonts w:ascii="Arial" w:eastAsia="Batang" w:hAnsi="Arial" w:cs="Arial"/>
            <w:b w:val="0"/>
            <w:bCs/>
            <w:sz w:val="24"/>
            <w:szCs w:val="24"/>
            <w:lang w:val="en-GB"/>
          </w:rPr>
          <w:t>pl</w:t>
        </w:r>
        <w:proofErr w:type="spellEnd"/>
        <w:r w:rsidR="005C7C88" w:rsidRPr="00B05768">
          <w:rPr>
            <w:rStyle w:val="Hyperlink"/>
            <w:rFonts w:ascii="Arial" w:eastAsia="Batang" w:hAnsi="Arial" w:cs="Arial"/>
            <w:b w:val="0"/>
            <w:bCs/>
            <w:sz w:val="24"/>
            <w:szCs w:val="24"/>
          </w:rPr>
          <w:t>/</w:t>
        </w:r>
        <w:proofErr w:type="spellStart"/>
        <w:r w:rsidR="005C7C88" w:rsidRPr="00116BCD">
          <w:rPr>
            <w:rStyle w:val="Hyperlink"/>
            <w:rFonts w:ascii="Arial" w:eastAsia="Batang" w:hAnsi="Arial" w:cs="Arial"/>
            <w:b w:val="0"/>
            <w:bCs/>
            <w:sz w:val="24"/>
            <w:szCs w:val="24"/>
            <w:lang w:val="en-GB"/>
          </w:rPr>
          <w:t>faq</w:t>
        </w:r>
        <w:proofErr w:type="spellEnd"/>
        <w:r w:rsidR="005C7C88" w:rsidRPr="00B05768">
          <w:rPr>
            <w:rStyle w:val="Hyperlink"/>
            <w:rFonts w:ascii="Arial" w:eastAsia="Batang" w:hAnsi="Arial" w:cs="Arial"/>
            <w:b w:val="0"/>
            <w:bCs/>
            <w:sz w:val="24"/>
            <w:szCs w:val="24"/>
          </w:rPr>
          <w:t>/</w:t>
        </w:r>
        <w:proofErr w:type="spellStart"/>
        <w:r w:rsidR="005C7C88" w:rsidRPr="00116BCD">
          <w:rPr>
            <w:rStyle w:val="Hyperlink"/>
            <w:rFonts w:ascii="Arial" w:eastAsia="Batang" w:hAnsi="Arial" w:cs="Arial"/>
            <w:b w:val="0"/>
            <w:bCs/>
            <w:sz w:val="24"/>
            <w:szCs w:val="24"/>
            <w:lang w:val="en-GB"/>
          </w:rPr>
          <w:t>pytania</w:t>
        </w:r>
        <w:proofErr w:type="spellEnd"/>
      </w:hyperlink>
      <w:r w:rsidRPr="00B05768">
        <w:rPr>
          <w:rFonts w:ascii="Arial" w:eastAsia="Batang" w:hAnsi="Arial" w:cs="Arial"/>
          <w:b w:val="0"/>
          <w:bCs/>
          <w:color w:val="auto"/>
          <w:sz w:val="24"/>
          <w:szCs w:val="24"/>
        </w:rPr>
        <w:t xml:space="preserve"> </w:t>
      </w:r>
    </w:p>
    <w:p w14:paraId="01419EC4" w14:textId="05C4C16D" w:rsidR="00D501BC" w:rsidRPr="00B05768" w:rsidRDefault="00C72F26" w:rsidP="00C65FF6">
      <w:pPr>
        <w:spacing w:after="200"/>
      </w:pPr>
      <w:r w:rsidRPr="00B05768">
        <w:t xml:space="preserve"> </w:t>
      </w:r>
    </w:p>
    <w:p w14:paraId="041A9B1C" w14:textId="0BBD424A" w:rsidR="00D501BC" w:rsidRPr="00B05768" w:rsidRDefault="00D501BC" w:rsidP="00C65FF6">
      <w:pPr>
        <w:spacing w:after="200"/>
      </w:pPr>
    </w:p>
    <w:p w14:paraId="76A4BE70" w14:textId="292AB950" w:rsidR="00D501BC" w:rsidRPr="00B05768" w:rsidRDefault="00D501BC" w:rsidP="00C65FF6">
      <w:pPr>
        <w:spacing w:after="200"/>
      </w:pPr>
    </w:p>
    <w:p w14:paraId="6713F7D2" w14:textId="04171141" w:rsidR="00D501BC" w:rsidRPr="00B05768" w:rsidRDefault="00D501BC" w:rsidP="00C65FF6">
      <w:pPr>
        <w:spacing w:after="200"/>
      </w:pPr>
    </w:p>
    <w:p w14:paraId="03FD958D" w14:textId="325EF8C6" w:rsidR="00D501BC" w:rsidRPr="00B05768" w:rsidRDefault="00D501BC" w:rsidP="00C65FF6">
      <w:pPr>
        <w:spacing w:after="200"/>
      </w:pPr>
    </w:p>
    <w:p w14:paraId="007A8067" w14:textId="769C92EE" w:rsidR="00D501BC" w:rsidRPr="00B05768" w:rsidRDefault="00D501BC" w:rsidP="00C65FF6">
      <w:pPr>
        <w:spacing w:after="200"/>
      </w:pPr>
    </w:p>
    <w:p w14:paraId="6FBDB869" w14:textId="1F7D0AF2" w:rsidR="00D501BC" w:rsidRPr="00B05768" w:rsidRDefault="00D501BC" w:rsidP="00C65FF6">
      <w:pPr>
        <w:spacing w:after="200"/>
      </w:pPr>
    </w:p>
    <w:p w14:paraId="1B19A635" w14:textId="4209ECE3" w:rsidR="005A257B" w:rsidRPr="00B05768" w:rsidRDefault="005A257B" w:rsidP="00C65FF6">
      <w:pPr>
        <w:spacing w:after="200"/>
      </w:pPr>
    </w:p>
    <w:p w14:paraId="410A3D42" w14:textId="39F29F5A" w:rsidR="00D501BC" w:rsidRPr="00B05768" w:rsidRDefault="00D501BC" w:rsidP="00C65FF6">
      <w:pPr>
        <w:spacing w:after="200"/>
      </w:pPr>
    </w:p>
    <w:p w14:paraId="386B9609" w14:textId="114AB823" w:rsidR="00F02D9B" w:rsidRPr="00B05768" w:rsidRDefault="00F02D9B" w:rsidP="00C65FF6">
      <w:pPr>
        <w:spacing w:after="200"/>
      </w:pPr>
    </w:p>
    <w:p w14:paraId="2B08BEA0" w14:textId="5F0511B0" w:rsidR="00F02D9B" w:rsidRPr="00B05768" w:rsidRDefault="00F02D9B" w:rsidP="00C65FF6">
      <w:pPr>
        <w:spacing w:after="200"/>
      </w:pPr>
    </w:p>
    <w:p w14:paraId="6F1EA95D" w14:textId="2DAE052F" w:rsidR="00F02D9B" w:rsidRPr="00B05768" w:rsidRDefault="00F02D9B" w:rsidP="00C65FF6">
      <w:pPr>
        <w:spacing w:after="200"/>
      </w:pPr>
    </w:p>
    <w:p w14:paraId="6D0AF71E" w14:textId="77777777" w:rsidR="00F02D9B" w:rsidRPr="00B05768" w:rsidRDefault="00F02D9B" w:rsidP="00C65FF6">
      <w:pPr>
        <w:spacing w:after="200"/>
      </w:pPr>
    </w:p>
    <w:p w14:paraId="08B2A3D2" w14:textId="77777777" w:rsidR="00F02D9B" w:rsidRPr="00B05768" w:rsidRDefault="00F02D9B" w:rsidP="00C65FF6">
      <w:pPr>
        <w:spacing w:after="200"/>
      </w:pPr>
    </w:p>
    <w:p w14:paraId="59CC866C" w14:textId="77777777" w:rsidR="00F02D9B" w:rsidRPr="00B05768" w:rsidRDefault="00F02D9B" w:rsidP="00C65FF6">
      <w:pPr>
        <w:spacing w:after="200"/>
      </w:pPr>
    </w:p>
    <w:p w14:paraId="3DB48E3D" w14:textId="77777777" w:rsidR="00F02D9B" w:rsidRPr="00B05768" w:rsidRDefault="00F02D9B" w:rsidP="00C65FF6">
      <w:pPr>
        <w:spacing w:after="200"/>
      </w:pPr>
    </w:p>
    <w:p w14:paraId="6868A962" w14:textId="77777777" w:rsidR="00F02D9B" w:rsidRPr="00B05768" w:rsidRDefault="00F02D9B" w:rsidP="00C65FF6">
      <w:pPr>
        <w:spacing w:after="200"/>
      </w:pPr>
    </w:p>
    <w:p w14:paraId="64E6E2DC" w14:textId="77777777" w:rsidR="00F02D9B" w:rsidRPr="00B05768" w:rsidRDefault="00F02D9B" w:rsidP="00C65FF6">
      <w:pPr>
        <w:spacing w:after="200"/>
      </w:pPr>
    </w:p>
    <w:p w14:paraId="1934CD1F" w14:textId="27B9AD09" w:rsidR="00F02D9B" w:rsidRPr="00B05768" w:rsidRDefault="00F02D9B" w:rsidP="00C65FF6">
      <w:pPr>
        <w:spacing w:after="200"/>
      </w:pPr>
    </w:p>
    <w:p w14:paraId="3B4E7D1A" w14:textId="28F6CC6C" w:rsidR="00F02D9B" w:rsidRPr="00B05768" w:rsidRDefault="00F02D9B" w:rsidP="00C65FF6">
      <w:pPr>
        <w:spacing w:after="200"/>
      </w:pPr>
    </w:p>
    <w:p w14:paraId="311479D7" w14:textId="77777777" w:rsidR="00F02D9B" w:rsidRPr="00B05768" w:rsidRDefault="00F02D9B" w:rsidP="00C65FF6">
      <w:pPr>
        <w:spacing w:after="200"/>
      </w:pPr>
    </w:p>
    <w:p w14:paraId="186A247E" w14:textId="77777777" w:rsidR="00F02D9B" w:rsidRPr="00B05768" w:rsidRDefault="00F02D9B" w:rsidP="00C65FF6">
      <w:pPr>
        <w:spacing w:after="200"/>
      </w:pPr>
    </w:p>
    <w:p w14:paraId="0DDC1CC8" w14:textId="77777777" w:rsidR="00F02D9B" w:rsidRPr="00B05768" w:rsidRDefault="00F02D9B" w:rsidP="00C65FF6">
      <w:pPr>
        <w:spacing w:after="200"/>
      </w:pPr>
    </w:p>
    <w:p w14:paraId="168F96E7" w14:textId="77777777" w:rsidR="00F02D9B" w:rsidRPr="00B05768" w:rsidRDefault="00F02D9B" w:rsidP="00C65FF6">
      <w:pPr>
        <w:spacing w:after="200"/>
      </w:pPr>
    </w:p>
    <w:p w14:paraId="281CF5B4" w14:textId="77777777" w:rsidR="00F02D9B" w:rsidRPr="00B05768" w:rsidRDefault="00F02D9B" w:rsidP="00C65FF6">
      <w:pPr>
        <w:spacing w:after="200"/>
      </w:pPr>
    </w:p>
    <w:p w14:paraId="0AFB7E70" w14:textId="77777777" w:rsidR="00F02D9B" w:rsidRPr="00B05768" w:rsidRDefault="00F02D9B" w:rsidP="00C65FF6">
      <w:pPr>
        <w:spacing w:after="200"/>
      </w:pPr>
    </w:p>
    <w:p w14:paraId="24E07D95" w14:textId="77777777" w:rsidR="00F02D9B" w:rsidRPr="00B05768" w:rsidRDefault="00F02D9B" w:rsidP="00C65FF6">
      <w:pPr>
        <w:spacing w:after="200"/>
      </w:pPr>
    </w:p>
    <w:p w14:paraId="22D67DE8" w14:textId="77777777" w:rsidR="00F02D9B" w:rsidRPr="00B05768" w:rsidRDefault="00F02D9B" w:rsidP="00C65FF6">
      <w:pPr>
        <w:spacing w:after="200"/>
      </w:pPr>
    </w:p>
    <w:p w14:paraId="0135E7F6" w14:textId="77777777" w:rsidR="00F02D9B" w:rsidRPr="00B05768" w:rsidRDefault="00F02D9B" w:rsidP="00C65FF6">
      <w:pPr>
        <w:spacing w:after="200"/>
      </w:pPr>
    </w:p>
    <w:p w14:paraId="6CF37B97" w14:textId="77777777" w:rsidR="00F02D9B" w:rsidRPr="00B05768" w:rsidRDefault="00F02D9B" w:rsidP="00C65FF6">
      <w:pPr>
        <w:spacing w:after="200"/>
      </w:pPr>
    </w:p>
    <w:p w14:paraId="526CB678" w14:textId="77777777" w:rsidR="00F02D9B" w:rsidRPr="00B05768" w:rsidRDefault="00F02D9B" w:rsidP="00C65FF6">
      <w:pPr>
        <w:spacing w:after="200"/>
      </w:pPr>
    </w:p>
    <w:p w14:paraId="502B7284" w14:textId="77777777" w:rsidR="00F02D9B" w:rsidRPr="00B05768" w:rsidRDefault="00F02D9B" w:rsidP="00C65FF6">
      <w:pPr>
        <w:spacing w:after="200"/>
      </w:pPr>
    </w:p>
    <w:p w14:paraId="634BC43B" w14:textId="77777777" w:rsidR="00F02D9B" w:rsidRPr="00B05768" w:rsidRDefault="00F02D9B" w:rsidP="00C65FF6">
      <w:pPr>
        <w:spacing w:after="200"/>
      </w:pPr>
    </w:p>
    <w:p w14:paraId="519CA47B" w14:textId="77777777" w:rsidR="00F02D9B" w:rsidRPr="00B05768" w:rsidRDefault="00F02D9B" w:rsidP="00C65FF6">
      <w:pPr>
        <w:spacing w:after="200"/>
      </w:pPr>
    </w:p>
    <w:p w14:paraId="31F0B351" w14:textId="77777777" w:rsidR="00F02D9B" w:rsidRPr="00B05768" w:rsidRDefault="00F02D9B" w:rsidP="00C65FF6">
      <w:pPr>
        <w:spacing w:after="200"/>
      </w:pPr>
    </w:p>
    <w:p w14:paraId="0F59998F" w14:textId="4F9FC756" w:rsidR="00784893" w:rsidRPr="00B05768" w:rsidRDefault="00F02D9B" w:rsidP="00F02D9B">
      <w:pPr>
        <w:spacing w:after="200"/>
      </w:pPr>
      <w:r>
        <w:rPr>
          <w:noProof/>
        </w:rPr>
        <w:lastRenderedPageBreak/>
        <w:drawing>
          <wp:anchor distT="0" distB="0" distL="114300" distR="114300" simplePos="0" relativeHeight="251758079" behindDoc="0" locked="0" layoutInCell="1" allowOverlap="1" wp14:anchorId="7BEB784A" wp14:editId="3164DCCD">
            <wp:simplePos x="0" y="0"/>
            <wp:positionH relativeFrom="page">
              <wp:posOffset>-843148</wp:posOffset>
            </wp:positionH>
            <wp:positionV relativeFrom="paragraph">
              <wp:posOffset>4225735</wp:posOffset>
            </wp:positionV>
            <wp:extent cx="10887075" cy="12545816"/>
            <wp:effectExtent l="0" t="0" r="0" b="8255"/>
            <wp:wrapNone/>
            <wp:docPr id="108"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0887810" cy="12546663"/>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1631" behindDoc="0" locked="0" layoutInCell="1" allowOverlap="1" wp14:anchorId="5E800A35" wp14:editId="223BCA8E">
                <wp:simplePos x="0" y="0"/>
                <wp:positionH relativeFrom="margin">
                  <wp:posOffset>3870325</wp:posOffset>
                </wp:positionH>
                <wp:positionV relativeFrom="margin">
                  <wp:posOffset>4225925</wp:posOffset>
                </wp:positionV>
                <wp:extent cx="2905760" cy="800100"/>
                <wp:effectExtent l="0" t="0" r="0" b="0"/>
                <wp:wrapSquare wrapText="bothSides"/>
                <wp:docPr id="43" name="Πλαίσιο κειμένου 43"/>
                <wp:cNvGraphicFramePr/>
                <a:graphic xmlns:a="http://schemas.openxmlformats.org/drawingml/2006/main">
                  <a:graphicData uri="http://schemas.microsoft.com/office/word/2010/wordprocessingShape">
                    <wps:wsp>
                      <wps:cNvSpPr txBox="1"/>
                      <wps:spPr>
                        <a:xfrm>
                          <a:off x="0" y="0"/>
                          <a:ext cx="2905760" cy="800100"/>
                        </a:xfrm>
                        <a:prstGeom prst="rect">
                          <a:avLst/>
                        </a:prstGeom>
                        <a:noFill/>
                        <a:ln w="6350">
                          <a:noFill/>
                        </a:ln>
                      </wps:spPr>
                      <wps:txbx>
                        <w:txbxContent>
                          <w:p w14:paraId="7C42C30D" w14:textId="26CF37D4" w:rsidR="00B05768" w:rsidRPr="00E94962" w:rsidRDefault="00B05768" w:rsidP="00CE52AB">
                            <w:pPr>
                              <w:ind w:left="720" w:firstLine="720"/>
                              <w:jc w:val="center"/>
                              <w:rPr>
                                <w:rFonts w:asciiTheme="minorHAnsi" w:hAnsiTheme="minorHAnsi" w:cstheme="minorHAnsi"/>
                                <w:color w:val="FFFFFF" w:themeColor="background1"/>
                                <w:sz w:val="32"/>
                                <w:szCs w:val="32"/>
                                <w:lang w:val="en-US"/>
                              </w:rPr>
                            </w:pPr>
                            <w:r w:rsidRPr="00E94962">
                              <w:rPr>
                                <w:rFonts w:asciiTheme="minorHAnsi" w:hAnsiTheme="minorHAnsi" w:cstheme="minorHAnsi"/>
                                <w:color w:val="FFFFFF" w:themeColor="background1"/>
                                <w:sz w:val="32"/>
                                <w:szCs w:val="32"/>
                                <w:lang w:val="en-US"/>
                              </w:rPr>
                              <w:t>The partnership:</w:t>
                            </w:r>
                          </w:p>
                          <w:p w14:paraId="769D8F36" w14:textId="158C0A99" w:rsidR="00B05768" w:rsidRDefault="00B05768" w:rsidP="00221335">
                            <w:pPr>
                              <w:jc w:val="center"/>
                              <w:rPr>
                                <w:rFonts w:asciiTheme="majorHAnsi" w:hAnsiTheme="majorHAnsi" w:cstheme="majorHAnsi"/>
                                <w:color w:val="FFFFFF" w:themeColor="background1"/>
                                <w:sz w:val="32"/>
                                <w:szCs w:val="32"/>
                                <w:lang w:val="en-US"/>
                              </w:rPr>
                            </w:pPr>
                          </w:p>
                          <w:p w14:paraId="387F4C5A" w14:textId="77777777" w:rsidR="00B05768" w:rsidRPr="00E349A8" w:rsidRDefault="00B05768" w:rsidP="00221335">
                            <w:pPr>
                              <w:jc w:val="center"/>
                              <w:rPr>
                                <w:rFonts w:asciiTheme="majorHAnsi" w:hAnsiTheme="majorHAnsi" w:cstheme="majorHAnsi"/>
                                <w:color w:val="FFFFFF" w:themeColor="background1"/>
                                <w:sz w:val="32"/>
                                <w:szCs w:val="3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00A35" id="Πλαίσιο κειμένου 43" o:spid="_x0000_s1028" type="#_x0000_t202" style="position:absolute;margin-left:304.75pt;margin-top:332.75pt;width:228.8pt;height:63pt;z-index:25178163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" filled="f" stroked="f" strokeweight=".5pt">
                <v:textbox>
                  <w:txbxContent>
                    <w:p w14:paraId="7C42C30D" w14:textId="26CF37D4" w:rsidR="00B05768" w:rsidRPr="00E94962" w:rsidRDefault="00B05768" w:rsidP="00CE52AB">
                      <w:pPr>
                        <w:ind w:left="720" w:firstLine="720"/>
                        <w:jc w:val="center"/>
                        <w:rPr>
                          <w:rFonts w:asciiTheme="minorHAnsi" w:hAnsiTheme="minorHAnsi" w:cstheme="minorHAnsi"/>
                          <w:color w:val="FFFFFF" w:themeColor="background1"/>
                          <w:sz w:val="32"/>
                          <w:szCs w:val="32"/>
                          <w:lang w:val="en-US"/>
                        </w:rPr>
                      </w:pPr>
                      <w:r w:rsidRPr="00E94962">
                        <w:rPr>
                          <w:rFonts w:asciiTheme="minorHAnsi" w:hAnsiTheme="minorHAnsi" w:cstheme="minorHAnsi"/>
                          <w:color w:val="FFFFFF" w:themeColor="background1"/>
                          <w:sz w:val="32"/>
                          <w:szCs w:val="32"/>
                          <w:lang w:val="en-US"/>
                        </w:rPr>
                        <w:t>The partnership:</w:t>
                      </w:r>
                    </w:p>
                    <w:p w14:paraId="769D8F36" w14:textId="158C0A99" w:rsidR="00B05768" w:rsidRDefault="00B05768" w:rsidP="00221335">
                      <w:pPr>
                        <w:jc w:val="center"/>
                        <w:rPr>
                          <w:rFonts w:asciiTheme="majorHAnsi" w:hAnsiTheme="majorHAnsi" w:cstheme="majorHAnsi"/>
                          <w:color w:val="FFFFFF" w:themeColor="background1"/>
                          <w:sz w:val="32"/>
                          <w:szCs w:val="32"/>
                          <w:lang w:val="en-US"/>
                        </w:rPr>
                      </w:pPr>
                    </w:p>
                    <w:p w14:paraId="387F4C5A" w14:textId="77777777" w:rsidR="00B05768" w:rsidRPr="00E349A8" w:rsidRDefault="00B05768" w:rsidP="00221335">
                      <w:pPr>
                        <w:jc w:val="center"/>
                        <w:rPr>
                          <w:rFonts w:asciiTheme="majorHAnsi" w:hAnsiTheme="majorHAnsi" w:cstheme="majorHAnsi"/>
                          <w:color w:val="FFFFFF" w:themeColor="background1"/>
                          <w:sz w:val="32"/>
                          <w:szCs w:val="32"/>
                          <w:lang w:val="en-US"/>
                        </w:rPr>
                      </w:pPr>
                    </w:p>
                  </w:txbxContent>
                </v:textbox>
                <w10:wrap type="square" anchorx="margin" anchory="margin"/>
              </v:shape>
            </w:pict>
          </mc:Fallback>
        </mc:AlternateContent>
      </w:r>
      <w:r w:rsidR="005A4AE7">
        <w:rPr>
          <w:noProof/>
        </w:rPr>
        <w:drawing>
          <wp:anchor distT="0" distB="0" distL="114300" distR="114300" simplePos="0" relativeHeight="251732479" behindDoc="0" locked="0" layoutInCell="1" allowOverlap="1" wp14:anchorId="644DB40C" wp14:editId="3D7748F5">
            <wp:simplePos x="0" y="0"/>
            <wp:positionH relativeFrom="margin">
              <wp:posOffset>-670560</wp:posOffset>
            </wp:positionH>
            <wp:positionV relativeFrom="margin">
              <wp:posOffset>10330815</wp:posOffset>
            </wp:positionV>
            <wp:extent cx="7713345" cy="5141595"/>
            <wp:effectExtent l="0" t="0" r="1905" b="1905"/>
            <wp:wrapSquare wrapText="bothSides"/>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13345" cy="5141595"/>
                    </a:xfrm>
                    <a:prstGeom prst="rect">
                      <a:avLst/>
                    </a:prstGeom>
                    <a:noFill/>
                    <a:ln>
                      <a:noFill/>
                    </a:ln>
                  </pic:spPr>
                </pic:pic>
              </a:graphicData>
            </a:graphic>
            <wp14:sizeRelV relativeFrom="margin">
              <wp14:pctHeight>0</wp14:pctHeight>
            </wp14:sizeRelV>
          </wp:anchor>
        </w:drawing>
      </w:r>
      <w:r w:rsidR="009D0EAF">
        <w:rPr>
          <w:noProof/>
        </w:rPr>
        <w:drawing>
          <wp:anchor distT="0" distB="0" distL="114300" distR="114300" simplePos="0" relativeHeight="251782655" behindDoc="0" locked="0" layoutInCell="1" allowOverlap="1" wp14:anchorId="72D156D8" wp14:editId="01C5F085">
            <wp:simplePos x="0" y="0"/>
            <wp:positionH relativeFrom="column">
              <wp:posOffset>3846830</wp:posOffset>
            </wp:positionH>
            <wp:positionV relativeFrom="paragraph">
              <wp:posOffset>-474345</wp:posOffset>
            </wp:positionV>
            <wp:extent cx="2891790" cy="670525"/>
            <wp:effectExtent l="0" t="0" r="3810" b="0"/>
            <wp:wrapNone/>
            <wp:docPr id="73"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sbeneficaireserasmusleft_e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91790" cy="670525"/>
                    </a:xfrm>
                    <a:prstGeom prst="rect">
                      <a:avLst/>
                    </a:prstGeom>
                  </pic:spPr>
                </pic:pic>
              </a:graphicData>
            </a:graphic>
            <wp14:sizeRelH relativeFrom="margin">
              <wp14:pctWidth>0</wp14:pctWidth>
            </wp14:sizeRelH>
            <wp14:sizeRelV relativeFrom="margin">
              <wp14:pctHeight>0</wp14:pctHeight>
            </wp14:sizeRelV>
          </wp:anchor>
        </w:drawing>
      </w:r>
      <w:r w:rsidR="009D0EAF" w:rsidRPr="00613B6E">
        <w:rPr>
          <w:rFonts w:ascii="Times New Roman" w:eastAsia="Calibri" w:hAnsi="Times New Roman" w:cs="Times New Roman"/>
          <w:b w:val="0"/>
          <w:noProof/>
          <w:color w:val="auto"/>
          <w:sz w:val="24"/>
          <w:szCs w:val="24"/>
          <w:lang w:val="it-IT" w:eastAsia="it-IT"/>
        </w:rPr>
        <w:drawing>
          <wp:anchor distT="36576" distB="36576" distL="36576" distR="36576" simplePos="0" relativeHeight="251753983" behindDoc="0" locked="0" layoutInCell="1" allowOverlap="1" wp14:anchorId="1475322B" wp14:editId="6CCD7FEB">
            <wp:simplePos x="0" y="0"/>
            <wp:positionH relativeFrom="margin">
              <wp:posOffset>3554919</wp:posOffset>
            </wp:positionH>
            <wp:positionV relativeFrom="paragraph">
              <wp:posOffset>2977325</wp:posOffset>
            </wp:positionV>
            <wp:extent cx="428625" cy="428625"/>
            <wp:effectExtent l="0" t="0" r="9525" b="9525"/>
            <wp:wrapNone/>
            <wp:docPr id="18" name="Immagine 18" descr="icon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ona facebook"/>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63B70" w:rsidRPr="00613B6E">
        <w:rPr>
          <w:rFonts w:ascii="Times New Roman" w:eastAsia="Calibri" w:hAnsi="Times New Roman" w:cs="Times New Roman"/>
          <w:b w:val="0"/>
          <w:noProof/>
          <w:color w:val="auto"/>
          <w:sz w:val="24"/>
          <w:szCs w:val="24"/>
          <w:lang w:val="it-IT" w:eastAsia="it-IT"/>
        </w:rPr>
        <w:drawing>
          <wp:anchor distT="36576" distB="36576" distL="36576" distR="36576" simplePos="0" relativeHeight="251722239" behindDoc="0" locked="0" layoutInCell="1" allowOverlap="1" wp14:anchorId="25045A23" wp14:editId="106783B5">
            <wp:simplePos x="0" y="0"/>
            <wp:positionH relativeFrom="margin">
              <wp:posOffset>3566795</wp:posOffset>
            </wp:positionH>
            <wp:positionV relativeFrom="paragraph">
              <wp:posOffset>3537585</wp:posOffset>
            </wp:positionV>
            <wp:extent cx="428625" cy="428625"/>
            <wp:effectExtent l="0" t="0" r="9525" b="9525"/>
            <wp:wrapNone/>
            <wp:docPr id="77" name="Immagine 77" descr="icona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cona web"/>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914F6">
        <w:rPr>
          <w:noProof/>
        </w:rPr>
        <w:drawing>
          <wp:anchor distT="0" distB="0" distL="114300" distR="114300" simplePos="0" relativeHeight="251760127" behindDoc="0" locked="0" layoutInCell="1" allowOverlap="1" wp14:anchorId="2012B9B4" wp14:editId="7A6E1A1F">
            <wp:simplePos x="0" y="0"/>
            <wp:positionH relativeFrom="column">
              <wp:posOffset>-1718310</wp:posOffset>
            </wp:positionH>
            <wp:positionV relativeFrom="paragraph">
              <wp:posOffset>4234815</wp:posOffset>
            </wp:positionV>
            <wp:extent cx="942975" cy="342185"/>
            <wp:effectExtent l="0" t="0" r="0" b="1270"/>
            <wp:wrapNone/>
            <wp:docPr id="10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I_LOGO_logoTEST.png"/>
                    <pic:cNvPicPr/>
                  </pic:nvPicPr>
                  <pic:blipFill>
                    <a:blip r:embed="rId57">
                      <a:extLst>
                        <a:ext uri="{28A0092B-C50C-407E-A947-70E740481C1C}">
                          <a14:useLocalDpi xmlns:a14="http://schemas.microsoft.com/office/drawing/2010/main" val="0"/>
                        </a:ext>
                      </a:extLst>
                    </a:blip>
                    <a:stretch>
                      <a:fillRect/>
                    </a:stretch>
                  </pic:blipFill>
                  <pic:spPr>
                    <a:xfrm>
                      <a:off x="0" y="0"/>
                      <a:ext cx="942975" cy="342185"/>
                    </a:xfrm>
                    <a:prstGeom prst="rect">
                      <a:avLst/>
                    </a:prstGeom>
                  </pic:spPr>
                </pic:pic>
              </a:graphicData>
            </a:graphic>
            <wp14:sizeRelH relativeFrom="margin">
              <wp14:pctWidth>0</wp14:pctWidth>
            </wp14:sizeRelH>
            <wp14:sizeRelV relativeFrom="margin">
              <wp14:pctHeight>0</wp14:pctHeight>
            </wp14:sizeRelV>
          </wp:anchor>
        </w:drawing>
      </w:r>
      <w:r w:rsidR="005A4AE7">
        <w:rPr>
          <w:noProof/>
        </w:rPr>
        <mc:AlternateContent>
          <mc:Choice Requires="wps">
            <w:drawing>
              <wp:anchor distT="0" distB="0" distL="114300" distR="114300" simplePos="0" relativeHeight="251755007" behindDoc="0" locked="0" layoutInCell="1" allowOverlap="1" wp14:anchorId="370C57A9" wp14:editId="502B7A6A">
                <wp:simplePos x="0" y="0"/>
                <wp:positionH relativeFrom="page">
                  <wp:posOffset>159385</wp:posOffset>
                </wp:positionH>
                <wp:positionV relativeFrom="paragraph">
                  <wp:posOffset>3089910</wp:posOffset>
                </wp:positionV>
                <wp:extent cx="4105275" cy="1466850"/>
                <wp:effectExtent l="0" t="0" r="0" b="0"/>
                <wp:wrapNone/>
                <wp:docPr id="39" name="Πλαίσιο κειμένου 39"/>
                <wp:cNvGraphicFramePr/>
                <a:graphic xmlns:a="http://schemas.openxmlformats.org/drawingml/2006/main">
                  <a:graphicData uri="http://schemas.microsoft.com/office/word/2010/wordprocessingShape">
                    <wps:wsp>
                      <wps:cNvSpPr txBox="1"/>
                      <wps:spPr>
                        <a:xfrm>
                          <a:off x="0" y="0"/>
                          <a:ext cx="4105275" cy="1466850"/>
                        </a:xfrm>
                        <a:prstGeom prst="rect">
                          <a:avLst/>
                        </a:prstGeom>
                        <a:noFill/>
                        <a:ln w="6350">
                          <a:noFill/>
                        </a:ln>
                      </wps:spPr>
                      <wps:txbx>
                        <w:txbxContent>
                          <w:p w14:paraId="556E0454" w14:textId="6162BA58" w:rsidR="00B05768" w:rsidRPr="006149EB" w:rsidRDefault="00B05768">
                            <w:pPr>
                              <w:rPr>
                                <w:color w:val="B1E4FD" w:themeColor="accent1" w:themeTint="33"/>
                                <w:sz w:val="32"/>
                                <w:szCs w:val="32"/>
                                <w:lang w:val="en-US"/>
                              </w:rPr>
                            </w:pPr>
                            <w:r w:rsidRPr="00753D51">
                              <w:rPr>
                                <w:color w:val="FFFFFF" w:themeColor="background1"/>
                                <w:sz w:val="32"/>
                                <w:szCs w:val="32"/>
                                <w:lang w:val="en-US"/>
                              </w:rPr>
                              <w:t>Follow the project on</w:t>
                            </w:r>
                            <w:r w:rsidR="006149EB" w:rsidRPr="006149EB">
                              <w:rPr>
                                <w:sz w:val="32"/>
                                <w:szCs w:val="32"/>
                                <w:lang w:val="en-US"/>
                              </w:rPr>
                              <w:t xml:space="preserve"> </w:t>
                            </w:r>
                            <w:hyperlink r:id="rId58" w:history="1">
                              <w:r w:rsidR="006149EB" w:rsidRPr="006149EB">
                                <w:rPr>
                                  <w:rStyle w:val="Hyperlink"/>
                                  <w:color w:val="082A75" w:themeColor="text2"/>
                                  <w:lang w:val="en-US"/>
                                </w:rPr>
                                <w:t>ΙMPROVE</w:t>
                              </w:r>
                            </w:hyperlink>
                          </w:p>
                          <w:p w14:paraId="3C689960" w14:textId="77777777" w:rsidR="00B05768" w:rsidRPr="00EE3EF5" w:rsidRDefault="00B05768">
                            <w:pPr>
                              <w:rPr>
                                <w:sz w:val="32"/>
                                <w:szCs w:val="32"/>
                                <w:lang w:val="en-US"/>
                              </w:rPr>
                            </w:pPr>
                          </w:p>
                          <w:p w14:paraId="01207D44" w14:textId="549C3A7F" w:rsidR="00B05768" w:rsidRPr="00EE3EF5" w:rsidRDefault="00B05768">
                            <w:pPr>
                              <w:rPr>
                                <w:sz w:val="32"/>
                                <w:szCs w:val="32"/>
                                <w:lang w:val="en-US"/>
                              </w:rPr>
                            </w:pPr>
                            <w:r w:rsidRPr="00753D51">
                              <w:rPr>
                                <w:color w:val="FFFFFF" w:themeColor="background1"/>
                                <w:sz w:val="32"/>
                                <w:szCs w:val="32"/>
                                <w:lang w:val="en-US"/>
                              </w:rPr>
                              <w:t>Visit the</w:t>
                            </w:r>
                            <w:r w:rsidRPr="00C75A57">
                              <w:rPr>
                                <w:sz w:val="32"/>
                                <w:szCs w:val="32"/>
                                <w:lang w:val="en-US"/>
                              </w:rPr>
                              <w:t xml:space="preserve"> </w:t>
                            </w:r>
                            <w:hyperlink r:id="rId59" w:history="1">
                              <w:r w:rsidRPr="00C75A57">
                                <w:rPr>
                                  <w:rStyle w:val="Hyperlink"/>
                                  <w:color w:val="082A75" w:themeColor="text2"/>
                                  <w:sz w:val="32"/>
                                  <w:szCs w:val="32"/>
                                  <w:lang w:val="en-US"/>
                                </w:rPr>
                                <w:t>improveproject.eu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C57A9" id="Πλαίσιο κειμένου 39" o:spid="_x0000_s1029" type="#_x0000_t202" style="position:absolute;margin-left:12.55pt;margin-top:243.3pt;width:323.25pt;height:115.5pt;z-index:2517550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" filled="f" stroked="f" strokeweight=".5pt">
                <v:textbox>
                  <w:txbxContent>
                    <w:p w14:paraId="556E0454" w14:textId="6162BA58" w:rsidR="00B05768" w:rsidRPr="006149EB" w:rsidRDefault="00B05768">
                      <w:pPr>
                        <w:rPr>
                          <w:color w:val="B1E4FD" w:themeColor="accent1" w:themeTint="33"/>
                          <w:sz w:val="32"/>
                          <w:szCs w:val="32"/>
                          <w:lang w:val="en-US"/>
                        </w:rPr>
                      </w:pPr>
                      <w:r w:rsidRPr="00753D51">
                        <w:rPr>
                          <w:color w:val="FFFFFF" w:themeColor="background1"/>
                          <w:sz w:val="32"/>
                          <w:szCs w:val="32"/>
                          <w:lang w:val="en-US"/>
                        </w:rPr>
                        <w:t>Follow the project on</w:t>
                      </w:r>
                      <w:r w:rsidR="006149EB" w:rsidRPr="006149EB">
                        <w:rPr>
                          <w:sz w:val="32"/>
                          <w:szCs w:val="32"/>
                          <w:lang w:val="en-US"/>
                        </w:rPr>
                        <w:t xml:space="preserve"> </w:t>
                      </w:r>
                      <w:r w:rsidR="00FF4B12">
                        <w:fldChar w:fldCharType="begin"/>
                      </w:r>
                      <w:r w:rsidR="00FF4B12" w:rsidRPr="00B62BB9">
                        <w:rPr>
                          <w:lang w:val="en-US"/>
                        </w:rPr>
                        <w:instrText xml:space="preserve"> HYPERLINK "https://www.facebook.com/Innovative-Metodologies-and-PRactices-On-VEt-406262400174556/%22" </w:instrText>
                      </w:r>
                      <w:r w:rsidR="00FF4B12">
                        <w:fldChar w:fldCharType="separate"/>
                      </w:r>
                      <w:r w:rsidR="006149EB" w:rsidRPr="006149EB">
                        <w:rPr>
                          <w:rStyle w:val="-7"/>
                          <w:color w:val="082A75" w:themeColor="text2"/>
                          <w:lang w:val="en-US"/>
                        </w:rPr>
                        <w:t>ΙMPROVE</w:t>
                      </w:r>
                      <w:r w:rsidR="00FF4B12">
                        <w:rPr>
                          <w:rStyle w:val="-7"/>
                          <w:color w:val="082A75" w:themeColor="text2"/>
                          <w:lang w:val="en-US"/>
                        </w:rPr>
                        <w:fldChar w:fldCharType="end"/>
                      </w:r>
                    </w:p>
                    <w:p w14:paraId="3C689960" w14:textId="77777777" w:rsidR="00B05768" w:rsidRPr="00EE3EF5" w:rsidRDefault="00B05768">
                      <w:pPr>
                        <w:rPr>
                          <w:sz w:val="32"/>
                          <w:szCs w:val="32"/>
                          <w:lang w:val="en-US"/>
                        </w:rPr>
                      </w:pPr>
                    </w:p>
                    <w:p w14:paraId="01207D44" w14:textId="549C3A7F" w:rsidR="00B05768" w:rsidRPr="00EE3EF5" w:rsidRDefault="00B05768">
                      <w:pPr>
                        <w:rPr>
                          <w:sz w:val="32"/>
                          <w:szCs w:val="32"/>
                          <w:lang w:val="en-US"/>
                        </w:rPr>
                      </w:pPr>
                      <w:r w:rsidRPr="00753D51">
                        <w:rPr>
                          <w:color w:val="FFFFFF" w:themeColor="background1"/>
                          <w:sz w:val="32"/>
                          <w:szCs w:val="32"/>
                          <w:lang w:val="en-US"/>
                        </w:rPr>
                        <w:t>Visit the</w:t>
                      </w:r>
                      <w:r w:rsidRPr="00C75A57">
                        <w:rPr>
                          <w:sz w:val="32"/>
                          <w:szCs w:val="32"/>
                          <w:lang w:val="en-US"/>
                        </w:rPr>
                        <w:t xml:space="preserve"> </w:t>
                      </w:r>
                      <w:r w:rsidR="00FF4B12">
                        <w:fldChar w:fldCharType="begin"/>
                      </w:r>
                      <w:r w:rsidR="00FF4B12" w:rsidRPr="00B62BB9">
                        <w:rPr>
                          <w:lang w:val="en-US"/>
                        </w:rPr>
                        <w:instrText xml:space="preserve"> HYPERLINK "https://www.improveproject.eu/" </w:instrText>
                      </w:r>
                      <w:r w:rsidR="00FF4B12">
                        <w:fldChar w:fldCharType="separate"/>
                      </w:r>
                      <w:r w:rsidRPr="00C75A57">
                        <w:rPr>
                          <w:rStyle w:val="-7"/>
                          <w:color w:val="082A75" w:themeColor="text2"/>
                          <w:sz w:val="32"/>
                          <w:szCs w:val="32"/>
                          <w:lang w:val="en-US"/>
                        </w:rPr>
                        <w:t>improveproject.eu</w:t>
                      </w:r>
                      <w:r w:rsidR="00FF4B12">
                        <w:rPr>
                          <w:rStyle w:val="-7"/>
                          <w:color w:val="082A75" w:themeColor="text2"/>
                          <w:sz w:val="32"/>
                          <w:szCs w:val="32"/>
                          <w:lang w:val="en-US"/>
                        </w:rPr>
                        <w:fldChar w:fldCharType="end"/>
                      </w:r>
                    </w:p>
                  </w:txbxContent>
                </v:textbox>
                <w10:wrap anchorx="page"/>
              </v:shape>
            </w:pict>
          </mc:Fallback>
        </mc:AlternateContent>
      </w:r>
      <w:r w:rsidR="005A4AE7">
        <w:rPr>
          <w:noProof/>
        </w:rPr>
        <w:drawing>
          <wp:anchor distT="0" distB="0" distL="114300" distR="114300" simplePos="0" relativeHeight="251716095" behindDoc="0" locked="0" layoutInCell="1" allowOverlap="1" wp14:anchorId="451673AA" wp14:editId="24E884C7">
            <wp:simplePos x="0" y="0"/>
            <wp:positionH relativeFrom="margin">
              <wp:posOffset>-671830</wp:posOffset>
            </wp:positionH>
            <wp:positionV relativeFrom="margin">
              <wp:posOffset>-914400</wp:posOffset>
            </wp:positionV>
            <wp:extent cx="7713345" cy="5141595"/>
            <wp:effectExtent l="0" t="0" r="1905" b="1905"/>
            <wp:wrapSquare wrapText="bothSides"/>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13345" cy="5141595"/>
                    </a:xfrm>
                    <a:prstGeom prst="rect">
                      <a:avLst/>
                    </a:prstGeom>
                    <a:noFill/>
                    <a:ln>
                      <a:noFill/>
                    </a:ln>
                  </pic:spPr>
                </pic:pic>
              </a:graphicData>
            </a:graphic>
            <wp14:sizeRelV relativeFrom="margin">
              <wp14:pctHeight>0</wp14:pctHeight>
            </wp14:sizeRelV>
          </wp:anchor>
        </w:drawing>
      </w:r>
      <w:r w:rsidR="007224C0">
        <w:rPr>
          <w:noProof/>
        </w:rPr>
        <w:drawing>
          <wp:anchor distT="0" distB="0" distL="114300" distR="114300" simplePos="0" relativeHeight="251783679" behindDoc="0" locked="0" layoutInCell="1" allowOverlap="1" wp14:anchorId="502E972C" wp14:editId="1E56F38E">
            <wp:simplePos x="0" y="0"/>
            <wp:positionH relativeFrom="margin">
              <wp:posOffset>-314845</wp:posOffset>
            </wp:positionH>
            <wp:positionV relativeFrom="margin">
              <wp:posOffset>5043532</wp:posOffset>
            </wp:positionV>
            <wp:extent cx="2893060" cy="1960245"/>
            <wp:effectExtent l="0" t="0" r="2540" b="1905"/>
            <wp:wrapSquare wrapText="bothSides"/>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3060" cy="1960245"/>
                    </a:xfrm>
                    <a:prstGeom prst="rect">
                      <a:avLst/>
                    </a:prstGeom>
                    <a:noFill/>
                  </pic:spPr>
                </pic:pic>
              </a:graphicData>
            </a:graphic>
            <wp14:sizeRelH relativeFrom="margin">
              <wp14:pctWidth>0</wp14:pctWidth>
            </wp14:sizeRelH>
            <wp14:sizeRelV relativeFrom="margin">
              <wp14:pctHeight>0</wp14:pctHeight>
            </wp14:sizeRelV>
          </wp:anchor>
        </w:drawing>
      </w:r>
      <w:r w:rsidR="00784893">
        <w:rPr>
          <w:noProof/>
        </w:rPr>
        <mc:AlternateContent>
          <mc:Choice Requires="wps">
            <w:drawing>
              <wp:anchor distT="0" distB="0" distL="114300" distR="114300" simplePos="0" relativeHeight="251721215" behindDoc="0" locked="0" layoutInCell="1" allowOverlap="1" wp14:anchorId="10066B8D" wp14:editId="3A5A51CE">
                <wp:simplePos x="0" y="0"/>
                <wp:positionH relativeFrom="page">
                  <wp:posOffset>3274060</wp:posOffset>
                </wp:positionH>
                <wp:positionV relativeFrom="paragraph">
                  <wp:posOffset>5052060</wp:posOffset>
                </wp:positionV>
                <wp:extent cx="4105275" cy="1466850"/>
                <wp:effectExtent l="0" t="0" r="0" b="0"/>
                <wp:wrapNone/>
                <wp:docPr id="70" name="Πλαίσιο κειμένου 39"/>
                <wp:cNvGraphicFramePr/>
                <a:graphic xmlns:a="http://schemas.openxmlformats.org/drawingml/2006/main">
                  <a:graphicData uri="http://schemas.microsoft.com/office/word/2010/wordprocessingShape">
                    <wps:wsp>
                      <wps:cNvSpPr txBox="1"/>
                      <wps:spPr>
                        <a:xfrm>
                          <a:off x="0" y="0"/>
                          <a:ext cx="4105275" cy="1466850"/>
                        </a:xfrm>
                        <a:prstGeom prst="rect">
                          <a:avLst/>
                        </a:prstGeom>
                        <a:noFill/>
                        <a:ln w="6350">
                          <a:noFill/>
                        </a:ln>
                      </wps:spPr>
                      <wps:txbx>
                        <w:txbxContent>
                          <w:p w14:paraId="2B13E8F3" w14:textId="77777777" w:rsidR="00B05768" w:rsidRPr="008B0849" w:rsidRDefault="00B05768" w:rsidP="00784893">
                            <w:pPr>
                              <w:rPr>
                                <w:color w:val="B1E4FD" w:themeColor="accent1" w:themeTint="33"/>
                                <w:sz w:val="32"/>
                                <w:szCs w:val="32"/>
                                <w:lang w:val="en-US"/>
                              </w:rPr>
                            </w:pPr>
                            <w:r w:rsidRPr="00753D51">
                              <w:rPr>
                                <w:color w:val="FFFFFF" w:themeColor="background1"/>
                                <w:sz w:val="32"/>
                                <w:szCs w:val="32"/>
                                <w:lang w:val="en-US"/>
                              </w:rPr>
                              <w:t xml:space="preserve">Follow the project’s  Page on </w:t>
                            </w:r>
                            <w:hyperlink r:id="rId61" w:history="1">
                              <w:r w:rsidRPr="008B0849">
                                <w:rPr>
                                  <w:rStyle w:val="Hyperlink"/>
                                  <w:color w:val="B1E4FD" w:themeColor="accent1" w:themeTint="33"/>
                                  <w:sz w:val="32"/>
                                  <w:szCs w:val="32"/>
                                  <w:lang w:val="en-US"/>
                                </w:rPr>
                                <w:t>Facebook</w:t>
                              </w:r>
                            </w:hyperlink>
                          </w:p>
                          <w:p w14:paraId="35DC83A7" w14:textId="77777777" w:rsidR="00B05768" w:rsidRPr="00EE3EF5" w:rsidRDefault="00B05768" w:rsidP="00784893">
                            <w:pPr>
                              <w:rPr>
                                <w:sz w:val="32"/>
                                <w:szCs w:val="32"/>
                                <w:lang w:val="en-US"/>
                              </w:rPr>
                            </w:pPr>
                          </w:p>
                          <w:p w14:paraId="67B35B2F" w14:textId="77777777" w:rsidR="00B05768" w:rsidRPr="00EE3EF5" w:rsidRDefault="00B05768" w:rsidP="00784893">
                            <w:pPr>
                              <w:rPr>
                                <w:sz w:val="32"/>
                                <w:szCs w:val="32"/>
                                <w:lang w:val="en-US"/>
                              </w:rPr>
                            </w:pPr>
                            <w:r w:rsidRPr="00753D51">
                              <w:rPr>
                                <w:color w:val="FFFFFF" w:themeColor="background1"/>
                                <w:sz w:val="32"/>
                                <w:szCs w:val="32"/>
                                <w:lang w:val="en-US"/>
                              </w:rPr>
                              <w:t xml:space="preserve">Visit the project’s </w:t>
                            </w:r>
                            <w:hyperlink r:id="rId62" w:history="1">
                              <w:r w:rsidRPr="008B0849">
                                <w:rPr>
                                  <w:rStyle w:val="Hyperlink"/>
                                  <w:color w:val="B1E4FD" w:themeColor="accent1" w:themeTint="33"/>
                                  <w:sz w:val="32"/>
                                  <w:szCs w:val="32"/>
                                  <w:lang w:val="en-US"/>
                                </w:rPr>
                                <w:t>Website</w:t>
                              </w:r>
                            </w:hyperlink>
                            <w:r w:rsidRPr="008B0849">
                              <w:rPr>
                                <w:color w:val="B1E4FD" w:themeColor="accent1" w:themeTint="33"/>
                                <w:sz w:val="32"/>
                                <w:szCs w:val="32"/>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66B8D" id="_x0000_s1030" type="#_x0000_t202" style="position:absolute;margin-left:257.8pt;margin-top:397.8pt;width:323.25pt;height:115.5pt;z-index:251721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" filled="f" stroked="f" strokeweight=".5pt">
                <v:textbox>
                  <w:txbxContent>
                    <w:p w14:paraId="2B13E8F3" w14:textId="77777777" w:rsidR="00B05768" w:rsidRPr="008B0849" w:rsidRDefault="00B05768" w:rsidP="00784893">
                      <w:pPr>
                        <w:rPr>
                          <w:color w:val="B1E4FD" w:themeColor="accent1" w:themeTint="33"/>
                          <w:sz w:val="32"/>
                          <w:szCs w:val="32"/>
                          <w:lang w:val="en-US"/>
                        </w:rPr>
                      </w:pPr>
                      <w:r w:rsidRPr="00753D51">
                        <w:rPr>
                          <w:color w:val="FFFFFF" w:themeColor="background1"/>
                          <w:sz w:val="32"/>
                          <w:szCs w:val="32"/>
                          <w:lang w:val="en-US"/>
                        </w:rPr>
                        <w:t xml:space="preserve">Follow the project’s  Page on </w:t>
                      </w:r>
                      <w:r w:rsidR="00FF4B12">
                        <w:fldChar w:fldCharType="begin"/>
                      </w:r>
                      <w:r w:rsidR="00FF4B12" w:rsidRPr="00B62BB9">
                        <w:rPr>
                          <w:lang w:val="en-US"/>
                        </w:rPr>
                        <w:instrText xml:space="preserve"> HYPERLINK "https://www.facebook.com/Innovative-Metodologies-and-PRactices-On-VEt-406262400174556/" </w:instrText>
                      </w:r>
                      <w:r w:rsidR="00FF4B12">
                        <w:fldChar w:fldCharType="separate"/>
                      </w:r>
                      <w:r w:rsidRPr="008B0849">
                        <w:rPr>
                          <w:rStyle w:val="-7"/>
                          <w:color w:val="B1E4FD" w:themeColor="accent1" w:themeTint="33"/>
                          <w:sz w:val="32"/>
                          <w:szCs w:val="32"/>
                          <w:lang w:val="en-US"/>
                        </w:rPr>
                        <w:t>Facebook</w:t>
                      </w:r>
                      <w:r w:rsidR="00FF4B12">
                        <w:rPr>
                          <w:rStyle w:val="-7"/>
                          <w:color w:val="B1E4FD" w:themeColor="accent1" w:themeTint="33"/>
                          <w:sz w:val="32"/>
                          <w:szCs w:val="32"/>
                          <w:lang w:val="en-US"/>
                        </w:rPr>
                        <w:fldChar w:fldCharType="end"/>
                      </w:r>
                    </w:p>
                    <w:p w14:paraId="35DC83A7" w14:textId="77777777" w:rsidR="00B05768" w:rsidRPr="00EE3EF5" w:rsidRDefault="00B05768" w:rsidP="00784893">
                      <w:pPr>
                        <w:rPr>
                          <w:sz w:val="32"/>
                          <w:szCs w:val="32"/>
                          <w:lang w:val="en-US"/>
                        </w:rPr>
                      </w:pPr>
                    </w:p>
                    <w:p w14:paraId="67B35B2F" w14:textId="77777777" w:rsidR="00B05768" w:rsidRPr="00EE3EF5" w:rsidRDefault="00B05768" w:rsidP="00784893">
                      <w:pPr>
                        <w:rPr>
                          <w:sz w:val="32"/>
                          <w:szCs w:val="32"/>
                          <w:lang w:val="en-US"/>
                        </w:rPr>
                      </w:pPr>
                      <w:r w:rsidRPr="00753D51">
                        <w:rPr>
                          <w:color w:val="FFFFFF" w:themeColor="background1"/>
                          <w:sz w:val="32"/>
                          <w:szCs w:val="32"/>
                          <w:lang w:val="en-US"/>
                        </w:rPr>
                        <w:t xml:space="preserve">Visit the project’s </w:t>
                      </w:r>
                      <w:hyperlink r:id="rId63" w:history="1">
                        <w:r w:rsidRPr="008B0849">
                          <w:rPr>
                            <w:rStyle w:val="-7"/>
                            <w:color w:val="B1E4FD" w:themeColor="accent1" w:themeTint="33"/>
                            <w:sz w:val="32"/>
                            <w:szCs w:val="32"/>
                            <w:lang w:val="en-US"/>
                          </w:rPr>
                          <w:t>Website</w:t>
                        </w:r>
                      </w:hyperlink>
                      <w:r w:rsidRPr="008B0849">
                        <w:rPr>
                          <w:color w:val="B1E4FD" w:themeColor="accent1" w:themeTint="33"/>
                          <w:sz w:val="32"/>
                          <w:szCs w:val="32"/>
                          <w:lang w:val="en-US"/>
                        </w:rPr>
                        <w:t xml:space="preserve"> </w:t>
                      </w:r>
                    </w:p>
                  </w:txbxContent>
                </v:textbox>
                <w10:wrap anchorx="page"/>
              </v:shape>
            </w:pict>
          </mc:Fallback>
        </mc:AlternateContent>
      </w:r>
      <w:r w:rsidR="00784893" w:rsidRPr="00613B6E">
        <w:rPr>
          <w:rFonts w:ascii="Times New Roman" w:eastAsia="Calibri" w:hAnsi="Times New Roman" w:cs="Times New Roman"/>
          <w:b w:val="0"/>
          <w:noProof/>
          <w:color w:val="auto"/>
          <w:sz w:val="24"/>
          <w:szCs w:val="24"/>
          <w:lang w:val="it-IT" w:eastAsia="it-IT"/>
        </w:rPr>
        <w:drawing>
          <wp:anchor distT="36576" distB="36576" distL="36576" distR="36576" simplePos="0" relativeHeight="251723263" behindDoc="0" locked="0" layoutInCell="1" allowOverlap="1" wp14:anchorId="21F2D736" wp14:editId="340692B3">
            <wp:simplePos x="0" y="0"/>
            <wp:positionH relativeFrom="margin">
              <wp:posOffset>2099945</wp:posOffset>
            </wp:positionH>
            <wp:positionV relativeFrom="paragraph">
              <wp:posOffset>5022850</wp:posOffset>
            </wp:positionV>
            <wp:extent cx="428625" cy="428625"/>
            <wp:effectExtent l="0" t="0" r="9525" b="9525"/>
            <wp:wrapNone/>
            <wp:docPr id="74" name="Immagine 74" descr="icon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ona facebook"/>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1855D7E" w14:textId="0A061E00" w:rsidR="00784893" w:rsidRPr="00B05768" w:rsidRDefault="00F02D9B" w:rsidP="00C550BC">
      <w:pPr>
        <w:ind w:firstLine="5670"/>
      </w:pPr>
      <w:r>
        <w:rPr>
          <w:noProof/>
        </w:rPr>
        <mc:AlternateContent>
          <mc:Choice Requires="wps">
            <w:drawing>
              <wp:anchor distT="0" distB="0" distL="114300" distR="114300" simplePos="0" relativeHeight="251764223" behindDoc="0" locked="0" layoutInCell="1" allowOverlap="1" wp14:anchorId="74478103" wp14:editId="5CAA20BE">
                <wp:simplePos x="0" y="0"/>
                <wp:positionH relativeFrom="page">
                  <wp:posOffset>5660134</wp:posOffset>
                </wp:positionH>
                <wp:positionV relativeFrom="paragraph">
                  <wp:posOffset>249052</wp:posOffset>
                </wp:positionV>
                <wp:extent cx="1619250" cy="514350"/>
                <wp:effectExtent l="0" t="0" r="0" b="0"/>
                <wp:wrapNone/>
                <wp:docPr id="113" name="Πλαίσιο κειμένου 19"/>
                <wp:cNvGraphicFramePr/>
                <a:graphic xmlns:a="http://schemas.openxmlformats.org/drawingml/2006/main">
                  <a:graphicData uri="http://schemas.microsoft.com/office/word/2010/wordprocessingShape">
                    <wps:wsp>
                      <wps:cNvSpPr txBox="1"/>
                      <wps:spPr>
                        <a:xfrm>
                          <a:off x="0" y="0"/>
                          <a:ext cx="1619250" cy="514350"/>
                        </a:xfrm>
                        <a:prstGeom prst="rect">
                          <a:avLst/>
                        </a:prstGeom>
                        <a:noFill/>
                        <a:ln w="6350">
                          <a:noFill/>
                        </a:ln>
                      </wps:spPr>
                      <wps:txbx>
                        <w:txbxContent>
                          <w:p w14:paraId="5C83AA7E"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Find An Internship (UK)</w:t>
                            </w:r>
                          </w:p>
                          <w:p w14:paraId="4230821C"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Email: info@findaninternship.co.uk</w:t>
                            </w:r>
                          </w:p>
                          <w:p w14:paraId="59FC39F2"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Phone: +447519322842</w:t>
                            </w:r>
                          </w:p>
                          <w:p w14:paraId="3C47E795"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Web http://findaninternship.co.uk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78103" id="Πλαίσιο κειμένου 19" o:spid="_x0000_s1031" type="#_x0000_t202" style="position:absolute;left:0;text-align:left;margin-left:445.7pt;margin-top:19.6pt;width:127.5pt;height:40.5pt;z-index:251764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" filled="f" stroked="f" strokeweight=".5pt">
                <v:textbox>
                  <w:txbxContent>
                    <w:p w14:paraId="5C83AA7E"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 xml:space="preserve">Find </w:t>
                      </w:r>
                      <w:proofErr w:type="gramStart"/>
                      <w:r w:rsidRPr="00444020">
                        <w:rPr>
                          <w:color w:val="FFFFFF" w:themeColor="background1"/>
                          <w:sz w:val="12"/>
                          <w:szCs w:val="12"/>
                          <w:lang w:val="en-US"/>
                        </w:rPr>
                        <w:t>An</w:t>
                      </w:r>
                      <w:proofErr w:type="gramEnd"/>
                      <w:r w:rsidRPr="00444020">
                        <w:rPr>
                          <w:color w:val="FFFFFF" w:themeColor="background1"/>
                          <w:sz w:val="12"/>
                          <w:szCs w:val="12"/>
                          <w:lang w:val="en-US"/>
                        </w:rPr>
                        <w:t xml:space="preserve"> Internship (UK)</w:t>
                      </w:r>
                    </w:p>
                    <w:p w14:paraId="4230821C"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Email: info@findaninternship.co.uk</w:t>
                      </w:r>
                    </w:p>
                    <w:p w14:paraId="59FC39F2"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Phone: +447519322842</w:t>
                      </w:r>
                    </w:p>
                    <w:p w14:paraId="3C47E795" w14:textId="77777777" w:rsidR="00B05768" w:rsidRPr="00444020" w:rsidRDefault="00B05768" w:rsidP="003914F6">
                      <w:pPr>
                        <w:rPr>
                          <w:color w:val="FFFFFF" w:themeColor="background1"/>
                          <w:sz w:val="12"/>
                          <w:szCs w:val="12"/>
                          <w:lang w:val="en-US"/>
                        </w:rPr>
                      </w:pPr>
                      <w:r w:rsidRPr="00444020">
                        <w:rPr>
                          <w:color w:val="FFFFFF" w:themeColor="background1"/>
                          <w:sz w:val="12"/>
                          <w:szCs w:val="12"/>
                          <w:lang w:val="en-US"/>
                        </w:rPr>
                        <w:t>Web http://findaninternship.co.uk</w:t>
                      </w:r>
                    </w:p>
                  </w:txbxContent>
                </v:textbox>
                <w10:wrap anchorx="page"/>
              </v:shape>
            </w:pict>
          </mc:Fallback>
        </mc:AlternateContent>
      </w:r>
    </w:p>
    <w:p w14:paraId="446058C8" w14:textId="2FB18597" w:rsidR="00784893" w:rsidRPr="00B05768" w:rsidRDefault="00F02D9B" w:rsidP="00784893">
      <w:r>
        <w:rPr>
          <w:noProof/>
        </w:rPr>
        <w:drawing>
          <wp:anchor distT="0" distB="0" distL="114300" distR="114300" simplePos="0" relativeHeight="251765247" behindDoc="0" locked="0" layoutInCell="1" allowOverlap="1" wp14:anchorId="0ADEAC80" wp14:editId="762E82C6">
            <wp:simplePos x="0" y="0"/>
            <wp:positionH relativeFrom="column">
              <wp:posOffset>3715253</wp:posOffset>
            </wp:positionH>
            <wp:positionV relativeFrom="paragraph">
              <wp:posOffset>72538</wp:posOffset>
            </wp:positionV>
            <wp:extent cx="939165" cy="341630"/>
            <wp:effectExtent l="0" t="0" r="0" b="1270"/>
            <wp:wrapSquare wrapText="bothSides"/>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39165" cy="341630"/>
                    </a:xfrm>
                    <a:prstGeom prst="rect">
                      <a:avLst/>
                    </a:prstGeom>
                    <a:noFill/>
                  </pic:spPr>
                </pic:pic>
              </a:graphicData>
            </a:graphic>
            <wp14:sizeRelH relativeFrom="page">
              <wp14:pctWidth>0</wp14:pctWidth>
            </wp14:sizeRelH>
            <wp14:sizeRelV relativeFrom="page">
              <wp14:pctHeight>0</wp14:pctHeight>
            </wp14:sizeRelV>
          </wp:anchor>
        </w:drawing>
      </w:r>
    </w:p>
    <w:p w14:paraId="3F3AB85D" w14:textId="242FFB6E" w:rsidR="00784893" w:rsidRPr="00B05768" w:rsidRDefault="00F02D9B" w:rsidP="00784893">
      <w:r>
        <w:rPr>
          <w:noProof/>
        </w:rPr>
        <mc:AlternateContent>
          <mc:Choice Requires="wps">
            <w:drawing>
              <wp:anchor distT="0" distB="0" distL="114300" distR="114300" simplePos="0" relativeHeight="251771391" behindDoc="0" locked="0" layoutInCell="1" allowOverlap="1" wp14:anchorId="428A26BB" wp14:editId="5F6286CE">
                <wp:simplePos x="0" y="0"/>
                <wp:positionH relativeFrom="column">
                  <wp:posOffset>5115345</wp:posOffset>
                </wp:positionH>
                <wp:positionV relativeFrom="paragraph">
                  <wp:posOffset>1678140</wp:posOffset>
                </wp:positionV>
                <wp:extent cx="1619250" cy="514350"/>
                <wp:effectExtent l="0" t="0" r="0" b="0"/>
                <wp:wrapNone/>
                <wp:docPr id="121" name="Πλαίσιο κειμένου 29"/>
                <wp:cNvGraphicFramePr/>
                <a:graphic xmlns:a="http://schemas.openxmlformats.org/drawingml/2006/main">
                  <a:graphicData uri="http://schemas.microsoft.com/office/word/2010/wordprocessingShape">
                    <wps:wsp>
                      <wps:cNvSpPr txBox="1"/>
                      <wps:spPr>
                        <a:xfrm>
                          <a:off x="0" y="0"/>
                          <a:ext cx="1619250" cy="514350"/>
                        </a:xfrm>
                        <a:prstGeom prst="rect">
                          <a:avLst/>
                        </a:prstGeom>
                        <a:noFill/>
                        <a:ln w="6350">
                          <a:noFill/>
                        </a:ln>
                      </wps:spPr>
                      <wps:txbx>
                        <w:txbxContent>
                          <w:p w14:paraId="7BEAE977" w14:textId="77777777" w:rsidR="00B05768" w:rsidRPr="00444020" w:rsidRDefault="00B05768" w:rsidP="00267DA4">
                            <w:pPr>
                              <w:rPr>
                                <w:color w:val="FFFFFF" w:themeColor="background1"/>
                                <w:sz w:val="12"/>
                                <w:szCs w:val="12"/>
                                <w:lang w:val="it-IT"/>
                              </w:rPr>
                            </w:pPr>
                            <w:r w:rsidRPr="00444020">
                              <w:rPr>
                                <w:color w:val="FFFFFF" w:themeColor="background1"/>
                                <w:sz w:val="12"/>
                                <w:szCs w:val="12"/>
                                <w:lang w:val="it-IT"/>
                              </w:rPr>
                              <w:t xml:space="preserve">Kainotomia (EL) </w:t>
                            </w:r>
                          </w:p>
                          <w:p w14:paraId="7E0B6E11" w14:textId="77777777" w:rsidR="00B05768" w:rsidRPr="00444020" w:rsidRDefault="00B05768" w:rsidP="00267DA4">
                            <w:pPr>
                              <w:rPr>
                                <w:color w:val="FFFFFF" w:themeColor="background1"/>
                                <w:sz w:val="12"/>
                                <w:szCs w:val="12"/>
                                <w:lang w:val="it-IT"/>
                              </w:rPr>
                            </w:pPr>
                            <w:r w:rsidRPr="00444020">
                              <w:rPr>
                                <w:color w:val="FFFFFF" w:themeColor="background1"/>
                                <w:sz w:val="12"/>
                                <w:szCs w:val="12"/>
                                <w:lang w:val="it-IT"/>
                              </w:rPr>
                              <w:t>Email: info@kainotomia.com.gr</w:t>
                            </w:r>
                          </w:p>
                          <w:p w14:paraId="178A7B7D" w14:textId="77777777" w:rsidR="00B05768" w:rsidRPr="00324508" w:rsidRDefault="00B05768" w:rsidP="00267DA4">
                            <w:pPr>
                              <w:rPr>
                                <w:color w:val="FFFFFF" w:themeColor="background1"/>
                                <w:sz w:val="12"/>
                                <w:szCs w:val="12"/>
                                <w:lang w:val="it-IT"/>
                              </w:rPr>
                            </w:pPr>
                            <w:r w:rsidRPr="00324508">
                              <w:rPr>
                                <w:color w:val="FFFFFF" w:themeColor="background1"/>
                                <w:sz w:val="12"/>
                                <w:szCs w:val="12"/>
                                <w:lang w:val="it-IT"/>
                              </w:rPr>
                              <w:t>Phone: +302410555590</w:t>
                            </w:r>
                          </w:p>
                          <w:p w14:paraId="36B020E2"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Web www.kainotomia.com.gr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26BB" id="Πλαίσιο κειμένου 29" o:spid="_x0000_s1032" type="#_x0000_t202" style="position:absolute;margin-left:402.8pt;margin-top:132.15pt;width:127.5pt;height:40.5pt;z-index:251771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" filled="f" stroked="f" strokeweight=".5pt">
                <v:textbox>
                  <w:txbxContent>
                    <w:p w14:paraId="7BEAE977" w14:textId="77777777" w:rsidR="00B05768" w:rsidRPr="00444020" w:rsidRDefault="00B05768" w:rsidP="00267DA4">
                      <w:pPr>
                        <w:rPr>
                          <w:color w:val="FFFFFF" w:themeColor="background1"/>
                          <w:sz w:val="12"/>
                          <w:szCs w:val="12"/>
                          <w:lang w:val="it-IT"/>
                        </w:rPr>
                      </w:pPr>
                      <w:r w:rsidRPr="00444020">
                        <w:rPr>
                          <w:color w:val="FFFFFF" w:themeColor="background1"/>
                          <w:sz w:val="12"/>
                          <w:szCs w:val="12"/>
                          <w:lang w:val="it-IT"/>
                        </w:rPr>
                        <w:t xml:space="preserve">Kainotomia (EL) </w:t>
                      </w:r>
                    </w:p>
                    <w:p w14:paraId="7E0B6E11" w14:textId="77777777" w:rsidR="00B05768" w:rsidRPr="00444020" w:rsidRDefault="00B05768" w:rsidP="00267DA4">
                      <w:pPr>
                        <w:rPr>
                          <w:color w:val="FFFFFF" w:themeColor="background1"/>
                          <w:sz w:val="12"/>
                          <w:szCs w:val="12"/>
                          <w:lang w:val="it-IT"/>
                        </w:rPr>
                      </w:pPr>
                      <w:r w:rsidRPr="00444020">
                        <w:rPr>
                          <w:color w:val="FFFFFF" w:themeColor="background1"/>
                          <w:sz w:val="12"/>
                          <w:szCs w:val="12"/>
                          <w:lang w:val="it-IT"/>
                        </w:rPr>
                        <w:t>Email: info@kainotomia.com.gr</w:t>
                      </w:r>
                    </w:p>
                    <w:p w14:paraId="178A7B7D" w14:textId="77777777" w:rsidR="00B05768" w:rsidRPr="00324508" w:rsidRDefault="00B05768" w:rsidP="00267DA4">
                      <w:pPr>
                        <w:rPr>
                          <w:color w:val="FFFFFF" w:themeColor="background1"/>
                          <w:sz w:val="12"/>
                          <w:szCs w:val="12"/>
                          <w:lang w:val="it-IT"/>
                        </w:rPr>
                      </w:pPr>
                      <w:r w:rsidRPr="00324508">
                        <w:rPr>
                          <w:color w:val="FFFFFF" w:themeColor="background1"/>
                          <w:sz w:val="12"/>
                          <w:szCs w:val="12"/>
                          <w:lang w:val="it-IT"/>
                        </w:rPr>
                        <w:t>Phone: +302410555590</w:t>
                      </w:r>
                    </w:p>
                    <w:p w14:paraId="36B020E2"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Web www.kainotomia.com.gr</w:t>
                      </w:r>
                    </w:p>
                  </w:txbxContent>
                </v:textbox>
              </v:shape>
            </w:pict>
          </mc:Fallback>
        </mc:AlternateContent>
      </w:r>
      <w:r>
        <w:rPr>
          <w:noProof/>
        </w:rPr>
        <mc:AlternateContent>
          <mc:Choice Requires="wps">
            <w:drawing>
              <wp:anchor distT="0" distB="0" distL="114300" distR="114300" simplePos="0" relativeHeight="251773439" behindDoc="0" locked="0" layoutInCell="1" allowOverlap="1" wp14:anchorId="02919E36" wp14:editId="05C51C02">
                <wp:simplePos x="0" y="0"/>
                <wp:positionH relativeFrom="column">
                  <wp:posOffset>5102035</wp:posOffset>
                </wp:positionH>
                <wp:positionV relativeFrom="paragraph">
                  <wp:posOffset>1086847</wp:posOffset>
                </wp:positionV>
                <wp:extent cx="1704975" cy="571500"/>
                <wp:effectExtent l="0" t="0" r="0" b="0"/>
                <wp:wrapNone/>
                <wp:docPr id="122" name="Πλαίσιο κειμένου 31"/>
                <wp:cNvGraphicFramePr/>
                <a:graphic xmlns:a="http://schemas.openxmlformats.org/drawingml/2006/main">
                  <a:graphicData uri="http://schemas.microsoft.com/office/word/2010/wordprocessingShape">
                    <wps:wsp>
                      <wps:cNvSpPr txBox="1"/>
                      <wps:spPr>
                        <a:xfrm>
                          <a:off x="0" y="0"/>
                          <a:ext cx="1704975" cy="571500"/>
                        </a:xfrm>
                        <a:prstGeom prst="rect">
                          <a:avLst/>
                        </a:prstGeom>
                        <a:noFill/>
                        <a:ln w="6350">
                          <a:noFill/>
                        </a:ln>
                      </wps:spPr>
                      <wps:txbx>
                        <w:txbxContent>
                          <w:p w14:paraId="30E9CB3D"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 xml:space="preserve">University of Turku (FI) </w:t>
                            </w:r>
                          </w:p>
                          <w:p w14:paraId="14269F41"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Email: communications@utu.fi</w:t>
                            </w:r>
                          </w:p>
                          <w:p w14:paraId="28B84E04"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Phone: +358 29 450 5000</w:t>
                            </w:r>
                          </w:p>
                          <w:p w14:paraId="4195BB48"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Web https://www.utu.fi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19E36" id="Πλαίσιο κειμένου 31" o:spid="_x0000_s1033" type="#_x0000_t202" style="position:absolute;margin-left:401.75pt;margin-top:85.6pt;width:134.25pt;height:45pt;z-index:251773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" filled="f" stroked="f" strokeweight=".5pt">
                <v:textbox>
                  <w:txbxContent>
                    <w:p w14:paraId="30E9CB3D"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 xml:space="preserve">University of Turku (FI) </w:t>
                      </w:r>
                    </w:p>
                    <w:p w14:paraId="14269F41"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Email: communications@utu.fi</w:t>
                      </w:r>
                    </w:p>
                    <w:p w14:paraId="28B84E04"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Phone: +358 29 450 5000</w:t>
                      </w:r>
                    </w:p>
                    <w:p w14:paraId="4195BB48" w14:textId="77777777" w:rsidR="00B05768" w:rsidRPr="00444020" w:rsidRDefault="00B05768" w:rsidP="00267DA4">
                      <w:pPr>
                        <w:rPr>
                          <w:color w:val="FFFFFF" w:themeColor="background1"/>
                          <w:sz w:val="12"/>
                          <w:szCs w:val="12"/>
                          <w:lang w:val="en-US"/>
                        </w:rPr>
                      </w:pPr>
                      <w:r w:rsidRPr="00444020">
                        <w:rPr>
                          <w:color w:val="FFFFFF" w:themeColor="background1"/>
                          <w:sz w:val="12"/>
                          <w:szCs w:val="12"/>
                          <w:lang w:val="en-US"/>
                        </w:rPr>
                        <w:t>Web https://www.utu.fi</w:t>
                      </w:r>
                    </w:p>
                  </w:txbxContent>
                </v:textbox>
              </v:shape>
            </w:pict>
          </mc:Fallback>
        </mc:AlternateContent>
      </w:r>
      <w:r>
        <w:rPr>
          <w:noProof/>
        </w:rPr>
        <w:drawing>
          <wp:anchor distT="0" distB="0" distL="114300" distR="114300" simplePos="0" relativeHeight="251774463" behindDoc="0" locked="0" layoutInCell="1" allowOverlap="1" wp14:anchorId="4B43B9D3" wp14:editId="2314E649">
            <wp:simplePos x="0" y="0"/>
            <wp:positionH relativeFrom="page">
              <wp:posOffset>5688586</wp:posOffset>
            </wp:positionH>
            <wp:positionV relativeFrom="paragraph">
              <wp:posOffset>443651</wp:posOffset>
            </wp:positionV>
            <wp:extent cx="1819275" cy="619125"/>
            <wp:effectExtent l="0" t="0" r="0" b="0"/>
            <wp:wrapSquare wrapText="bothSides"/>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19275" cy="6191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175" behindDoc="0" locked="0" layoutInCell="1" allowOverlap="1" wp14:anchorId="1A86065A" wp14:editId="204F63CF">
            <wp:simplePos x="0" y="0"/>
            <wp:positionH relativeFrom="column">
              <wp:posOffset>3714750</wp:posOffset>
            </wp:positionH>
            <wp:positionV relativeFrom="paragraph">
              <wp:posOffset>493461</wp:posOffset>
            </wp:positionV>
            <wp:extent cx="866775" cy="434346"/>
            <wp:effectExtent l="0" t="0" r="0" b="3810"/>
            <wp:wrapNone/>
            <wp:docPr id="111"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I_Logo trasparent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66775" cy="43434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271" behindDoc="0" locked="0" layoutInCell="1" allowOverlap="1" wp14:anchorId="3D8D224B" wp14:editId="7A65C497">
            <wp:simplePos x="0" y="0"/>
            <wp:positionH relativeFrom="column">
              <wp:posOffset>3500945</wp:posOffset>
            </wp:positionH>
            <wp:positionV relativeFrom="paragraph">
              <wp:posOffset>1144543</wp:posOffset>
            </wp:positionV>
            <wp:extent cx="1329055" cy="494030"/>
            <wp:effectExtent l="0" t="0" r="0" b="0"/>
            <wp:wrapSquare wrapText="bothSides"/>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29055" cy="4940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3" behindDoc="0" locked="0" layoutInCell="1" allowOverlap="1" wp14:anchorId="5232D948" wp14:editId="5208C5EF">
            <wp:simplePos x="0" y="0"/>
            <wp:positionH relativeFrom="column">
              <wp:posOffset>3712466</wp:posOffset>
            </wp:positionH>
            <wp:positionV relativeFrom="paragraph">
              <wp:posOffset>1662505</wp:posOffset>
            </wp:positionV>
            <wp:extent cx="1335405" cy="316865"/>
            <wp:effectExtent l="0" t="0" r="0" b="6985"/>
            <wp:wrapSquare wrapText="bothSides"/>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5405" cy="316865"/>
                    </a:xfrm>
                    <a:prstGeom prst="rect">
                      <a:avLst/>
                    </a:prstGeom>
                    <a:noFill/>
                  </pic:spPr>
                </pic:pic>
              </a:graphicData>
            </a:graphic>
            <wp14:sizeRelH relativeFrom="page">
              <wp14:pctWidth>0</wp14:pctWidth>
            </wp14:sizeRelH>
            <wp14:sizeRelV relativeFrom="page">
              <wp14:pctHeight>0</wp14:pctHeight>
            </wp14:sizeRelV>
          </wp:anchor>
        </w:drawing>
      </w:r>
      <w:r w:rsidR="00D51D4D">
        <w:rPr>
          <w:noProof/>
        </w:rPr>
        <mc:AlternateContent>
          <mc:Choice Requires="wps">
            <w:drawing>
              <wp:anchor distT="0" distB="0" distL="114300" distR="114300" simplePos="0" relativeHeight="251778559" behindDoc="0" locked="0" layoutInCell="1" allowOverlap="1" wp14:anchorId="41C8B52C" wp14:editId="6CF9C790">
                <wp:simplePos x="0" y="0"/>
                <wp:positionH relativeFrom="margin">
                  <wp:posOffset>-760615</wp:posOffset>
                </wp:positionH>
                <wp:positionV relativeFrom="margin">
                  <wp:posOffset>7396868</wp:posOffset>
                </wp:positionV>
                <wp:extent cx="3883232" cy="1603168"/>
                <wp:effectExtent l="0" t="0" r="0" b="0"/>
                <wp:wrapNone/>
                <wp:docPr id="129" name="Πλαίσιο κειμένου 43"/>
                <wp:cNvGraphicFramePr/>
                <a:graphic xmlns:a="http://schemas.openxmlformats.org/drawingml/2006/main">
                  <a:graphicData uri="http://schemas.microsoft.com/office/word/2010/wordprocessingShape">
                    <wps:wsp>
                      <wps:cNvSpPr txBox="1"/>
                      <wps:spPr>
                        <a:xfrm>
                          <a:off x="0" y="0"/>
                          <a:ext cx="3883232" cy="1603168"/>
                        </a:xfrm>
                        <a:prstGeom prst="rect">
                          <a:avLst/>
                        </a:prstGeom>
                        <a:noFill/>
                        <a:ln w="6350">
                          <a:noFill/>
                        </a:ln>
                      </wps:spPr>
                      <wps:txbx>
                        <w:txbxContent>
                          <w:p w14:paraId="4E7460BC" w14:textId="32F73250" w:rsidR="00B05768" w:rsidRDefault="00B05768" w:rsidP="00E94962">
                            <w:pPr>
                              <w:ind w:left="720"/>
                              <w:rPr>
                                <w:rFonts w:asciiTheme="minorHAnsi" w:hAnsiTheme="minorHAnsi" w:cstheme="minorHAnsi"/>
                                <w:color w:val="FFFFFF" w:themeColor="background1"/>
                                <w:sz w:val="24"/>
                                <w:szCs w:val="24"/>
                                <w:lang w:val="en-US"/>
                              </w:rPr>
                            </w:pPr>
                            <w:r w:rsidRPr="00D51D4D">
                              <w:rPr>
                                <w:rFonts w:asciiTheme="minorHAnsi" w:hAnsiTheme="minorHAnsi" w:cstheme="minorHAnsi"/>
                                <w:color w:val="FFFFFF" w:themeColor="background1"/>
                                <w:sz w:val="24"/>
                                <w:szCs w:val="24"/>
                                <w:lang w:val="en-US"/>
                              </w:rPr>
                              <w:t xml:space="preserve">"Innovative Methodologies and </w:t>
                            </w:r>
                            <w:proofErr w:type="spellStart"/>
                            <w:r w:rsidRPr="00D51D4D">
                              <w:rPr>
                                <w:rFonts w:asciiTheme="minorHAnsi" w:hAnsiTheme="minorHAnsi" w:cstheme="minorHAnsi"/>
                                <w:color w:val="FFFFFF" w:themeColor="background1"/>
                                <w:sz w:val="24"/>
                                <w:szCs w:val="24"/>
                                <w:lang w:val="en-US"/>
                              </w:rPr>
                              <w:t>PRactices</w:t>
                            </w:r>
                            <w:proofErr w:type="spellEnd"/>
                            <w:r w:rsidRPr="00D51D4D">
                              <w:rPr>
                                <w:rFonts w:asciiTheme="minorHAnsi" w:hAnsiTheme="minorHAnsi" w:cstheme="minorHAnsi"/>
                                <w:color w:val="FFFFFF" w:themeColor="background1"/>
                                <w:sz w:val="24"/>
                                <w:szCs w:val="24"/>
                                <w:lang w:val="en-US"/>
                              </w:rPr>
                              <w:t xml:space="preserve"> </w:t>
                            </w:r>
                            <w:r w:rsidR="00991FD6">
                              <w:rPr>
                                <w:rFonts w:asciiTheme="minorHAnsi" w:hAnsiTheme="minorHAnsi" w:cstheme="minorHAnsi"/>
                                <w:color w:val="FFFFFF" w:themeColor="background1"/>
                                <w:sz w:val="24"/>
                                <w:szCs w:val="24"/>
                              </w:rPr>
                              <w:t>Ο</w:t>
                            </w:r>
                            <w:r w:rsidRPr="00D51D4D">
                              <w:rPr>
                                <w:rFonts w:asciiTheme="minorHAnsi" w:hAnsiTheme="minorHAnsi" w:cstheme="minorHAnsi"/>
                                <w:color w:val="FFFFFF" w:themeColor="background1"/>
                                <w:sz w:val="24"/>
                                <w:szCs w:val="24"/>
                                <w:lang w:val="en-US"/>
                              </w:rPr>
                              <w:t xml:space="preserve">n </w:t>
                            </w:r>
                            <w:proofErr w:type="spellStart"/>
                            <w:r w:rsidRPr="00D51D4D">
                              <w:rPr>
                                <w:rFonts w:asciiTheme="minorHAnsi" w:hAnsiTheme="minorHAnsi" w:cstheme="minorHAnsi"/>
                                <w:color w:val="FFFFFF" w:themeColor="background1"/>
                                <w:sz w:val="24"/>
                                <w:szCs w:val="24"/>
                                <w:lang w:val="en-US"/>
                              </w:rPr>
                              <w:t>VE</w:t>
                            </w:r>
                            <w:r w:rsidR="00991FD6">
                              <w:rPr>
                                <w:rFonts w:asciiTheme="minorHAnsi" w:hAnsiTheme="minorHAnsi" w:cstheme="minorHAnsi"/>
                                <w:color w:val="FFFFFF" w:themeColor="background1"/>
                                <w:sz w:val="24"/>
                                <w:szCs w:val="24"/>
                                <w:lang w:val="en-US"/>
                              </w:rPr>
                              <w:t>t</w:t>
                            </w:r>
                            <w:proofErr w:type="spellEnd"/>
                            <w:r w:rsidRPr="00D51D4D">
                              <w:rPr>
                                <w:rFonts w:asciiTheme="minorHAnsi" w:hAnsiTheme="minorHAnsi" w:cstheme="minorHAnsi"/>
                                <w:color w:val="FFFFFF" w:themeColor="background1"/>
                                <w:sz w:val="24"/>
                                <w:szCs w:val="24"/>
                                <w:lang w:val="en-US"/>
                              </w:rPr>
                              <w:t>"</w:t>
                            </w:r>
                          </w:p>
                          <w:p w14:paraId="2253A2D2" w14:textId="7A19E508"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 xml:space="preserve">Acronym: IMPROVE </w:t>
                            </w:r>
                          </w:p>
                          <w:p w14:paraId="7D9A27C7" w14:textId="77777777"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Erasmus Plus KA2 Strategic Partnerships for VET - Development of Innovation</w:t>
                            </w:r>
                          </w:p>
                          <w:p w14:paraId="0268094A" w14:textId="1DF5072A"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Action n. 2018-1-UK01-KA202-047912</w:t>
                            </w:r>
                          </w:p>
                          <w:p w14:paraId="6C38FF52" w14:textId="77777777" w:rsidR="00B05768" w:rsidRDefault="00B05768" w:rsidP="00E94962">
                            <w:pPr>
                              <w:rPr>
                                <w:rFonts w:asciiTheme="majorHAnsi" w:hAnsiTheme="majorHAnsi" w:cstheme="majorHAnsi"/>
                                <w:color w:val="FFFFFF" w:themeColor="background1"/>
                                <w:sz w:val="32"/>
                                <w:szCs w:val="32"/>
                                <w:lang w:val="en-US"/>
                              </w:rPr>
                            </w:pPr>
                          </w:p>
                          <w:p w14:paraId="61A7E9C5" w14:textId="77777777" w:rsidR="00B05768" w:rsidRPr="00E349A8" w:rsidRDefault="00B05768" w:rsidP="00E94962">
                            <w:pPr>
                              <w:rPr>
                                <w:rFonts w:asciiTheme="majorHAnsi" w:hAnsiTheme="majorHAnsi" w:cstheme="majorHAnsi"/>
                                <w:color w:val="FFFFFF" w:themeColor="background1"/>
                                <w:sz w:val="32"/>
                                <w:szCs w:val="3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8B52C" id="_x0000_s1034" type="#_x0000_t202" style="position:absolute;margin-left:-59.9pt;margin-top:582.45pt;width:305.75pt;height:126.25pt;z-index:25177855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" filled="f" stroked="f" strokeweight=".5pt">
                <v:textbox>
                  <w:txbxContent>
                    <w:p w14:paraId="4E7460BC" w14:textId="32F73250" w:rsidR="00B05768" w:rsidRDefault="00B05768" w:rsidP="00E94962">
                      <w:pPr>
                        <w:ind w:left="720"/>
                        <w:rPr>
                          <w:rFonts w:asciiTheme="minorHAnsi" w:hAnsiTheme="minorHAnsi" w:cstheme="minorHAnsi"/>
                          <w:color w:val="FFFFFF" w:themeColor="background1"/>
                          <w:sz w:val="24"/>
                          <w:szCs w:val="24"/>
                          <w:lang w:val="en-US"/>
                        </w:rPr>
                      </w:pPr>
                      <w:r w:rsidRPr="00D51D4D">
                        <w:rPr>
                          <w:rFonts w:asciiTheme="minorHAnsi" w:hAnsiTheme="minorHAnsi" w:cstheme="minorHAnsi"/>
                          <w:color w:val="FFFFFF" w:themeColor="background1"/>
                          <w:sz w:val="24"/>
                          <w:szCs w:val="24"/>
                          <w:lang w:val="en-US"/>
                        </w:rPr>
                        <w:t xml:space="preserve">"Innovative Methodologies and </w:t>
                      </w:r>
                      <w:proofErr w:type="spellStart"/>
                      <w:r w:rsidRPr="00D51D4D">
                        <w:rPr>
                          <w:rFonts w:asciiTheme="minorHAnsi" w:hAnsiTheme="minorHAnsi" w:cstheme="minorHAnsi"/>
                          <w:color w:val="FFFFFF" w:themeColor="background1"/>
                          <w:sz w:val="24"/>
                          <w:szCs w:val="24"/>
                          <w:lang w:val="en-US"/>
                        </w:rPr>
                        <w:t>PRactices</w:t>
                      </w:r>
                      <w:proofErr w:type="spellEnd"/>
                      <w:r w:rsidRPr="00D51D4D">
                        <w:rPr>
                          <w:rFonts w:asciiTheme="minorHAnsi" w:hAnsiTheme="minorHAnsi" w:cstheme="minorHAnsi"/>
                          <w:color w:val="FFFFFF" w:themeColor="background1"/>
                          <w:sz w:val="24"/>
                          <w:szCs w:val="24"/>
                          <w:lang w:val="en-US"/>
                        </w:rPr>
                        <w:t xml:space="preserve"> </w:t>
                      </w:r>
                      <w:r w:rsidR="00991FD6">
                        <w:rPr>
                          <w:rFonts w:asciiTheme="minorHAnsi" w:hAnsiTheme="minorHAnsi" w:cstheme="minorHAnsi"/>
                          <w:color w:val="FFFFFF" w:themeColor="background1"/>
                          <w:sz w:val="24"/>
                          <w:szCs w:val="24"/>
                        </w:rPr>
                        <w:t>Ο</w:t>
                      </w:r>
                      <w:r w:rsidRPr="00D51D4D">
                        <w:rPr>
                          <w:rFonts w:asciiTheme="minorHAnsi" w:hAnsiTheme="minorHAnsi" w:cstheme="minorHAnsi"/>
                          <w:color w:val="FFFFFF" w:themeColor="background1"/>
                          <w:sz w:val="24"/>
                          <w:szCs w:val="24"/>
                          <w:lang w:val="en-US"/>
                        </w:rPr>
                        <w:t xml:space="preserve">n </w:t>
                      </w:r>
                      <w:proofErr w:type="spellStart"/>
                      <w:r w:rsidRPr="00D51D4D">
                        <w:rPr>
                          <w:rFonts w:asciiTheme="minorHAnsi" w:hAnsiTheme="minorHAnsi" w:cstheme="minorHAnsi"/>
                          <w:color w:val="FFFFFF" w:themeColor="background1"/>
                          <w:sz w:val="24"/>
                          <w:szCs w:val="24"/>
                          <w:lang w:val="en-US"/>
                        </w:rPr>
                        <w:t>VE</w:t>
                      </w:r>
                      <w:r w:rsidR="00991FD6">
                        <w:rPr>
                          <w:rFonts w:asciiTheme="minorHAnsi" w:hAnsiTheme="minorHAnsi" w:cstheme="minorHAnsi"/>
                          <w:color w:val="FFFFFF" w:themeColor="background1"/>
                          <w:sz w:val="24"/>
                          <w:szCs w:val="24"/>
                          <w:lang w:val="en-US"/>
                        </w:rPr>
                        <w:t>t</w:t>
                      </w:r>
                      <w:proofErr w:type="spellEnd"/>
                      <w:r w:rsidRPr="00D51D4D">
                        <w:rPr>
                          <w:rFonts w:asciiTheme="minorHAnsi" w:hAnsiTheme="minorHAnsi" w:cstheme="minorHAnsi"/>
                          <w:color w:val="FFFFFF" w:themeColor="background1"/>
                          <w:sz w:val="24"/>
                          <w:szCs w:val="24"/>
                          <w:lang w:val="en-US"/>
                        </w:rPr>
                        <w:t>"</w:t>
                      </w:r>
                    </w:p>
                    <w:p w14:paraId="2253A2D2" w14:textId="7A19E508"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 xml:space="preserve">Acronym: IMPROVE </w:t>
                      </w:r>
                    </w:p>
                    <w:p w14:paraId="7D9A27C7" w14:textId="77777777"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Erasmus Plus KA2 Strategic Partnerships for VET - Development of Innovation</w:t>
                      </w:r>
                    </w:p>
                    <w:p w14:paraId="0268094A" w14:textId="1DF5072A" w:rsidR="00B05768" w:rsidRPr="00E94962" w:rsidRDefault="00B05768" w:rsidP="00E94962">
                      <w:pPr>
                        <w:ind w:left="720"/>
                        <w:rPr>
                          <w:rFonts w:asciiTheme="minorHAnsi" w:hAnsiTheme="minorHAnsi" w:cstheme="minorHAnsi"/>
                          <w:color w:val="FFFFFF" w:themeColor="background1"/>
                          <w:sz w:val="24"/>
                          <w:szCs w:val="24"/>
                          <w:lang w:val="en-US"/>
                        </w:rPr>
                      </w:pPr>
                      <w:r w:rsidRPr="00E94962">
                        <w:rPr>
                          <w:rFonts w:asciiTheme="minorHAnsi" w:hAnsiTheme="minorHAnsi" w:cstheme="minorHAnsi"/>
                          <w:color w:val="FFFFFF" w:themeColor="background1"/>
                          <w:sz w:val="24"/>
                          <w:szCs w:val="24"/>
                          <w:lang w:val="en-US"/>
                        </w:rPr>
                        <w:t>Action n. 2018-1-UK01-KA202-047912</w:t>
                      </w:r>
                    </w:p>
                    <w:p w14:paraId="6C38FF52" w14:textId="77777777" w:rsidR="00B05768" w:rsidRDefault="00B05768" w:rsidP="00E94962">
                      <w:pPr>
                        <w:rPr>
                          <w:rFonts w:asciiTheme="majorHAnsi" w:hAnsiTheme="majorHAnsi" w:cstheme="majorHAnsi"/>
                          <w:color w:val="FFFFFF" w:themeColor="background1"/>
                          <w:sz w:val="32"/>
                          <w:szCs w:val="32"/>
                          <w:lang w:val="en-US"/>
                        </w:rPr>
                      </w:pPr>
                    </w:p>
                    <w:p w14:paraId="61A7E9C5" w14:textId="77777777" w:rsidR="00B05768" w:rsidRPr="00E349A8" w:rsidRDefault="00B05768" w:rsidP="00E94962">
                      <w:pPr>
                        <w:rPr>
                          <w:rFonts w:asciiTheme="majorHAnsi" w:hAnsiTheme="majorHAnsi" w:cstheme="majorHAnsi"/>
                          <w:color w:val="FFFFFF" w:themeColor="background1"/>
                          <w:sz w:val="32"/>
                          <w:szCs w:val="32"/>
                          <w:lang w:val="en-US"/>
                        </w:rPr>
                      </w:pPr>
                    </w:p>
                  </w:txbxContent>
                </v:textbox>
                <w10:wrap anchorx="margin" anchory="margin"/>
              </v:shape>
            </w:pict>
          </mc:Fallback>
        </mc:AlternateContent>
      </w:r>
    </w:p>
    <w:p w14:paraId="4ABF9B1B" w14:textId="3F7072F5" w:rsidR="00784893" w:rsidRPr="00B05768" w:rsidRDefault="00784893" w:rsidP="00C550BC">
      <w:pPr>
        <w:ind w:firstLine="5812"/>
      </w:pPr>
    </w:p>
    <w:p w14:paraId="33AE340D" w14:textId="6C12144A" w:rsidR="00784893" w:rsidRPr="00B05768" w:rsidRDefault="00B36766" w:rsidP="00784893">
      <w:r>
        <w:rPr>
          <w:noProof/>
        </w:rPr>
        <w:drawing>
          <wp:anchor distT="0" distB="0" distL="114300" distR="114300" simplePos="0" relativeHeight="251775487" behindDoc="0" locked="0" layoutInCell="1" allowOverlap="1" wp14:anchorId="10F60074" wp14:editId="573A9B09">
            <wp:simplePos x="0" y="0"/>
            <wp:positionH relativeFrom="column">
              <wp:posOffset>5111115</wp:posOffset>
            </wp:positionH>
            <wp:positionV relativeFrom="paragraph">
              <wp:posOffset>135890</wp:posOffset>
            </wp:positionV>
            <wp:extent cx="1628775" cy="590550"/>
            <wp:effectExtent l="0" t="0" r="0" b="0"/>
            <wp:wrapSquare wrapText="bothSides"/>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28775" cy="590550"/>
                    </a:xfrm>
                    <a:prstGeom prst="rect">
                      <a:avLst/>
                    </a:prstGeom>
                    <a:noFill/>
                  </pic:spPr>
                </pic:pic>
              </a:graphicData>
            </a:graphic>
            <wp14:sizeRelH relativeFrom="page">
              <wp14:pctWidth>0</wp14:pctWidth>
            </wp14:sizeRelH>
            <wp14:sizeRelV relativeFrom="page">
              <wp14:pctHeight>0</wp14:pctHeight>
            </wp14:sizeRelV>
          </wp:anchor>
        </w:drawing>
      </w:r>
      <w:r w:rsidR="00C550BC">
        <w:rPr>
          <w:noProof/>
        </w:rPr>
        <w:drawing>
          <wp:anchor distT="0" distB="0" distL="114300" distR="114300" simplePos="0" relativeHeight="251767295" behindDoc="0" locked="0" layoutInCell="1" allowOverlap="1" wp14:anchorId="2C538C86" wp14:editId="6583DBA1">
            <wp:simplePos x="0" y="0"/>
            <wp:positionH relativeFrom="column">
              <wp:posOffset>3806190</wp:posOffset>
            </wp:positionH>
            <wp:positionV relativeFrom="paragraph">
              <wp:posOffset>146685</wp:posOffset>
            </wp:positionV>
            <wp:extent cx="743585" cy="560705"/>
            <wp:effectExtent l="0" t="0" r="0" b="0"/>
            <wp:wrapSquare wrapText="bothSides"/>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43585" cy="560705"/>
                    </a:xfrm>
                    <a:prstGeom prst="rect">
                      <a:avLst/>
                    </a:prstGeom>
                    <a:noFill/>
                  </pic:spPr>
                </pic:pic>
              </a:graphicData>
            </a:graphic>
            <wp14:sizeRelH relativeFrom="page">
              <wp14:pctWidth>0</wp14:pctWidth>
            </wp14:sizeRelH>
            <wp14:sizeRelV relativeFrom="page">
              <wp14:pctHeight>0</wp14:pctHeight>
            </wp14:sizeRelV>
          </wp:anchor>
        </w:drawing>
      </w:r>
    </w:p>
    <w:p w14:paraId="3D0F9703" w14:textId="6AE2A4F1" w:rsidR="00784893" w:rsidRPr="00B05768" w:rsidRDefault="00784893" w:rsidP="00C550BC">
      <w:pPr>
        <w:ind w:firstLine="5812"/>
      </w:pPr>
    </w:p>
    <w:p w14:paraId="1A212216" w14:textId="19B7C07E" w:rsidR="00784893" w:rsidRPr="00B05768" w:rsidRDefault="00784893" w:rsidP="00784893"/>
    <w:p w14:paraId="04257139" w14:textId="23606773" w:rsidR="00784893" w:rsidRPr="00B05768" w:rsidRDefault="00B36766" w:rsidP="00B36766">
      <w:pPr>
        <w:ind w:firstLine="5245"/>
      </w:pPr>
      <w:r>
        <w:rPr>
          <w:noProof/>
        </w:rPr>
        <w:drawing>
          <wp:anchor distT="0" distB="0" distL="114300" distR="114300" simplePos="0" relativeHeight="251776511" behindDoc="0" locked="0" layoutInCell="1" allowOverlap="1" wp14:anchorId="4A576865" wp14:editId="082615DB">
            <wp:simplePos x="0" y="0"/>
            <wp:positionH relativeFrom="page">
              <wp:posOffset>5674360</wp:posOffset>
            </wp:positionH>
            <wp:positionV relativeFrom="paragraph">
              <wp:posOffset>196850</wp:posOffset>
            </wp:positionV>
            <wp:extent cx="1885950" cy="514350"/>
            <wp:effectExtent l="0" t="0" r="0" b="0"/>
            <wp:wrapSquare wrapText="bothSides"/>
            <wp:docPr id="12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85950" cy="514350"/>
                    </a:xfrm>
                    <a:prstGeom prst="rect">
                      <a:avLst/>
                    </a:prstGeom>
                    <a:noFill/>
                  </pic:spPr>
                </pic:pic>
              </a:graphicData>
            </a:graphic>
            <wp14:sizeRelH relativeFrom="page">
              <wp14:pctWidth>0</wp14:pctWidth>
            </wp14:sizeRelH>
            <wp14:sizeRelV relativeFrom="page">
              <wp14:pctHeight>0</wp14:pctHeight>
            </wp14:sizeRelV>
          </wp:anchor>
        </w:drawing>
      </w:r>
    </w:p>
    <w:p w14:paraId="03DDD7C6" w14:textId="0BF4C811" w:rsidR="003914F6" w:rsidRPr="00B05768" w:rsidRDefault="00C550BC" w:rsidP="00E72E47">
      <w:pPr>
        <w:ind w:right="-456"/>
      </w:pPr>
      <w:r>
        <w:rPr>
          <w:noProof/>
        </w:rPr>
        <w:drawing>
          <wp:anchor distT="0" distB="0" distL="114300" distR="114300" simplePos="0" relativeHeight="251768319" behindDoc="0" locked="0" layoutInCell="1" allowOverlap="1" wp14:anchorId="7242D46A" wp14:editId="4D0FB260">
            <wp:simplePos x="0" y="0"/>
            <wp:positionH relativeFrom="column">
              <wp:posOffset>3777615</wp:posOffset>
            </wp:positionH>
            <wp:positionV relativeFrom="paragraph">
              <wp:posOffset>10795</wp:posOffset>
            </wp:positionV>
            <wp:extent cx="914400" cy="402590"/>
            <wp:effectExtent l="0" t="0" r="0" b="0"/>
            <wp:wrapSquare wrapText="bothSides"/>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402590"/>
                    </a:xfrm>
                    <a:prstGeom prst="rect">
                      <a:avLst/>
                    </a:prstGeom>
                    <a:noFill/>
                  </pic:spPr>
                </pic:pic>
              </a:graphicData>
            </a:graphic>
            <wp14:sizeRelH relativeFrom="page">
              <wp14:pctWidth>0</wp14:pctWidth>
            </wp14:sizeRelH>
            <wp14:sizeRelV relativeFrom="page">
              <wp14:pctHeight>0</wp14:pctHeight>
            </wp14:sizeRelV>
          </wp:anchor>
        </w:drawing>
      </w:r>
    </w:p>
    <w:p w14:paraId="1176BCBF" w14:textId="25E76BBE" w:rsidR="003914F6" w:rsidRPr="00B05768" w:rsidRDefault="003914F6" w:rsidP="003914F6">
      <w:pPr>
        <w:tabs>
          <w:tab w:val="left" w:pos="3345"/>
        </w:tabs>
      </w:pPr>
    </w:p>
    <w:sectPr w:rsidR="003914F6" w:rsidRPr="00B05768" w:rsidSect="00867EED">
      <w:headerReference w:type="default" r:id="rId73"/>
      <w:footerReference w:type="default" r:id="rId74"/>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0BD3CE" w14:textId="77777777" w:rsidR="00EA1E73" w:rsidRDefault="00EA1E73">
      <w:r>
        <w:separator/>
      </w:r>
    </w:p>
    <w:p w14:paraId="43C960E0" w14:textId="77777777" w:rsidR="00EA1E73" w:rsidRDefault="00EA1E73"/>
  </w:endnote>
  <w:endnote w:type="continuationSeparator" w:id="0">
    <w:p w14:paraId="620D02F4" w14:textId="77777777" w:rsidR="00EA1E73" w:rsidRDefault="00EA1E73">
      <w:r>
        <w:continuationSeparator/>
      </w:r>
    </w:p>
    <w:p w14:paraId="2837453A" w14:textId="77777777" w:rsidR="00EA1E73" w:rsidRDefault="00EA1E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0194395"/>
      <w:docPartObj>
        <w:docPartGallery w:val="Page Numbers (Bottom of Page)"/>
        <w:docPartUnique/>
      </w:docPartObj>
    </w:sdtPr>
    <w:sdtEndPr>
      <w:rPr>
        <w:noProof/>
        <w:color w:val="34ABA2" w:themeColor="accent6"/>
      </w:rPr>
    </w:sdtEndPr>
    <w:sdtContent>
      <w:p w14:paraId="69C831AA" w14:textId="77777777" w:rsidR="00B05768" w:rsidRPr="00133B25" w:rsidRDefault="00B05768">
        <w:pPr>
          <w:pStyle w:val="Footer"/>
          <w:jc w:val="center"/>
          <w:rPr>
            <w:lang w:val="en-US"/>
          </w:rPr>
        </w:pPr>
        <w:r w:rsidRPr="00867EED">
          <w:rPr>
            <w:color w:val="3A8EA9" w:themeColor="accent4" w:themeShade="BF"/>
            <w:lang w:bidi="el-GR"/>
          </w:rPr>
          <w:fldChar w:fldCharType="begin"/>
        </w:r>
        <w:r w:rsidRPr="00133B25">
          <w:rPr>
            <w:color w:val="3A8EA9" w:themeColor="accent4" w:themeShade="BF"/>
            <w:lang w:val="en-US" w:bidi="el-GR"/>
          </w:rPr>
          <w:instrText xml:space="preserve"> PAGE   \* MERGEFORMAT </w:instrText>
        </w:r>
        <w:r w:rsidRPr="00867EED">
          <w:rPr>
            <w:color w:val="3A8EA9" w:themeColor="accent4" w:themeShade="BF"/>
            <w:lang w:bidi="el-GR"/>
          </w:rPr>
          <w:fldChar w:fldCharType="separate"/>
        </w:r>
        <w:r w:rsidRPr="00133B25">
          <w:rPr>
            <w:noProof/>
            <w:color w:val="3A8EA9" w:themeColor="accent4" w:themeShade="BF"/>
            <w:lang w:val="en-US" w:bidi="el-GR"/>
          </w:rPr>
          <w:t>2</w:t>
        </w:r>
        <w:r w:rsidRPr="00867EED">
          <w:rPr>
            <w:noProof/>
            <w:color w:val="3A8EA9" w:themeColor="accent4" w:themeShade="BF"/>
            <w:lang w:bidi="el-GR"/>
          </w:rPr>
          <w:fldChar w:fldCharType="end"/>
        </w:r>
      </w:p>
    </w:sdtContent>
  </w:sdt>
  <w:p w14:paraId="4026478F" w14:textId="3B00552D" w:rsidR="00B05768" w:rsidRPr="00133B25" w:rsidRDefault="00B05768" w:rsidP="00444020">
    <w:pPr>
      <w:pStyle w:val="Footer"/>
      <w:rPr>
        <w:color w:val="3A8EA9" w:themeColor="accent4" w:themeShade="BF"/>
        <w:lang w:val="en-US"/>
      </w:rPr>
    </w:pPr>
    <w:r w:rsidRPr="00133B25">
      <w:rPr>
        <w:color w:val="3A8EA9" w:themeColor="accent4" w:themeShade="BF"/>
        <w:lang w:val="en-US"/>
      </w:rPr>
      <w:t>EDUCATIONAL  HANBOOK</w:t>
    </w:r>
    <w:r w:rsidRPr="00133B25">
      <w:rPr>
        <w:color w:val="3A8EA9" w:themeColor="accent4" w:themeShade="BF"/>
        <w:lang w:val="en-US"/>
      </w:rPr>
      <w:tab/>
    </w:r>
    <w:r w:rsidRPr="00133B25">
      <w:rPr>
        <w:color w:val="3A8EA9" w:themeColor="accent4" w:themeShade="BF"/>
        <w:lang w:val="en-US"/>
      </w:rPr>
      <w:tab/>
    </w:r>
    <w:r w:rsidRPr="00133B25">
      <w:rPr>
        <w:color w:val="3A8EA9" w:themeColor="accent4" w:themeShade="BF"/>
        <w:lang w:val="en-US"/>
      </w:rPr>
      <w:tab/>
    </w:r>
    <w:r w:rsidRPr="00133B25">
      <w:rPr>
        <w:color w:val="3A8EA9" w:themeColor="accent4" w:themeShade="BF"/>
        <w:lang w:val="en-US"/>
      </w:rPr>
      <w:tab/>
    </w:r>
    <w:r w:rsidRPr="00133B25">
      <w:rPr>
        <w:color w:val="3A8EA9" w:themeColor="accent4" w:themeShade="BF"/>
        <w:lang w:val="en-US"/>
      </w:rPr>
      <w:tab/>
      <w:t>“Tools for VET in WEB 2.0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3BE20F" w14:textId="77777777" w:rsidR="00EA1E73" w:rsidRDefault="00EA1E73">
      <w:r>
        <w:separator/>
      </w:r>
    </w:p>
    <w:p w14:paraId="685C395B" w14:textId="77777777" w:rsidR="00EA1E73" w:rsidRDefault="00EA1E73"/>
  </w:footnote>
  <w:footnote w:type="continuationSeparator" w:id="0">
    <w:p w14:paraId="7293F51E" w14:textId="77777777" w:rsidR="00EA1E73" w:rsidRDefault="00EA1E73">
      <w:r>
        <w:continuationSeparator/>
      </w:r>
    </w:p>
    <w:p w14:paraId="312F6C79" w14:textId="77777777" w:rsidR="00EA1E73" w:rsidRDefault="00EA1E73"/>
  </w:footnote>
  <w:footnote w:id="1">
    <w:p w14:paraId="442C3598" w14:textId="2674A72E" w:rsidR="00B05768" w:rsidRPr="00BC0B22" w:rsidRDefault="00B05768">
      <w:pPr>
        <w:pStyle w:val="FootnoteText"/>
        <w:rPr>
          <w:b w:val="0"/>
          <w:bCs/>
          <w:lang w:val="en-US"/>
        </w:rPr>
      </w:pPr>
      <w:r>
        <w:rPr>
          <w:rStyle w:val="FootnoteReference"/>
        </w:rPr>
        <w:footnoteRef/>
      </w:r>
      <w:r w:rsidRPr="00BC0B22">
        <w:rPr>
          <w:lang w:val="en-US"/>
        </w:rPr>
        <w:t xml:space="preserve"> </w:t>
      </w:r>
      <w:r w:rsidRPr="00BC0B22">
        <w:rPr>
          <w:b w:val="0"/>
          <w:bCs/>
          <w:lang w:val="en-US"/>
        </w:rPr>
        <w:t>ec.europa.eu. (2020). [online] Available at:  https://ec.europa.eu/education/policies/eu-policy-in-the-field-of-vocational-education-and-training-vet_en</w:t>
      </w:r>
    </w:p>
  </w:footnote>
  <w:footnote w:id="2">
    <w:p w14:paraId="4E145D85" w14:textId="3D10F72B" w:rsidR="00B05768" w:rsidRPr="00BC0B22" w:rsidRDefault="00B05768" w:rsidP="00BC0B22">
      <w:pPr>
        <w:pStyle w:val="FootnoteText"/>
        <w:rPr>
          <w:b w:val="0"/>
          <w:bCs/>
          <w:lang w:val="en-US"/>
        </w:rPr>
      </w:pPr>
      <w:r>
        <w:rPr>
          <w:rStyle w:val="FootnoteReference"/>
        </w:rPr>
        <w:footnoteRef/>
      </w:r>
      <w:r w:rsidRPr="00BC0B22">
        <w:rPr>
          <w:lang w:val="en-US"/>
        </w:rPr>
        <w:t xml:space="preserve"> </w:t>
      </w:r>
      <w:r w:rsidRPr="00BC0B22">
        <w:rPr>
          <w:b w:val="0"/>
          <w:bCs/>
          <w:lang w:val="en-US"/>
        </w:rPr>
        <w:t>European Centre of Educational Training, Cedefop.de (2020). [online] Available at:</w:t>
      </w:r>
    </w:p>
    <w:p w14:paraId="5984137D" w14:textId="7E548790" w:rsidR="00B05768" w:rsidRPr="00BC0B22" w:rsidRDefault="00B05768" w:rsidP="00BC0B22">
      <w:pPr>
        <w:pStyle w:val="FootnoteText"/>
        <w:rPr>
          <w:b w:val="0"/>
          <w:bCs/>
          <w:lang w:val="en-US"/>
        </w:rPr>
      </w:pPr>
      <w:r w:rsidRPr="00BC0B22">
        <w:rPr>
          <w:b w:val="0"/>
          <w:bCs/>
          <w:lang w:val="en-US"/>
        </w:rPr>
        <w:t>https://www.refernet.de/dokumente/pdf/Cedefop%20briefing%20note_9096_en.pdf</w:t>
      </w:r>
    </w:p>
  </w:footnote>
  <w:footnote w:id="3">
    <w:p w14:paraId="0DAFC443" w14:textId="77777777" w:rsidR="00B05768" w:rsidRPr="009105E7" w:rsidRDefault="00B05768" w:rsidP="009105E7">
      <w:pPr>
        <w:pStyle w:val="FootnoteText"/>
        <w:rPr>
          <w:b w:val="0"/>
          <w:bCs/>
          <w:lang w:val="en-US"/>
        </w:rPr>
      </w:pPr>
      <w:r w:rsidRPr="009105E7">
        <w:rPr>
          <w:rStyle w:val="FootnoteReference"/>
          <w:b w:val="0"/>
          <w:bCs/>
        </w:rPr>
        <w:footnoteRef/>
      </w:r>
      <w:r w:rsidRPr="009105E7">
        <w:rPr>
          <w:b w:val="0"/>
          <w:bCs/>
          <w:lang w:val="en-US"/>
        </w:rPr>
        <w:t xml:space="preserve"> ec.europa.eu. (2020). [online] Available at: https://ec.europa.eu/education/policies/eu-policy-in-the-field-of-vocational-education-and-training-vet_en</w:t>
      </w:r>
    </w:p>
  </w:footnote>
  <w:footnote w:id="4">
    <w:p w14:paraId="1C05E130" w14:textId="77777777" w:rsidR="00B05768" w:rsidRPr="00343856" w:rsidRDefault="00B05768" w:rsidP="009105E7">
      <w:pPr>
        <w:pStyle w:val="FootnoteText"/>
        <w:rPr>
          <w:b w:val="0"/>
          <w:bCs/>
          <w:lang w:val="en-US"/>
        </w:rPr>
      </w:pPr>
      <w:r w:rsidRPr="009105E7">
        <w:rPr>
          <w:rStyle w:val="FootnoteReference"/>
          <w:b w:val="0"/>
          <w:bCs/>
        </w:rPr>
        <w:footnoteRef/>
      </w:r>
      <w:r w:rsidRPr="009105E7">
        <w:rPr>
          <w:b w:val="0"/>
          <w:bCs/>
          <w:lang w:val="en-US"/>
        </w:rPr>
        <w:t xml:space="preserve"> Learning 2.0:The Impact of Web 2.0 Innovations on Education and Training in Europe Final Report (2009). [online] Available at: https://publications.jrc.ec.europa.eu/repository/bitstream/JRC55629/jrc55629.pdf</w:t>
      </w:r>
    </w:p>
  </w:footnote>
  <w:footnote w:id="5">
    <w:p w14:paraId="05F9F1B3" w14:textId="5523F6E4" w:rsidR="00B05768" w:rsidRPr="005C154A" w:rsidRDefault="00B05768">
      <w:pPr>
        <w:pStyle w:val="FootnoteText"/>
        <w:rPr>
          <w:b w:val="0"/>
          <w:bCs/>
          <w:lang w:val="en-US"/>
        </w:rPr>
      </w:pPr>
      <w:r>
        <w:rPr>
          <w:rStyle w:val="FootnoteReference"/>
        </w:rPr>
        <w:footnoteRef/>
      </w:r>
      <w:r w:rsidRPr="005C154A">
        <w:rPr>
          <w:lang w:val="en-US"/>
        </w:rPr>
        <w:t xml:space="preserve"> </w:t>
      </w:r>
      <w:r w:rsidRPr="005C154A">
        <w:rPr>
          <w:b w:val="0"/>
          <w:bCs/>
          <w:lang w:val="en-US"/>
        </w:rPr>
        <w:t>wikipedia.org (2020). [online] Available at: https://en.wikipedia.org/wiki/Web_2.0</w:t>
      </w:r>
    </w:p>
  </w:footnote>
  <w:footnote w:id="6">
    <w:p w14:paraId="0E8F39C8" w14:textId="00A9978F" w:rsidR="00B05768" w:rsidRPr="002C09B6" w:rsidRDefault="00B05768">
      <w:pPr>
        <w:pStyle w:val="FootnoteText"/>
        <w:rPr>
          <w:lang w:val="en-US"/>
        </w:rPr>
      </w:pPr>
      <w:r>
        <w:rPr>
          <w:rStyle w:val="FootnoteReference"/>
        </w:rPr>
        <w:footnoteRef/>
      </w:r>
      <w:r w:rsidRPr="002C09B6">
        <w:rPr>
          <w:lang w:val="en-US"/>
        </w:rPr>
        <w:t xml:space="preserve"> </w:t>
      </w:r>
      <w:r w:rsidRPr="002C09B6">
        <w:rPr>
          <w:b w:val="0"/>
          <w:bCs/>
          <w:lang w:val="en-US"/>
        </w:rPr>
        <w:t>wikipedia.org (2020). [online] Available at: https://en.wikipedia.org/wiki/Tumblr#Promotion_of_self-harm_and_suicide</w:t>
      </w:r>
    </w:p>
  </w:footnote>
  <w:footnote w:id="7">
    <w:p w14:paraId="0BCAEF07" w14:textId="77777777" w:rsidR="00B05768" w:rsidRPr="00B05768" w:rsidRDefault="00B05768" w:rsidP="00EC3215">
      <w:pPr>
        <w:rPr>
          <w:b w:val="0"/>
          <w:bCs/>
          <w:sz w:val="20"/>
          <w:szCs w:val="20"/>
          <w:lang w:val="en-US"/>
        </w:rPr>
      </w:pPr>
      <w:r w:rsidRPr="00EC3215">
        <w:rPr>
          <w:rStyle w:val="FootnoteReference"/>
          <w:b w:val="0"/>
          <w:bCs/>
          <w:sz w:val="22"/>
        </w:rPr>
        <w:footnoteRef/>
      </w:r>
      <w:r w:rsidRPr="00EC3215">
        <w:rPr>
          <w:sz w:val="22"/>
          <w:lang w:val="en-US"/>
        </w:rPr>
        <w:t xml:space="preserve"> </w:t>
      </w:r>
      <w:bookmarkStart w:id="21" w:name="_Hlk56518356"/>
      <w:r w:rsidRPr="00EC3215">
        <w:rPr>
          <w:b w:val="0"/>
          <w:bCs/>
          <w:sz w:val="20"/>
          <w:szCs w:val="20"/>
          <w:lang w:val="en-US"/>
        </w:rPr>
        <w:t>Photos/</w:t>
      </w:r>
      <w:r w:rsidRPr="00EC3215">
        <w:rPr>
          <w:b w:val="0"/>
          <w:bCs/>
          <w:sz w:val="20"/>
          <w:szCs w:val="20"/>
          <w:lang w:val="en-US"/>
        </w:rPr>
        <w:t xml:space="preserve">screenshots,by Euro-Idea Fundacja Społeczno-Kulturalna (2020). </w:t>
      </w:r>
      <w:r w:rsidRPr="00B05768">
        <w:rPr>
          <w:b w:val="0"/>
          <w:bCs/>
          <w:sz w:val="20"/>
          <w:szCs w:val="20"/>
          <w:lang w:val="en-US"/>
        </w:rPr>
        <w:t>[online] , private source</w:t>
      </w:r>
    </w:p>
    <w:bookmarkEnd w:id="21"/>
    <w:p w14:paraId="6D7476E4" w14:textId="03408802" w:rsidR="00B05768" w:rsidRPr="00B05768" w:rsidRDefault="00B05768">
      <w:pPr>
        <w:pStyle w:val="FootnoteText"/>
        <w:rPr>
          <w:lang w:val="en-US"/>
        </w:rPr>
      </w:pPr>
    </w:p>
  </w:footnote>
  <w:footnote w:id="8">
    <w:p w14:paraId="73BB3AAF" w14:textId="36D7D191" w:rsidR="00B05768" w:rsidRPr="00B05768" w:rsidRDefault="00B05768">
      <w:pPr>
        <w:pStyle w:val="FootnoteText"/>
        <w:rPr>
          <w:b w:val="0"/>
          <w:bCs/>
          <w:lang w:val="en-US"/>
        </w:rPr>
      </w:pPr>
      <w:r>
        <w:rPr>
          <w:rStyle w:val="FootnoteReference"/>
        </w:rPr>
        <w:footnoteRef/>
      </w:r>
      <w:r w:rsidRPr="00EC3215">
        <w:rPr>
          <w:lang w:val="en-US"/>
        </w:rPr>
        <w:t xml:space="preserve"> </w:t>
      </w:r>
      <w:r w:rsidRPr="00EC3215">
        <w:rPr>
          <w:b w:val="0"/>
          <w:bCs/>
          <w:lang w:val="en-US"/>
        </w:rPr>
        <w:t>Photos/</w:t>
      </w:r>
      <w:r w:rsidRPr="00EC3215">
        <w:rPr>
          <w:b w:val="0"/>
          <w:bCs/>
          <w:lang w:val="en-US"/>
        </w:rPr>
        <w:t xml:space="preserve">screenshots,by Euro-Idea Fundacja Społeczno-Kulturalna (2020). </w:t>
      </w:r>
      <w:r w:rsidRPr="00B05768">
        <w:rPr>
          <w:b w:val="0"/>
          <w:bCs/>
          <w:lang w:val="en-US"/>
        </w:rPr>
        <w:t>[online] , private source</w:t>
      </w:r>
    </w:p>
  </w:footnote>
  <w:footnote w:id="9">
    <w:p w14:paraId="2ACD3836" w14:textId="6818C138" w:rsidR="00B05768" w:rsidRPr="00B05768" w:rsidRDefault="00B05768">
      <w:pPr>
        <w:pStyle w:val="FootnoteText"/>
        <w:rPr>
          <w:lang w:val="en-US"/>
        </w:rPr>
      </w:pPr>
      <w:r>
        <w:rPr>
          <w:rStyle w:val="FootnoteReference"/>
        </w:rPr>
        <w:footnoteRef/>
      </w:r>
      <w:r w:rsidRPr="00EC3215">
        <w:rPr>
          <w:lang w:val="en-US"/>
        </w:rPr>
        <w:t xml:space="preserve"> </w:t>
      </w:r>
      <w:r w:rsidRPr="00EC3215">
        <w:rPr>
          <w:b w:val="0"/>
          <w:bCs/>
          <w:lang w:val="en-US"/>
        </w:rPr>
        <w:t>Photos/</w:t>
      </w:r>
      <w:r w:rsidRPr="00EC3215">
        <w:rPr>
          <w:b w:val="0"/>
          <w:bCs/>
          <w:lang w:val="en-US"/>
        </w:rPr>
        <w:t xml:space="preserve">screenshots,by Euro-Idea Fundacja Społeczno-Kulturalna (2020). </w:t>
      </w:r>
      <w:r w:rsidRPr="00B05768">
        <w:rPr>
          <w:b w:val="0"/>
          <w:bCs/>
          <w:lang w:val="en-US"/>
        </w:rPr>
        <w:t>[online] , private source</w:t>
      </w:r>
    </w:p>
  </w:footnote>
  <w:footnote w:id="10">
    <w:p w14:paraId="09B0350D" w14:textId="77777777" w:rsidR="00B05768" w:rsidRPr="00AE6F57" w:rsidRDefault="00B05768" w:rsidP="00AE6F57">
      <w:pPr>
        <w:pStyle w:val="FootnoteText"/>
        <w:rPr>
          <w:b w:val="0"/>
          <w:bCs/>
          <w:lang w:val="en-US"/>
        </w:rPr>
      </w:pPr>
      <w:r w:rsidRPr="00AE6F57">
        <w:rPr>
          <w:rStyle w:val="FootnoteReference"/>
          <w:b w:val="0"/>
          <w:bCs/>
        </w:rPr>
        <w:footnoteRef/>
      </w:r>
      <w:r w:rsidRPr="00AE6F57">
        <w:rPr>
          <w:b w:val="0"/>
          <w:bCs/>
          <w:lang w:val="en-US"/>
        </w:rPr>
        <w:t xml:space="preserve"> Photos/</w:t>
      </w:r>
      <w:r w:rsidRPr="00AE6F57">
        <w:rPr>
          <w:b w:val="0"/>
          <w:bCs/>
          <w:lang w:val="en-US"/>
        </w:rPr>
        <w:t>screenshots,by Euro-Idea Fundacja Społeczno-Kulturalna (2020). [online] , private source</w:t>
      </w:r>
    </w:p>
  </w:footnote>
  <w:footnote w:id="11">
    <w:p w14:paraId="7997A602" w14:textId="50D09199" w:rsidR="00B05768" w:rsidRPr="00321383" w:rsidRDefault="00B05768">
      <w:pPr>
        <w:pStyle w:val="FootnoteText"/>
        <w:rPr>
          <w:b w:val="0"/>
          <w:bCs/>
          <w:lang w:val="en-US"/>
        </w:rPr>
      </w:pPr>
      <w:r w:rsidRPr="00321383">
        <w:rPr>
          <w:rStyle w:val="FootnoteReference"/>
          <w:b w:val="0"/>
          <w:bCs/>
        </w:rPr>
        <w:footnoteRef/>
      </w:r>
      <w:r w:rsidRPr="00321383">
        <w:rPr>
          <w:b w:val="0"/>
          <w:bCs/>
          <w:lang w:val="en-US"/>
        </w:rPr>
        <w:t xml:space="preserve"> google.com (2020). [online] Available at: www.google.com/drive/</w:t>
      </w:r>
    </w:p>
  </w:footnote>
  <w:footnote w:id="12">
    <w:p w14:paraId="56507BBF" w14:textId="35500946" w:rsidR="00B05768" w:rsidRPr="00CA55AC" w:rsidRDefault="00B05768">
      <w:pPr>
        <w:pStyle w:val="FootnoteText"/>
        <w:rPr>
          <w:b w:val="0"/>
          <w:bCs/>
          <w:lang w:val="en-US"/>
        </w:rPr>
      </w:pPr>
      <w:r>
        <w:rPr>
          <w:rStyle w:val="FootnoteReference"/>
        </w:rPr>
        <w:footnoteRef/>
      </w:r>
      <w:r w:rsidRPr="00CA55AC">
        <w:rPr>
          <w:lang w:val="en-US"/>
        </w:rPr>
        <w:t xml:space="preserve"> </w:t>
      </w:r>
      <w:r w:rsidRPr="00CA55AC">
        <w:rPr>
          <w:b w:val="0"/>
          <w:bCs/>
          <w:lang w:val="en-US"/>
        </w:rPr>
        <w:t>google.com (2020). [online] Available at: https://support.google.com/a/users/answer/9302892?hl=en&amp;ref_topic=9282962</w:t>
      </w:r>
    </w:p>
  </w:footnote>
  <w:footnote w:id="13">
    <w:p w14:paraId="2CF1FA24" w14:textId="2942A578" w:rsidR="00B05768" w:rsidRPr="00FD558C" w:rsidRDefault="00B05768">
      <w:pPr>
        <w:pStyle w:val="FootnoteText"/>
        <w:rPr>
          <w:b w:val="0"/>
          <w:bCs/>
          <w:lang w:val="en-US"/>
        </w:rPr>
      </w:pPr>
      <w:r w:rsidRPr="00FD558C">
        <w:rPr>
          <w:rStyle w:val="FootnoteReference"/>
          <w:b w:val="0"/>
          <w:bCs/>
        </w:rPr>
        <w:footnoteRef/>
      </w:r>
      <w:r w:rsidRPr="00FD558C">
        <w:rPr>
          <w:b w:val="0"/>
          <w:bCs/>
          <w:lang w:val="en-US"/>
        </w:rPr>
        <w:t xml:space="preserve"> doodle.com (2020). [online] Available at: https://doodle.com/en/  </w:t>
      </w:r>
    </w:p>
  </w:footnote>
  <w:footnote w:id="14">
    <w:p w14:paraId="6F43A7FC" w14:textId="008489A2" w:rsidR="00B05768" w:rsidRPr="00B05768" w:rsidRDefault="00B05768">
      <w:pPr>
        <w:pStyle w:val="FootnoteText"/>
        <w:rPr>
          <w:lang w:val="en-US"/>
        </w:rPr>
      </w:pPr>
    </w:p>
  </w:footnote>
  <w:footnote w:id="15">
    <w:p w14:paraId="53C818E7" w14:textId="77777777" w:rsidR="00B05768" w:rsidRDefault="00B05768" w:rsidP="006B021C">
      <w:pPr>
        <w:rPr>
          <w:rFonts w:ascii="Arial" w:hAnsi="Arial" w:cs="Arial"/>
          <w:b w:val="0"/>
          <w:color w:val="auto"/>
          <w:sz w:val="16"/>
          <w:szCs w:val="16"/>
          <w:lang w:val="en-GB"/>
        </w:rPr>
      </w:pPr>
      <w:r>
        <w:rPr>
          <w:rStyle w:val="FootnoteReference"/>
        </w:rPr>
        <w:footnoteRef/>
      </w:r>
      <w:r w:rsidRPr="006B021C">
        <w:rPr>
          <w:lang w:val="en-US"/>
        </w:rPr>
        <w:t xml:space="preserve"> </w:t>
      </w:r>
      <w:r w:rsidRPr="00D737BC">
        <w:rPr>
          <w:rFonts w:ascii="Arial" w:hAnsi="Arial" w:cs="Arial"/>
          <w:b w:val="0"/>
          <w:color w:val="auto"/>
          <w:sz w:val="16"/>
          <w:szCs w:val="16"/>
          <w:lang w:val="en-GB"/>
        </w:rPr>
        <w:t xml:space="preserve">doodle.com </w:t>
      </w:r>
      <w:r w:rsidRPr="00133B25">
        <w:rPr>
          <w:rFonts w:ascii="Arial" w:hAnsi="Arial" w:cs="Arial"/>
          <w:b w:val="0"/>
          <w:color w:val="auto"/>
          <w:sz w:val="16"/>
          <w:szCs w:val="16"/>
          <w:lang w:val="en-US"/>
        </w:rPr>
        <w:t xml:space="preserve">(2020). [online] Available at: </w:t>
      </w:r>
      <w:hyperlink r:id="rId1" w:history="1">
        <w:r w:rsidRPr="00133B25">
          <w:rPr>
            <w:rStyle w:val="Hyperlink"/>
            <w:rFonts w:ascii="Arial" w:hAnsi="Arial" w:cs="Arial"/>
            <w:b w:val="0"/>
            <w:sz w:val="16"/>
            <w:szCs w:val="16"/>
            <w:lang w:val="en-US"/>
          </w:rPr>
          <w:t>https://doodle.com/en/</w:t>
        </w:r>
      </w:hyperlink>
      <w:r w:rsidRPr="00D737BC">
        <w:rPr>
          <w:rFonts w:ascii="Arial" w:hAnsi="Arial" w:cs="Arial"/>
          <w:b w:val="0"/>
          <w:color w:val="auto"/>
          <w:sz w:val="16"/>
          <w:szCs w:val="16"/>
          <w:lang w:val="en-GB"/>
        </w:rPr>
        <w:t xml:space="preserve"> </w:t>
      </w:r>
    </w:p>
    <w:p w14:paraId="033F89C4" w14:textId="3E70330E" w:rsidR="00B05768" w:rsidRPr="006B021C" w:rsidRDefault="00B05768">
      <w:pPr>
        <w:pStyle w:val="FootnoteText"/>
        <w:rPr>
          <w:lang w:val="en-GB"/>
        </w:rPr>
      </w:pPr>
    </w:p>
  </w:footnote>
  <w:footnote w:id="16">
    <w:p w14:paraId="21F70932" w14:textId="249E3E40" w:rsidR="00B05768" w:rsidRPr="006B021C" w:rsidRDefault="00B05768" w:rsidP="006B021C">
      <w:pPr>
        <w:spacing w:after="200"/>
        <w:rPr>
          <w:lang w:val="en-US"/>
        </w:rPr>
      </w:pPr>
      <w:r w:rsidRPr="00596786">
        <w:rPr>
          <w:rStyle w:val="FootnoteReference"/>
          <w:b w:val="0"/>
          <w:bCs/>
          <w:sz w:val="20"/>
          <w:szCs w:val="20"/>
        </w:rPr>
        <w:footnoteRef/>
      </w:r>
      <w:r w:rsidRPr="006B021C">
        <w:rPr>
          <w:lang w:val="en-US"/>
        </w:rPr>
        <w:t xml:space="preserve"> </w:t>
      </w:r>
      <w:r w:rsidRPr="00690E98">
        <w:rPr>
          <w:rFonts w:ascii="Arial" w:hAnsi="Arial" w:cs="Arial"/>
          <w:b w:val="0"/>
          <w:color w:val="auto"/>
          <w:sz w:val="16"/>
          <w:szCs w:val="16"/>
          <w:lang w:val="pl-PL"/>
        </w:rPr>
        <w:t>Photos</w:t>
      </w:r>
      <w:r>
        <w:rPr>
          <w:rFonts w:ascii="Arial" w:hAnsi="Arial" w:cs="Arial"/>
          <w:b w:val="0"/>
          <w:color w:val="auto"/>
          <w:sz w:val="16"/>
          <w:szCs w:val="16"/>
          <w:lang w:val="pl-PL"/>
        </w:rPr>
        <w:t>/screenshots</w:t>
      </w:r>
      <w:r w:rsidRPr="00690E98">
        <w:rPr>
          <w:rFonts w:ascii="Arial" w:hAnsi="Arial" w:cs="Arial"/>
          <w:b w:val="0"/>
          <w:color w:val="auto"/>
          <w:sz w:val="16"/>
          <w:szCs w:val="16"/>
          <w:lang w:val="pl-PL"/>
        </w:rPr>
        <w:t>,by</w:t>
      </w:r>
      <w:r w:rsidRPr="00133B25">
        <w:rPr>
          <w:rFonts w:ascii="Arial" w:hAnsi="Arial" w:cs="Arial"/>
          <w:b w:val="0"/>
          <w:color w:val="auto"/>
          <w:sz w:val="16"/>
          <w:szCs w:val="16"/>
          <w:lang w:val="en-US"/>
        </w:rPr>
        <w:t xml:space="preserve"> </w:t>
      </w:r>
      <w:r w:rsidRPr="00690E98">
        <w:rPr>
          <w:rFonts w:ascii="Arial" w:hAnsi="Arial" w:cs="Arial"/>
          <w:b w:val="0"/>
          <w:color w:val="auto"/>
          <w:sz w:val="16"/>
          <w:szCs w:val="16"/>
          <w:lang w:val="pl-PL"/>
        </w:rPr>
        <w:t xml:space="preserve">Euro-Idea Fundacja Społeczno-Kulturalna </w:t>
      </w:r>
      <w:r w:rsidRPr="00133B25">
        <w:rPr>
          <w:rFonts w:ascii="Arial" w:hAnsi="Arial" w:cs="Arial"/>
          <w:b w:val="0"/>
          <w:color w:val="auto"/>
          <w:sz w:val="16"/>
          <w:szCs w:val="16"/>
          <w:lang w:val="en-US"/>
        </w:rPr>
        <w:t xml:space="preserve">(2020). </w:t>
      </w:r>
      <w:r w:rsidRPr="006B021C">
        <w:rPr>
          <w:rFonts w:ascii="Arial" w:hAnsi="Arial" w:cs="Arial"/>
          <w:b w:val="0"/>
          <w:color w:val="auto"/>
          <w:sz w:val="16"/>
          <w:szCs w:val="16"/>
          <w:lang w:val="en-US"/>
        </w:rPr>
        <w:t xml:space="preserve">[online] </w:t>
      </w:r>
      <w:r w:rsidRPr="00F738EF">
        <w:rPr>
          <w:rFonts w:ascii="Arial" w:hAnsi="Arial" w:cs="Arial"/>
          <w:b w:val="0"/>
          <w:color w:val="auto"/>
          <w:sz w:val="16"/>
          <w:szCs w:val="16"/>
          <w:lang w:val="en-GB"/>
        </w:rPr>
        <w:t xml:space="preserve">, </w:t>
      </w:r>
      <w:r w:rsidRPr="00690E98">
        <w:rPr>
          <w:rFonts w:ascii="Arial" w:hAnsi="Arial" w:cs="Arial"/>
          <w:b w:val="0"/>
          <w:color w:val="auto"/>
          <w:sz w:val="16"/>
          <w:szCs w:val="16"/>
          <w:lang w:val="en-GB"/>
        </w:rPr>
        <w:t>p</w:t>
      </w:r>
      <w:r>
        <w:rPr>
          <w:rFonts w:ascii="Arial" w:hAnsi="Arial" w:cs="Arial"/>
          <w:b w:val="0"/>
          <w:color w:val="auto"/>
          <w:sz w:val="16"/>
          <w:szCs w:val="16"/>
          <w:lang w:val="en-GB"/>
        </w:rPr>
        <w:t>rivate source</w:t>
      </w:r>
    </w:p>
    <w:p w14:paraId="572C7A2F" w14:textId="1D289045" w:rsidR="00B05768" w:rsidRPr="006B021C" w:rsidRDefault="00B05768">
      <w:pPr>
        <w:pStyle w:val="FootnoteText"/>
        <w:rPr>
          <w:lang w:val="en-US"/>
        </w:rPr>
      </w:pPr>
    </w:p>
  </w:footnote>
  <w:footnote w:id="17">
    <w:p w14:paraId="03EC69C5" w14:textId="037A8524" w:rsidR="00B05768" w:rsidRPr="00596786" w:rsidRDefault="00B05768">
      <w:pPr>
        <w:pStyle w:val="FootnoteText"/>
        <w:rPr>
          <w:lang w:val="en-US"/>
        </w:rPr>
      </w:pPr>
      <w:r>
        <w:rPr>
          <w:rStyle w:val="FootnoteReference"/>
        </w:rPr>
        <w:footnoteRef/>
      </w:r>
      <w:r w:rsidRPr="00216670">
        <w:rPr>
          <w:rFonts w:ascii="Arial" w:hAnsi="Arial" w:cs="Arial"/>
          <w:b w:val="0"/>
          <w:color w:val="auto"/>
          <w:sz w:val="16"/>
          <w:szCs w:val="16"/>
          <w:lang w:val="en-GB"/>
        </w:rPr>
        <w:t xml:space="preserve">wikipedia.org </w:t>
      </w:r>
      <w:r w:rsidRPr="00133B25">
        <w:rPr>
          <w:rFonts w:ascii="Arial" w:hAnsi="Arial" w:cs="Arial"/>
          <w:b w:val="0"/>
          <w:color w:val="auto"/>
          <w:sz w:val="16"/>
          <w:szCs w:val="16"/>
          <w:lang w:val="en-US"/>
        </w:rPr>
        <w:t xml:space="preserve">(2020). [online] Available at: </w:t>
      </w:r>
      <w:hyperlink r:id="rId2" w:history="1">
        <w:r w:rsidRPr="00133B25">
          <w:rPr>
            <w:rStyle w:val="Hyperlink"/>
            <w:rFonts w:ascii="Arial" w:hAnsi="Arial" w:cs="Arial"/>
            <w:b w:val="0"/>
            <w:sz w:val="16"/>
            <w:szCs w:val="16"/>
            <w:lang w:val="en-US"/>
          </w:rPr>
          <w:t>https://en.wikipedia.org/wiki/Adobe_Spark</w:t>
        </w:r>
      </w:hyperlink>
      <w:r w:rsidRPr="00596786">
        <w:rPr>
          <w:lang w:val="en-US"/>
        </w:rPr>
        <w:t xml:space="preserve"> </w:t>
      </w:r>
    </w:p>
  </w:footnote>
  <w:footnote w:id="18">
    <w:p w14:paraId="262561DE" w14:textId="40E30781" w:rsidR="00B05768" w:rsidRPr="00834C99" w:rsidRDefault="00B05768">
      <w:pPr>
        <w:pStyle w:val="FootnoteText"/>
        <w:rPr>
          <w:lang w:val="en-US"/>
        </w:rPr>
      </w:pPr>
      <w:r>
        <w:rPr>
          <w:rStyle w:val="FootnoteReference"/>
        </w:rPr>
        <w:footnoteRef/>
      </w:r>
      <w:r w:rsidRPr="008148E9">
        <w:rPr>
          <w:rFonts w:ascii="Arial" w:hAnsi="Arial" w:cs="Arial"/>
          <w:b w:val="0"/>
          <w:color w:val="auto"/>
          <w:sz w:val="16"/>
          <w:szCs w:val="16"/>
          <w:lang w:val="en-GB"/>
        </w:rPr>
        <w:t xml:space="preserve">prezi.com </w:t>
      </w:r>
      <w:r w:rsidRPr="00133B25">
        <w:rPr>
          <w:rFonts w:ascii="Arial" w:hAnsi="Arial" w:cs="Arial"/>
          <w:b w:val="0"/>
          <w:color w:val="auto"/>
          <w:sz w:val="16"/>
          <w:szCs w:val="16"/>
          <w:lang w:val="en-US"/>
        </w:rPr>
        <w:t xml:space="preserve">(2020). [online] Available at: </w:t>
      </w:r>
      <w:hyperlink r:id="rId3" w:history="1">
        <w:r w:rsidRPr="00133B25">
          <w:rPr>
            <w:rStyle w:val="Hyperlink"/>
            <w:rFonts w:ascii="Arial" w:hAnsi="Arial" w:cs="Arial"/>
            <w:b w:val="0"/>
            <w:sz w:val="16"/>
            <w:szCs w:val="16"/>
            <w:lang w:val="en-US"/>
          </w:rPr>
          <w:t>https://prezi.com/</w:t>
        </w:r>
      </w:hyperlink>
      <w:r w:rsidRPr="008148E9">
        <w:rPr>
          <w:rFonts w:ascii="Arial" w:hAnsi="Arial" w:cs="Arial"/>
          <w:b w:val="0"/>
          <w:color w:val="auto"/>
          <w:sz w:val="16"/>
          <w:szCs w:val="16"/>
          <w:lang w:val="en-GB"/>
        </w:rPr>
        <w:t xml:space="preserve"> </w:t>
      </w:r>
      <w:hyperlink r:id="rId4" w:history="1">
        <w:r w:rsidRPr="00541DA0">
          <w:rPr>
            <w:rStyle w:val="Hyperlink"/>
            <w:rFonts w:ascii="Arial" w:hAnsi="Arial" w:cs="Arial"/>
            <w:b w:val="0"/>
            <w:sz w:val="16"/>
            <w:szCs w:val="16"/>
            <w:lang w:val="en-GB"/>
          </w:rPr>
          <w:t>https://prezi.com/presentation-template/training-edu/</w:t>
        </w:r>
      </w:hyperlink>
    </w:p>
  </w:footnote>
  <w:footnote w:id="19">
    <w:p w14:paraId="7A2D91B2" w14:textId="4451D64F" w:rsidR="00B05768" w:rsidRPr="00834C99" w:rsidRDefault="00B05768">
      <w:pPr>
        <w:pStyle w:val="FootnoteText"/>
        <w:rPr>
          <w:lang w:val="en-US"/>
        </w:rPr>
      </w:pPr>
      <w:r>
        <w:rPr>
          <w:rStyle w:val="FootnoteReference"/>
        </w:rPr>
        <w:footnoteRef/>
      </w:r>
      <w:r w:rsidRPr="00834C99">
        <w:rPr>
          <w:lang w:val="en-US"/>
        </w:rPr>
        <w:t xml:space="preserve"> </w:t>
      </w:r>
      <w:r w:rsidRPr="008148E9">
        <w:rPr>
          <w:rFonts w:ascii="Arial" w:hAnsi="Arial" w:cs="Arial"/>
          <w:b w:val="0"/>
          <w:color w:val="auto"/>
          <w:sz w:val="16"/>
          <w:szCs w:val="16"/>
          <w:lang w:val="en-GB"/>
        </w:rPr>
        <w:t xml:space="preserve">prezi.com </w:t>
      </w:r>
      <w:r w:rsidRPr="00133B25">
        <w:rPr>
          <w:rFonts w:ascii="Arial" w:hAnsi="Arial" w:cs="Arial"/>
          <w:b w:val="0"/>
          <w:color w:val="auto"/>
          <w:sz w:val="16"/>
          <w:szCs w:val="16"/>
          <w:lang w:val="en-US"/>
        </w:rPr>
        <w:t xml:space="preserve">(2020). [online] Available at: </w:t>
      </w:r>
      <w:hyperlink r:id="rId5" w:history="1">
        <w:r w:rsidRPr="00133B25">
          <w:rPr>
            <w:rStyle w:val="Hyperlink"/>
            <w:rFonts w:ascii="Arial" w:hAnsi="Arial" w:cs="Arial"/>
            <w:b w:val="0"/>
            <w:sz w:val="16"/>
            <w:szCs w:val="16"/>
            <w:lang w:val="en-US"/>
          </w:rPr>
          <w:t>https://prezi.com/</w:t>
        </w:r>
      </w:hyperlink>
      <w:r w:rsidRPr="008148E9">
        <w:rPr>
          <w:rFonts w:ascii="Arial" w:hAnsi="Arial" w:cs="Arial"/>
          <w:b w:val="0"/>
          <w:color w:val="auto"/>
          <w:sz w:val="16"/>
          <w:szCs w:val="16"/>
          <w:lang w:val="en-GB"/>
        </w:rPr>
        <w:t xml:space="preserve"> </w:t>
      </w:r>
      <w:hyperlink r:id="rId6" w:history="1">
        <w:r w:rsidRPr="00541DA0">
          <w:rPr>
            <w:rStyle w:val="Hyperlink"/>
            <w:rFonts w:ascii="Arial" w:hAnsi="Arial" w:cs="Arial"/>
            <w:b w:val="0"/>
            <w:sz w:val="16"/>
            <w:szCs w:val="16"/>
            <w:lang w:val="en-GB"/>
          </w:rPr>
          <w:t>https://prezi.com/presentation-template/training-edu/</w:t>
        </w:r>
      </w:hyperlink>
    </w:p>
  </w:footnote>
  <w:footnote w:id="20">
    <w:p w14:paraId="29929377" w14:textId="5BA9996E" w:rsidR="00B05768" w:rsidRPr="00B05768" w:rsidRDefault="00B05768">
      <w:pPr>
        <w:pStyle w:val="FootnoteText"/>
        <w:rPr>
          <w:lang w:val="en-US"/>
        </w:rPr>
      </w:pPr>
      <w:r w:rsidRPr="00CA457E">
        <w:rPr>
          <w:rStyle w:val="FootnoteReference"/>
          <w:b w:val="0"/>
          <w:bCs/>
        </w:rPr>
        <w:footnoteRef/>
      </w:r>
      <w:r w:rsidRPr="004526D8">
        <w:rPr>
          <w:rFonts w:ascii="Arial" w:hAnsi="Arial" w:cs="Arial"/>
          <w:b w:val="0"/>
          <w:color w:val="auto"/>
          <w:sz w:val="16"/>
          <w:szCs w:val="16"/>
          <w:lang w:val="en-GB"/>
        </w:rPr>
        <w:t>Coursera Learner Outcomes Survey (2019</w:t>
      </w:r>
      <w:r w:rsidRPr="00B05768">
        <w:rPr>
          <w:rFonts w:ascii="Arial" w:hAnsi="Arial" w:cs="Arial"/>
          <w:b w:val="0"/>
          <w:color w:val="auto"/>
          <w:sz w:val="16"/>
          <w:szCs w:val="16"/>
          <w:lang w:val="en-US"/>
        </w:rPr>
        <w:t>)</w:t>
      </w:r>
      <w:r w:rsidRPr="00B05768">
        <w:rPr>
          <w:lang w:val="en-US"/>
        </w:rPr>
        <w:t xml:space="preserve"> </w:t>
      </w:r>
    </w:p>
  </w:footnote>
  <w:footnote w:id="21">
    <w:p w14:paraId="083002E5" w14:textId="7D737532" w:rsidR="00B05768" w:rsidRPr="00CA457E" w:rsidRDefault="00B05768">
      <w:pPr>
        <w:pStyle w:val="FootnoteText"/>
        <w:rPr>
          <w:lang w:val="en-US"/>
        </w:rPr>
      </w:pPr>
      <w:r w:rsidRPr="00CA457E">
        <w:rPr>
          <w:rStyle w:val="FootnoteReference"/>
          <w:b w:val="0"/>
          <w:bCs/>
        </w:rPr>
        <w:footnoteRef/>
      </w:r>
      <w:r w:rsidRPr="004526D8">
        <w:rPr>
          <w:rFonts w:ascii="Arial" w:hAnsi="Arial" w:cs="Arial"/>
          <w:b w:val="0"/>
          <w:color w:val="auto"/>
          <w:sz w:val="16"/>
          <w:szCs w:val="16"/>
          <w:lang w:val="en-GB"/>
        </w:rPr>
        <w:t xml:space="preserve">coursera.org </w:t>
      </w:r>
      <w:r w:rsidRPr="00133B25">
        <w:rPr>
          <w:rFonts w:ascii="Arial" w:hAnsi="Arial" w:cs="Arial"/>
          <w:b w:val="0"/>
          <w:color w:val="auto"/>
          <w:sz w:val="16"/>
          <w:szCs w:val="16"/>
          <w:lang w:val="en-US"/>
        </w:rPr>
        <w:t xml:space="preserve">(2020). [online] Available at: </w:t>
      </w:r>
      <w:hyperlink r:id="rId7" w:history="1">
        <w:r w:rsidRPr="00133B25">
          <w:rPr>
            <w:rStyle w:val="Hyperlink"/>
            <w:rFonts w:ascii="Arial" w:hAnsi="Arial" w:cs="Arial"/>
            <w:b w:val="0"/>
            <w:sz w:val="16"/>
            <w:szCs w:val="16"/>
            <w:lang w:val="en-US"/>
          </w:rPr>
          <w:t>https://www.coursera.org/</w:t>
        </w:r>
      </w:hyperlink>
    </w:p>
  </w:footnote>
  <w:footnote w:id="22">
    <w:p w14:paraId="011A7131" w14:textId="19F32F32" w:rsidR="00B05768" w:rsidRPr="0043794F" w:rsidRDefault="00B05768">
      <w:pPr>
        <w:pStyle w:val="FootnoteText"/>
        <w:rPr>
          <w:lang w:val="en-US"/>
        </w:rPr>
      </w:pPr>
      <w:r w:rsidRPr="0043794F">
        <w:rPr>
          <w:rStyle w:val="FootnoteReference"/>
          <w:b w:val="0"/>
          <w:bCs/>
        </w:rPr>
        <w:footnoteRef/>
      </w:r>
      <w:r w:rsidRPr="00BB5907">
        <w:rPr>
          <w:rFonts w:ascii="Arial" w:hAnsi="Arial" w:cs="Arial"/>
          <w:b w:val="0"/>
          <w:color w:val="auto"/>
          <w:sz w:val="16"/>
          <w:szCs w:val="16"/>
          <w:lang w:val="en-GB"/>
        </w:rPr>
        <w:t xml:space="preserve">edx.org </w:t>
      </w:r>
      <w:r w:rsidRPr="00133B25">
        <w:rPr>
          <w:rFonts w:ascii="Arial" w:hAnsi="Arial" w:cs="Arial"/>
          <w:b w:val="0"/>
          <w:color w:val="auto"/>
          <w:sz w:val="16"/>
          <w:szCs w:val="16"/>
          <w:lang w:val="en-US"/>
        </w:rPr>
        <w:t xml:space="preserve">(2020). [online] Available at: </w:t>
      </w:r>
      <w:hyperlink r:id="rId8" w:history="1">
        <w:r w:rsidRPr="00133B25">
          <w:rPr>
            <w:rStyle w:val="Hyperlink"/>
            <w:rFonts w:ascii="Arial" w:hAnsi="Arial" w:cs="Arial"/>
            <w:b w:val="0"/>
            <w:sz w:val="16"/>
            <w:szCs w:val="16"/>
            <w:lang w:val="en-US"/>
          </w:rPr>
          <w:t>https://business.edx.org/blog/3-ways-to-use-e-learning-to-build-a-happier-more-productive-workplace-in-2020</w:t>
        </w:r>
      </w:hyperlink>
    </w:p>
  </w:footnote>
  <w:footnote w:id="23">
    <w:p w14:paraId="62D3E648" w14:textId="1EB74C7C" w:rsidR="00B05768" w:rsidRDefault="00B05768" w:rsidP="00C94BAE">
      <w:pPr>
        <w:rPr>
          <w:rFonts w:ascii="Arial" w:hAnsi="Arial" w:cs="Arial"/>
          <w:b w:val="0"/>
          <w:color w:val="auto"/>
          <w:sz w:val="16"/>
          <w:szCs w:val="16"/>
          <w:lang w:val="en-GB"/>
        </w:rPr>
      </w:pPr>
      <w:r w:rsidRPr="00C94BAE">
        <w:rPr>
          <w:rStyle w:val="FootnoteReference"/>
          <w:b w:val="0"/>
          <w:bCs/>
        </w:rPr>
        <w:footnoteRef/>
      </w:r>
      <w:r w:rsidRPr="00B05768">
        <w:rPr>
          <w:rFonts w:ascii="Arial" w:hAnsi="Arial" w:cs="Arial"/>
          <w:b w:val="0"/>
          <w:color w:val="auto"/>
          <w:sz w:val="16"/>
          <w:szCs w:val="16"/>
          <w:lang w:val="en-US"/>
        </w:rPr>
        <w:t xml:space="preserve"> </w:t>
      </w:r>
      <w:r w:rsidRPr="00475ABB">
        <w:rPr>
          <w:rFonts w:ascii="Arial" w:hAnsi="Arial" w:cs="Arial"/>
          <w:b w:val="0"/>
          <w:color w:val="auto"/>
          <w:sz w:val="16"/>
          <w:szCs w:val="16"/>
          <w:lang w:val="en-GB"/>
        </w:rPr>
        <w:t xml:space="preserve">iversity.org </w:t>
      </w:r>
      <w:r w:rsidRPr="00B05768">
        <w:rPr>
          <w:rFonts w:ascii="Arial" w:hAnsi="Arial" w:cs="Arial"/>
          <w:b w:val="0"/>
          <w:color w:val="auto"/>
          <w:sz w:val="16"/>
          <w:szCs w:val="16"/>
          <w:lang w:val="en-US"/>
        </w:rPr>
        <w:t xml:space="preserve">(2020). [online] </w:t>
      </w:r>
      <w:r w:rsidRPr="00BB5907">
        <w:rPr>
          <w:rFonts w:ascii="Arial" w:hAnsi="Arial" w:cs="Arial"/>
          <w:b w:val="0"/>
          <w:color w:val="auto"/>
          <w:sz w:val="16"/>
          <w:szCs w:val="16"/>
          <w:lang w:val="en-GB"/>
        </w:rPr>
        <w:t xml:space="preserve"> </w:t>
      </w:r>
    </w:p>
    <w:p w14:paraId="41F6B9FC" w14:textId="763654E9" w:rsidR="00B05768" w:rsidRPr="00B05768" w:rsidRDefault="00B05768">
      <w:pPr>
        <w:pStyle w:val="FootnoteText"/>
        <w:rPr>
          <w:lang w:val="en-US"/>
        </w:rPr>
      </w:pPr>
      <w:r w:rsidRPr="00B05768">
        <w:rPr>
          <w:lang w:val="en-US"/>
        </w:rPr>
        <w:t xml:space="preserve"> </w:t>
      </w:r>
    </w:p>
  </w:footnote>
  <w:footnote w:id="24">
    <w:p w14:paraId="6D63FA8D" w14:textId="717311EF" w:rsidR="00B05768" w:rsidRPr="007920CB" w:rsidRDefault="00B05768">
      <w:pPr>
        <w:pStyle w:val="FootnoteText"/>
        <w:rPr>
          <w:lang w:val="en-US"/>
        </w:rPr>
      </w:pPr>
      <w:r>
        <w:rPr>
          <w:rStyle w:val="FootnoteReference"/>
        </w:rPr>
        <w:footnoteRef/>
      </w:r>
      <w:r w:rsidRPr="007920CB">
        <w:rPr>
          <w:lang w:val="en-US"/>
        </w:rPr>
        <w:t xml:space="preserve"> </w:t>
      </w:r>
      <w:r w:rsidRPr="002079E9">
        <w:rPr>
          <w:rFonts w:ascii="Arial" w:hAnsi="Arial" w:cs="Arial"/>
          <w:b w:val="0"/>
          <w:color w:val="auto"/>
          <w:sz w:val="16"/>
          <w:szCs w:val="16"/>
          <w:lang w:val="en-GB"/>
        </w:rPr>
        <w:t>Basic Digital Skills UK 2017 Findings https://www.thetechpartnership.com/globalassets/pdfs/ basic-digital-skills-standards/basicdigitalskills2016_findingssummary.pdf</w:t>
      </w:r>
    </w:p>
  </w:footnote>
  <w:footnote w:id="25">
    <w:p w14:paraId="4C52354D" w14:textId="79B44E38" w:rsidR="00B05768" w:rsidRPr="007920CB" w:rsidRDefault="00B05768">
      <w:pPr>
        <w:pStyle w:val="FootnoteText"/>
        <w:rPr>
          <w:lang w:val="en-US"/>
        </w:rPr>
      </w:pPr>
      <w:r>
        <w:rPr>
          <w:rStyle w:val="FootnoteReference"/>
        </w:rPr>
        <w:footnoteRef/>
      </w:r>
      <w:r w:rsidRPr="007920CB">
        <w:rPr>
          <w:lang w:val="en-US"/>
        </w:rPr>
        <w:t xml:space="preserve"> </w:t>
      </w:r>
      <w:r w:rsidRPr="002079E9">
        <w:rPr>
          <w:rFonts w:ascii="Arial" w:hAnsi="Arial" w:cs="Arial"/>
          <w:b w:val="0"/>
          <w:color w:val="auto"/>
          <w:sz w:val="16"/>
          <w:szCs w:val="16"/>
          <w:lang w:val="en-GB"/>
        </w:rPr>
        <w:t>https://www.ft.com/content/6e73096a-7675-11e5-933d-efcdc3c11c89?mhq5j=e1</w:t>
      </w:r>
    </w:p>
  </w:footnote>
  <w:footnote w:id="26">
    <w:p w14:paraId="365C85AF" w14:textId="499FACCC" w:rsidR="00B05768" w:rsidRPr="007920CB" w:rsidRDefault="00B05768">
      <w:pPr>
        <w:pStyle w:val="FootnoteText"/>
        <w:rPr>
          <w:lang w:val="en-US"/>
        </w:rPr>
      </w:pPr>
      <w:r>
        <w:rPr>
          <w:rStyle w:val="FootnoteReference"/>
        </w:rPr>
        <w:footnoteRef/>
      </w:r>
      <w:r w:rsidRPr="007920CB">
        <w:rPr>
          <w:lang w:val="en-US"/>
        </w:rPr>
        <w:t xml:space="preserve"> </w:t>
      </w:r>
      <w:r w:rsidRPr="002079E9">
        <w:rPr>
          <w:rFonts w:ascii="Arial" w:hAnsi="Arial" w:cs="Arial"/>
          <w:b w:val="0"/>
          <w:color w:val="auto"/>
          <w:sz w:val="16"/>
          <w:szCs w:val="16"/>
          <w:lang w:val="en-GB"/>
        </w:rPr>
        <w:t xml:space="preserve">European Council of Lisbon, “VET </w:t>
      </w:r>
      <w:r w:rsidRPr="002079E9">
        <w:rPr>
          <w:rFonts w:ascii="Arial" w:hAnsi="Arial" w:cs="Arial"/>
          <w:b w:val="0"/>
          <w:color w:val="auto"/>
          <w:sz w:val="16"/>
          <w:szCs w:val="16"/>
          <w:lang w:val="en-GB"/>
        </w:rPr>
        <w:t>elearning needs' data analysis report," Communication of 8 December 1999 on a Commission Initiative for the Special, March 2000.</w:t>
      </w:r>
    </w:p>
  </w:footnote>
  <w:footnote w:id="27">
    <w:p w14:paraId="7A3EF27F" w14:textId="77777777" w:rsidR="00B05768" w:rsidRPr="00016309" w:rsidRDefault="00B05768" w:rsidP="00F57470">
      <w:pPr>
        <w:ind w:left="360"/>
        <w:rPr>
          <w:rFonts w:ascii="Arial" w:hAnsi="Arial" w:cs="Arial"/>
          <w:b w:val="0"/>
          <w:color w:val="auto"/>
          <w:sz w:val="16"/>
          <w:szCs w:val="16"/>
          <w:lang w:val="en-GB"/>
        </w:rPr>
      </w:pPr>
      <w:r w:rsidRPr="00F57470">
        <w:rPr>
          <w:rStyle w:val="FootnoteReference"/>
          <w:b w:val="0"/>
          <w:bCs/>
          <w:sz w:val="20"/>
          <w:szCs w:val="20"/>
        </w:rPr>
        <w:footnoteRef/>
      </w:r>
      <w:r w:rsidRPr="00F57470">
        <w:rPr>
          <w:b w:val="0"/>
          <w:bCs/>
          <w:sz w:val="20"/>
          <w:szCs w:val="20"/>
          <w:lang w:val="en-US"/>
        </w:rPr>
        <w:t xml:space="preserve"> </w:t>
      </w:r>
      <w:r w:rsidRPr="0045134E">
        <w:rPr>
          <w:rFonts w:ascii="Arial" w:hAnsi="Arial" w:cs="Arial"/>
          <w:b w:val="0"/>
          <w:color w:val="auto"/>
          <w:sz w:val="16"/>
          <w:szCs w:val="16"/>
          <w:lang w:val="en-GB"/>
        </w:rPr>
        <w:t>Basic Digital Skills UK 2017 Findings https://www.thetechpartnership.com/globalassets/pdfs/ basic-digital-skills-</w:t>
      </w:r>
    </w:p>
    <w:p w14:paraId="2B3D6094" w14:textId="5BE9DF88" w:rsidR="00B05768" w:rsidRPr="00F57470" w:rsidRDefault="00B05768">
      <w:pPr>
        <w:pStyle w:val="FootnoteText"/>
        <w:rPr>
          <w:lang w:val="en-GB"/>
        </w:rPr>
      </w:pPr>
    </w:p>
  </w:footnote>
  <w:footnote w:id="28">
    <w:p w14:paraId="6E58BDFF" w14:textId="77777777" w:rsidR="00B05768" w:rsidRPr="001C195D" w:rsidRDefault="00B05768" w:rsidP="00E6654A">
      <w:pPr>
        <w:pStyle w:val="ListParagraph"/>
        <w:ind w:left="0"/>
        <w:rPr>
          <w:rFonts w:ascii="Arial" w:hAnsi="Arial" w:cs="Arial"/>
          <w:b w:val="0"/>
          <w:color w:val="auto"/>
          <w:sz w:val="16"/>
          <w:szCs w:val="16"/>
          <w:lang w:val="en-GB"/>
        </w:rPr>
      </w:pPr>
      <w:r w:rsidRPr="00E6654A">
        <w:rPr>
          <w:rStyle w:val="FootnoteReference"/>
          <w:b w:val="0"/>
          <w:bCs/>
          <w:sz w:val="20"/>
          <w:szCs w:val="20"/>
        </w:rPr>
        <w:footnoteRef/>
      </w:r>
      <w:r w:rsidRPr="00E6654A">
        <w:rPr>
          <w:lang w:val="en-US"/>
        </w:rPr>
        <w:t xml:space="preserve"> </w:t>
      </w:r>
      <w:r w:rsidRPr="00BC2502">
        <w:rPr>
          <w:rFonts w:ascii="Arial" w:hAnsi="Arial" w:cs="Arial"/>
          <w:b w:val="0"/>
          <w:color w:val="auto"/>
          <w:sz w:val="16"/>
          <w:szCs w:val="16"/>
          <w:lang w:val="en-GB"/>
        </w:rPr>
        <w:t>(</w:t>
      </w:r>
      <w:r w:rsidRPr="00BC2502">
        <w:rPr>
          <w:rFonts w:ascii="Arial" w:hAnsi="Arial" w:cs="Arial"/>
          <w:b w:val="0"/>
          <w:color w:val="auto"/>
          <w:sz w:val="16"/>
          <w:szCs w:val="16"/>
          <w:lang w:val="en-GB"/>
        </w:rPr>
        <w:t>Anastasiades, P.S, &amp; Kotsidis, K. (2013). The Challenges of Web 2. For Educationa in Greece: A Review of the Literature. International Journal of Web-based Learning and Teaching Technologies)</w:t>
      </w:r>
    </w:p>
    <w:p w14:paraId="133418BF" w14:textId="5D7DD832" w:rsidR="00B05768" w:rsidRPr="00B05768" w:rsidRDefault="00B05768">
      <w:pPr>
        <w:pStyle w:val="FootnoteText"/>
        <w:rPr>
          <w:lang w:val="en-US"/>
        </w:rPr>
      </w:pPr>
    </w:p>
  </w:footnote>
  <w:footnote w:id="29">
    <w:p w14:paraId="52D762B3" w14:textId="77777777" w:rsidR="00B05768" w:rsidRPr="00B05768" w:rsidRDefault="00B05768" w:rsidP="00437864">
      <w:pPr>
        <w:rPr>
          <w:b w:val="0"/>
          <w:bCs/>
          <w:color w:val="auto"/>
          <w:sz w:val="16"/>
          <w:szCs w:val="16"/>
          <w:lang w:val="en-US"/>
        </w:rPr>
      </w:pPr>
      <w:r w:rsidRPr="00437864">
        <w:rPr>
          <w:rStyle w:val="FootnoteReference"/>
          <w:b w:val="0"/>
          <w:bCs/>
          <w:sz w:val="20"/>
          <w:szCs w:val="20"/>
        </w:rPr>
        <w:footnoteRef/>
      </w:r>
      <w:hyperlink r:id="rId9" w:history="1">
        <w:r w:rsidRPr="00437864">
          <w:rPr>
            <w:rStyle w:val="Hyperlink"/>
            <w:rFonts w:ascii="Arial" w:hAnsi="Arial" w:cs="Arial"/>
            <w:b w:val="0"/>
            <w:sz w:val="16"/>
            <w:szCs w:val="16"/>
            <w:lang w:val="en-GB"/>
          </w:rPr>
          <w:t>https</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www</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cretalive</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gr</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crete</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seminario</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me</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thema</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kainotoma</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ekpaideytika</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ergaleia</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web</w:t>
        </w:r>
        <w:r w:rsidRPr="00B05768">
          <w:rPr>
            <w:rStyle w:val="Hyperlink"/>
            <w:rFonts w:ascii="Arial" w:hAnsi="Arial" w:cs="Arial"/>
            <w:b w:val="0"/>
            <w:sz w:val="16"/>
            <w:szCs w:val="16"/>
            <w:lang w:val="en-US"/>
          </w:rPr>
          <w:t>-2-0-</w:t>
        </w:r>
        <w:r w:rsidRPr="00437864">
          <w:rPr>
            <w:rStyle w:val="Hyperlink"/>
            <w:rFonts w:ascii="Arial" w:hAnsi="Arial" w:cs="Arial"/>
            <w:b w:val="0"/>
            <w:sz w:val="16"/>
            <w:szCs w:val="16"/>
            <w:lang w:val="en-GB"/>
          </w:rPr>
          <w:t>tools</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gia</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epaggelmaties</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ths</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ekpaideyshs</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kai</w:t>
        </w:r>
        <w:r w:rsidRPr="00B05768">
          <w:rPr>
            <w:rStyle w:val="Hyperlink"/>
            <w:rFonts w:ascii="Arial" w:hAnsi="Arial" w:cs="Arial"/>
            <w:b w:val="0"/>
            <w:sz w:val="16"/>
            <w:szCs w:val="16"/>
            <w:lang w:val="en-US"/>
          </w:rPr>
          <w:t>-</w:t>
        </w:r>
        <w:r w:rsidRPr="00437864">
          <w:rPr>
            <w:rStyle w:val="Hyperlink"/>
            <w:rFonts w:ascii="Arial" w:hAnsi="Arial" w:cs="Arial"/>
            <w:b w:val="0"/>
            <w:sz w:val="16"/>
            <w:szCs w:val="16"/>
            <w:lang w:val="en-GB"/>
          </w:rPr>
          <w:t>katartishs</w:t>
        </w:r>
      </w:hyperlink>
      <w:r w:rsidRPr="00B05768">
        <w:rPr>
          <w:rFonts w:ascii="Arial" w:hAnsi="Arial" w:cs="Arial"/>
          <w:b w:val="0"/>
          <w:color w:val="auto"/>
          <w:sz w:val="16"/>
          <w:szCs w:val="16"/>
          <w:lang w:val="en-US"/>
        </w:rPr>
        <w:t xml:space="preserve"> </w:t>
      </w:r>
    </w:p>
    <w:p w14:paraId="2C9765F5" w14:textId="2BF23F9A" w:rsidR="00B05768" w:rsidRPr="00B05768" w:rsidRDefault="00B05768">
      <w:pPr>
        <w:pStyle w:val="FootnoteText"/>
        <w:rPr>
          <w:lang w:val="en-US"/>
        </w:rPr>
      </w:pPr>
      <w:r w:rsidRPr="00B05768">
        <w:rPr>
          <w:lang w:val="en-US"/>
        </w:rPr>
        <w:t xml:space="preserve"> </w:t>
      </w:r>
    </w:p>
  </w:footnote>
  <w:footnote w:id="30">
    <w:p w14:paraId="3451BB9F" w14:textId="77777777" w:rsidR="00B05768" w:rsidRPr="00970869" w:rsidRDefault="00B05768" w:rsidP="00970869">
      <w:pPr>
        <w:rPr>
          <w:rFonts w:ascii="Arial" w:eastAsia="Batang" w:hAnsi="Arial" w:cs="Arial"/>
          <w:b w:val="0"/>
          <w:bCs/>
          <w:color w:val="auto"/>
          <w:sz w:val="16"/>
          <w:szCs w:val="16"/>
          <w:lang w:val="pl-PL"/>
        </w:rPr>
      </w:pPr>
      <w:r w:rsidRPr="00970869">
        <w:rPr>
          <w:rStyle w:val="FootnoteReference"/>
          <w:b w:val="0"/>
          <w:bCs/>
          <w:sz w:val="20"/>
          <w:szCs w:val="20"/>
        </w:rPr>
        <w:footnoteRef/>
      </w:r>
      <w:r w:rsidRPr="00970869">
        <w:rPr>
          <w:b w:val="0"/>
          <w:bCs/>
          <w:sz w:val="20"/>
          <w:szCs w:val="20"/>
          <w:lang w:val="en-US"/>
        </w:rPr>
        <w:t xml:space="preserve"> </w:t>
      </w:r>
      <w:r w:rsidRPr="00970869">
        <w:rPr>
          <w:rFonts w:ascii="Arial" w:eastAsia="Batang" w:hAnsi="Arial" w:cs="Arial"/>
          <w:b w:val="0"/>
          <w:bCs/>
          <w:color w:val="auto"/>
          <w:sz w:val="16"/>
          <w:szCs w:val="16"/>
          <w:lang w:val="pl-PL"/>
        </w:rPr>
        <w:t xml:space="preserve">STRATEGIA UMIEJĘTNOŚCI OECD: POLSKA © OECD 2019 </w:t>
      </w:r>
    </w:p>
    <w:p w14:paraId="57812C6F" w14:textId="3E97861F" w:rsidR="00B05768" w:rsidRPr="00970869" w:rsidRDefault="00FF4B12" w:rsidP="00970869">
      <w:pPr>
        <w:pStyle w:val="FootnoteText"/>
        <w:rPr>
          <w:lang w:val="pl-PL"/>
        </w:rPr>
      </w:pPr>
      <w:hyperlink r:id="rId10" w:history="1">
        <w:r w:rsidR="00B05768" w:rsidRPr="00717C7C">
          <w:rPr>
            <w:rStyle w:val="Hyperlink"/>
            <w:rFonts w:ascii="Arial" w:eastAsia="Batang" w:hAnsi="Arial" w:cs="Arial"/>
            <w:b w:val="0"/>
            <w:bCs/>
            <w:sz w:val="16"/>
            <w:szCs w:val="16"/>
            <w:lang w:val="pl-PL"/>
          </w:rPr>
          <w:t>http://www.oecd.org/employment/emp/Skills-strategy-poland-report-summary-PL.pdf</w:t>
        </w:r>
      </w:hyperlink>
    </w:p>
  </w:footnote>
  <w:footnote w:id="31">
    <w:p w14:paraId="6B752784" w14:textId="3C4C749E" w:rsidR="00B05768" w:rsidRPr="00970869" w:rsidRDefault="00B05768">
      <w:pPr>
        <w:pStyle w:val="FootnoteText"/>
        <w:rPr>
          <w:lang w:val="en-US"/>
        </w:rPr>
      </w:pPr>
      <w:r>
        <w:rPr>
          <w:rStyle w:val="FootnoteReference"/>
        </w:rPr>
        <w:footnoteRef/>
      </w:r>
      <w:r w:rsidRPr="00970869">
        <w:rPr>
          <w:lang w:val="en-US"/>
        </w:rPr>
        <w:t xml:space="preserve"> </w:t>
      </w:r>
      <w:r w:rsidRPr="004F6857">
        <w:rPr>
          <w:rFonts w:ascii="Arial" w:hAnsi="Arial" w:cs="Arial"/>
          <w:b w:val="0"/>
          <w:color w:val="auto"/>
          <w:sz w:val="16"/>
          <w:szCs w:val="16"/>
          <w:lang w:val="en-GB"/>
        </w:rPr>
        <w:t>Evaluation of extracurricular forms of adult education - final report</w:t>
      </w:r>
      <w:r>
        <w:rPr>
          <w:rFonts w:ascii="Arial" w:hAnsi="Arial" w:cs="Arial"/>
          <w:b w:val="0"/>
          <w:color w:val="auto"/>
          <w:sz w:val="16"/>
          <w:szCs w:val="16"/>
          <w:lang w:val="en-GB"/>
        </w:rPr>
        <w:t xml:space="preserve">, 2018 </w:t>
      </w:r>
      <w:r w:rsidRPr="004F6857">
        <w:rPr>
          <w:rFonts w:ascii="Arial" w:hAnsi="Arial" w:cs="Arial"/>
          <w:b w:val="0"/>
          <w:color w:val="auto"/>
          <w:sz w:val="16"/>
          <w:szCs w:val="16"/>
          <w:lang w:val="en-GB"/>
        </w:rPr>
        <w:t xml:space="preserve"> </w:t>
      </w:r>
      <w:hyperlink r:id="rId11" w:history="1">
        <w:r w:rsidRPr="00116BCD">
          <w:rPr>
            <w:rStyle w:val="Hyperlink"/>
            <w:rFonts w:ascii="Arial" w:hAnsi="Arial" w:cs="Arial"/>
            <w:b w:val="0"/>
            <w:sz w:val="16"/>
            <w:szCs w:val="16"/>
            <w:lang w:val="en-GB"/>
          </w:rPr>
          <w:t>https://www.cretalive.gr/crete/seminario-me-thema-kainotoma-ekpaideytika-ergaleia-web-2-0-tools-gia-epaggelmaties-ths-ekpaideyshs-kai-katartishs</w:t>
        </w:r>
      </w:hyperlink>
    </w:p>
  </w:footnote>
  <w:footnote w:id="32">
    <w:p w14:paraId="6B9BCB3C" w14:textId="6E23BEC4" w:rsidR="00B05768" w:rsidRPr="00A6388F" w:rsidRDefault="00B05768">
      <w:pPr>
        <w:pStyle w:val="FootnoteText"/>
        <w:rPr>
          <w:lang w:val="en-US"/>
        </w:rPr>
      </w:pPr>
      <w:r>
        <w:rPr>
          <w:rStyle w:val="FootnoteReference"/>
        </w:rPr>
        <w:footnoteRef/>
      </w:r>
      <w:r w:rsidRPr="00A6388F">
        <w:rPr>
          <w:lang w:val="en-US"/>
        </w:rPr>
        <w:t xml:space="preserve"> </w:t>
      </w:r>
      <w:r w:rsidRPr="00C0639F">
        <w:rPr>
          <w:rFonts w:ascii="Arial" w:eastAsia="Batang" w:hAnsi="Arial" w:cs="Arial"/>
          <w:b w:val="0"/>
          <w:bCs/>
          <w:color w:val="auto"/>
          <w:sz w:val="16"/>
          <w:szCs w:val="16"/>
          <w:lang w:val="pl-PL"/>
        </w:rPr>
        <w:t>TECHNOLOGIA A PRACA: NOWE  KOMPETENCJE A STARE REGUŁY, CZYLI O WIRTUALNYM ŚWIECIE,  JEGO MOŻLIWOŚCIACH I WYMAGANIACH</w:t>
      </w:r>
      <w:r>
        <w:rPr>
          <w:rFonts w:ascii="Arial" w:eastAsia="Batang" w:hAnsi="Arial" w:cs="Arial"/>
          <w:b w:val="0"/>
          <w:bCs/>
          <w:color w:val="auto"/>
          <w:sz w:val="16"/>
          <w:szCs w:val="16"/>
          <w:lang w:val="pl-PL"/>
        </w:rPr>
        <w:t xml:space="preserve"> </w:t>
      </w:r>
      <w:r w:rsidRPr="00C0639F">
        <w:rPr>
          <w:rFonts w:ascii="Arial" w:eastAsia="Batang" w:hAnsi="Arial" w:cs="Arial"/>
          <w:b w:val="0"/>
          <w:bCs/>
          <w:color w:val="auto"/>
          <w:sz w:val="16"/>
          <w:szCs w:val="16"/>
          <w:lang w:val="pl-PL"/>
        </w:rPr>
        <w:t>Izabela Maria Stefaniak, Uniwersytet Ekonomiczny w Katowicach</w:t>
      </w:r>
      <w:r>
        <w:rPr>
          <w:lang w:val="pl-PL"/>
        </w:rPr>
        <w:t xml:space="preserve"> </w:t>
      </w:r>
      <w:hyperlink r:id="rId12" w:history="1">
        <w:r w:rsidRPr="00116BCD">
          <w:rPr>
            <w:rStyle w:val="Hyperlink"/>
            <w:rFonts w:ascii="Arial" w:eastAsia="Batang" w:hAnsi="Arial" w:cs="Arial"/>
            <w:b w:val="0"/>
            <w:bCs/>
            <w:sz w:val="16"/>
            <w:szCs w:val="16"/>
            <w:lang w:val="pl-PL"/>
          </w:rPr>
          <w:t>https://www.ue.katowice.pl/fileadmin/_migrated/content_uploads/15_Stefaniak_Technologia_a_praca.pdf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35" w:type="dxa"/>
      <w:tblBorders>
        <w:bottom w:val="single" w:sz="36" w:space="0" w:color="34ABA2" w:themeColor="accent3"/>
      </w:tblBorders>
      <w:tblLook w:val="0000" w:firstRow="0" w:lastRow="0" w:firstColumn="0" w:lastColumn="0" w:noHBand="0" w:noVBand="0"/>
    </w:tblPr>
    <w:tblGrid>
      <w:gridCol w:w="10035"/>
    </w:tblGrid>
    <w:tr w:rsidR="00B05768" w:rsidRPr="00473C2C" w14:paraId="581E3CF3" w14:textId="77777777" w:rsidTr="0032269C">
      <w:trPr>
        <w:trHeight w:val="978"/>
      </w:trPr>
      <w:tc>
        <w:tcPr>
          <w:tcW w:w="10035" w:type="dxa"/>
          <w:tcBorders>
            <w:bottom w:val="single" w:sz="36" w:space="0" w:color="3A8EA9" w:themeColor="accent4" w:themeShade="BF"/>
          </w:tcBorders>
          <w:shd w:val="clear" w:color="auto" w:fill="auto"/>
        </w:tcPr>
        <w:p w14:paraId="27C8A993" w14:textId="77777777" w:rsidR="00B05768" w:rsidRPr="00C75A57" w:rsidRDefault="00B05768" w:rsidP="006660B7">
          <w:pPr>
            <w:pStyle w:val="Header"/>
            <w:tabs>
              <w:tab w:val="left" w:pos="7740"/>
            </w:tabs>
          </w:pPr>
          <w:r w:rsidRPr="00C75A57">
            <w:rPr>
              <w:noProof/>
            </w:rPr>
            <w:drawing>
              <wp:anchor distT="0" distB="0" distL="114300" distR="114300" simplePos="0" relativeHeight="251658240" behindDoc="0" locked="0" layoutInCell="1" allowOverlap="1" wp14:anchorId="7C823F18" wp14:editId="42C12058">
                <wp:simplePos x="0" y="0"/>
                <wp:positionH relativeFrom="column">
                  <wp:posOffset>4740275</wp:posOffset>
                </wp:positionH>
                <wp:positionV relativeFrom="paragraph">
                  <wp:posOffset>19050</wp:posOffset>
                </wp:positionV>
                <wp:extent cx="1550035" cy="518160"/>
                <wp:effectExtent l="0" t="0" r="0" b="0"/>
                <wp:wrapNone/>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ogo.png"/>
                        <pic:cNvPicPr/>
                      </pic:nvPicPr>
                      <pic:blipFill>
                        <a:blip r:embed="rId1">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550035" cy="518160"/>
                        </a:xfrm>
                        <a:prstGeom prst="rect">
                          <a:avLst/>
                        </a:prstGeom>
                      </pic:spPr>
                    </pic:pic>
                  </a:graphicData>
                </a:graphic>
              </wp:anchor>
            </w:drawing>
          </w:r>
          <w:r w:rsidRPr="00C75A57">
            <w:tab/>
          </w:r>
        </w:p>
      </w:tc>
    </w:tr>
  </w:tbl>
  <w:p w14:paraId="1B151A3C" w14:textId="43C4DCE9" w:rsidR="00B05768" w:rsidRPr="00473C2C" w:rsidRDefault="00B05768" w:rsidP="00867EED">
    <w:pPr>
      <w:pStyle w:val="Header"/>
      <w:tabs>
        <w:tab w:val="left" w:pos="6508"/>
        <w:tab w:val="left" w:pos="8792"/>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276759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D2A276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DC0BCF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620698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D3CD70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2464B3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0A6BF8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086D4D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A841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3A82FE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9F1C91"/>
    <w:multiLevelType w:val="hybridMultilevel"/>
    <w:tmpl w:val="CDF6EA12"/>
    <w:lvl w:ilvl="0" w:tplc="B9E4FA80">
      <w:start w:val="34"/>
      <w:numFmt w:val="decimal"/>
      <w:lvlText w:val="%1."/>
      <w:lvlJc w:val="left"/>
      <w:pPr>
        <w:ind w:left="720" w:hanging="360"/>
      </w:pPr>
      <w:rPr>
        <w:rFonts w:ascii="Arial" w:hAnsi="Arial" w:cs="Arial" w:hint="default"/>
        <w:color w:val="082A75" w:themeColor="text2"/>
        <w:sz w:val="1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06E47F81"/>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12600FE2"/>
    <w:multiLevelType w:val="hybridMultilevel"/>
    <w:tmpl w:val="2D7A10E8"/>
    <w:lvl w:ilvl="0" w:tplc="426CBAD6">
      <w:numFmt w:val="bullet"/>
      <w:lvlText w:val="•"/>
      <w:lvlJc w:val="left"/>
      <w:pPr>
        <w:ind w:left="1080" w:hanging="720"/>
      </w:pPr>
      <w:rPr>
        <w:rFonts w:ascii="Arial" w:eastAsia="Batang"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5E81358"/>
    <w:multiLevelType w:val="hybridMultilevel"/>
    <w:tmpl w:val="3684E8F2"/>
    <w:lvl w:ilvl="0" w:tplc="0410000F">
      <w:start w:val="3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1A141E01"/>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1CD54D25"/>
    <w:multiLevelType w:val="hybridMultilevel"/>
    <w:tmpl w:val="3684E8F2"/>
    <w:lvl w:ilvl="0" w:tplc="0410000F">
      <w:start w:val="3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1FB7645F"/>
    <w:multiLevelType w:val="hybridMultilevel"/>
    <w:tmpl w:val="A98CF71A"/>
    <w:lvl w:ilvl="0" w:tplc="0410000F">
      <w:start w:val="33"/>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215F6C11"/>
    <w:multiLevelType w:val="hybridMultilevel"/>
    <w:tmpl w:val="24762D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3644E8E"/>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36DD736A"/>
    <w:multiLevelType w:val="hybridMultilevel"/>
    <w:tmpl w:val="3684E8F2"/>
    <w:lvl w:ilvl="0" w:tplc="0410000F">
      <w:start w:val="3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3F0E3612"/>
    <w:multiLevelType w:val="hybridMultilevel"/>
    <w:tmpl w:val="17CAFB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40CF79E5"/>
    <w:multiLevelType w:val="hybridMultilevel"/>
    <w:tmpl w:val="27E83C2C"/>
    <w:lvl w:ilvl="0" w:tplc="426CBAD6">
      <w:numFmt w:val="bullet"/>
      <w:lvlText w:val="•"/>
      <w:lvlJc w:val="left"/>
      <w:pPr>
        <w:ind w:left="1080" w:hanging="720"/>
      </w:pPr>
      <w:rPr>
        <w:rFonts w:ascii="Arial" w:eastAsia="Batang"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413C5DEC"/>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29758BE"/>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5AB6868"/>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581D0F5A"/>
    <w:multiLevelType w:val="hybridMultilevel"/>
    <w:tmpl w:val="17CAFB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5AB932EF"/>
    <w:multiLevelType w:val="hybridMultilevel"/>
    <w:tmpl w:val="17CAFB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5DD32C88"/>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40766E"/>
    <w:multiLevelType w:val="hybridMultilevel"/>
    <w:tmpl w:val="3BF21C4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5E7D1F4A"/>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50F4CB4"/>
    <w:multiLevelType w:val="multilevel"/>
    <w:tmpl w:val="04090023"/>
    <w:styleLink w:val="ArticleSection"/>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1" w15:restartNumberingAfterBreak="0">
    <w:nsid w:val="66A63DC2"/>
    <w:multiLevelType w:val="hybridMultilevel"/>
    <w:tmpl w:val="17CAFB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2" w15:restartNumberingAfterBreak="0">
    <w:nsid w:val="6F9032FB"/>
    <w:multiLevelType w:val="hybridMultilevel"/>
    <w:tmpl w:val="196474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6FD50A76"/>
    <w:multiLevelType w:val="hybridMultilevel"/>
    <w:tmpl w:val="3E9A2198"/>
    <w:lvl w:ilvl="0" w:tplc="3EF48D38">
      <w:start w:val="2"/>
      <w:numFmt w:val="decimal"/>
      <w:lvlText w:val="%1"/>
      <w:lvlJc w:val="left"/>
      <w:pPr>
        <w:ind w:left="720" w:hanging="360"/>
      </w:pPr>
      <w:rPr>
        <w:rFonts w:ascii="Arial" w:hAnsi="Arial" w:cs="Arial" w:hint="default"/>
        <w:sz w:val="1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4" w15:restartNumberingAfterBreak="0">
    <w:nsid w:val="73140FB9"/>
    <w:multiLevelType w:val="hybridMultilevel"/>
    <w:tmpl w:val="134C9A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3"/>
  </w:num>
  <w:num w:numId="2">
    <w:abstractNumId w:val="22"/>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30"/>
  </w:num>
  <w:num w:numId="14">
    <w:abstractNumId w:val="28"/>
  </w:num>
  <w:num w:numId="15">
    <w:abstractNumId w:val="27"/>
  </w:num>
  <w:num w:numId="16">
    <w:abstractNumId w:val="29"/>
  </w:num>
  <w:num w:numId="17">
    <w:abstractNumId w:val="24"/>
  </w:num>
  <w:num w:numId="18">
    <w:abstractNumId w:val="11"/>
  </w:num>
  <w:num w:numId="19">
    <w:abstractNumId w:val="34"/>
  </w:num>
  <w:num w:numId="20">
    <w:abstractNumId w:val="14"/>
  </w:num>
  <w:num w:numId="21">
    <w:abstractNumId w:val="32"/>
  </w:num>
  <w:num w:numId="22">
    <w:abstractNumId w:val="17"/>
  </w:num>
  <w:num w:numId="23">
    <w:abstractNumId w:val="12"/>
  </w:num>
  <w:num w:numId="24">
    <w:abstractNumId w:val="21"/>
  </w:num>
  <w:num w:numId="25">
    <w:abstractNumId w:val="18"/>
  </w:num>
  <w:num w:numId="26">
    <w:abstractNumId w:val="31"/>
  </w:num>
  <w:num w:numId="27">
    <w:abstractNumId w:val="25"/>
  </w:num>
  <w:num w:numId="28">
    <w:abstractNumId w:val="26"/>
  </w:num>
  <w:num w:numId="29">
    <w:abstractNumId w:val="20"/>
  </w:num>
  <w:num w:numId="30">
    <w:abstractNumId w:val="33"/>
  </w:num>
  <w:num w:numId="31">
    <w:abstractNumId w:val="19"/>
  </w:num>
  <w:num w:numId="32">
    <w:abstractNumId w:val="13"/>
  </w:num>
  <w:num w:numId="33">
    <w:abstractNumId w:val="15"/>
  </w:num>
  <w:num w:numId="34">
    <w:abstractNumId w:val="16"/>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proofState w:spelling="clean"/>
  <w:attachedTemplate r:id="rId1"/>
  <w:defaultTabStop w:val="720"/>
  <w:hyphenationZone w:val="283"/>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4B3D"/>
    <w:rsid w:val="000065A5"/>
    <w:rsid w:val="000119C2"/>
    <w:rsid w:val="00016309"/>
    <w:rsid w:val="0002482E"/>
    <w:rsid w:val="00050324"/>
    <w:rsid w:val="00051B5D"/>
    <w:rsid w:val="00082CAA"/>
    <w:rsid w:val="000A0150"/>
    <w:rsid w:val="000B7E8B"/>
    <w:rsid w:val="000C7C24"/>
    <w:rsid w:val="000E0DA6"/>
    <w:rsid w:val="000E63C9"/>
    <w:rsid w:val="000F156B"/>
    <w:rsid w:val="00103455"/>
    <w:rsid w:val="00130E9D"/>
    <w:rsid w:val="00133B25"/>
    <w:rsid w:val="00150A6D"/>
    <w:rsid w:val="00166A24"/>
    <w:rsid w:val="00171F10"/>
    <w:rsid w:val="00173B57"/>
    <w:rsid w:val="00185B35"/>
    <w:rsid w:val="00194AAF"/>
    <w:rsid w:val="001B658A"/>
    <w:rsid w:val="001C0623"/>
    <w:rsid w:val="001C195D"/>
    <w:rsid w:val="001E1E76"/>
    <w:rsid w:val="001E2277"/>
    <w:rsid w:val="001E44DB"/>
    <w:rsid w:val="001F2BC8"/>
    <w:rsid w:val="001F3997"/>
    <w:rsid w:val="001F5F6B"/>
    <w:rsid w:val="00202B52"/>
    <w:rsid w:val="002079E9"/>
    <w:rsid w:val="002101B6"/>
    <w:rsid w:val="00216670"/>
    <w:rsid w:val="00221335"/>
    <w:rsid w:val="002220B4"/>
    <w:rsid w:val="00226F0D"/>
    <w:rsid w:val="00243EBC"/>
    <w:rsid w:val="00246A35"/>
    <w:rsid w:val="00263B70"/>
    <w:rsid w:val="00266F49"/>
    <w:rsid w:val="00267DA4"/>
    <w:rsid w:val="0027724D"/>
    <w:rsid w:val="00277AFD"/>
    <w:rsid w:val="00284348"/>
    <w:rsid w:val="00284ECF"/>
    <w:rsid w:val="00293B8F"/>
    <w:rsid w:val="00297083"/>
    <w:rsid w:val="002975D6"/>
    <w:rsid w:val="002A5B0D"/>
    <w:rsid w:val="002B378B"/>
    <w:rsid w:val="002B4B3D"/>
    <w:rsid w:val="002C09B6"/>
    <w:rsid w:val="002D1DEE"/>
    <w:rsid w:val="002D21CF"/>
    <w:rsid w:val="002F34BB"/>
    <w:rsid w:val="002F51F5"/>
    <w:rsid w:val="00312137"/>
    <w:rsid w:val="00321383"/>
    <w:rsid w:val="0032269C"/>
    <w:rsid w:val="00323EA1"/>
    <w:rsid w:val="00324508"/>
    <w:rsid w:val="00330359"/>
    <w:rsid w:val="0033762F"/>
    <w:rsid w:val="003376C3"/>
    <w:rsid w:val="00343856"/>
    <w:rsid w:val="003442BA"/>
    <w:rsid w:val="00360494"/>
    <w:rsid w:val="00366C7E"/>
    <w:rsid w:val="00384EA3"/>
    <w:rsid w:val="00387DB9"/>
    <w:rsid w:val="003914F6"/>
    <w:rsid w:val="003A39A1"/>
    <w:rsid w:val="003C1A3D"/>
    <w:rsid w:val="003C2191"/>
    <w:rsid w:val="003C6068"/>
    <w:rsid w:val="003D3863"/>
    <w:rsid w:val="003D6D55"/>
    <w:rsid w:val="003D7ED4"/>
    <w:rsid w:val="003F38C7"/>
    <w:rsid w:val="00401686"/>
    <w:rsid w:val="00403DB5"/>
    <w:rsid w:val="004110DE"/>
    <w:rsid w:val="00421E0C"/>
    <w:rsid w:val="00432CD4"/>
    <w:rsid w:val="00437864"/>
    <w:rsid w:val="0043794F"/>
    <w:rsid w:val="0044085A"/>
    <w:rsid w:val="00444020"/>
    <w:rsid w:val="00444F6E"/>
    <w:rsid w:val="0045134E"/>
    <w:rsid w:val="004526D8"/>
    <w:rsid w:val="00457A66"/>
    <w:rsid w:val="00470D51"/>
    <w:rsid w:val="00473C2C"/>
    <w:rsid w:val="00474E0A"/>
    <w:rsid w:val="00475ABB"/>
    <w:rsid w:val="00476828"/>
    <w:rsid w:val="00486B74"/>
    <w:rsid w:val="004A0252"/>
    <w:rsid w:val="004B21A5"/>
    <w:rsid w:val="004D66AA"/>
    <w:rsid w:val="004F6857"/>
    <w:rsid w:val="005000CA"/>
    <w:rsid w:val="005037F0"/>
    <w:rsid w:val="00516A86"/>
    <w:rsid w:val="005257E1"/>
    <w:rsid w:val="00526683"/>
    <w:rsid w:val="005275F6"/>
    <w:rsid w:val="00552DCD"/>
    <w:rsid w:val="00555C1C"/>
    <w:rsid w:val="00557AA2"/>
    <w:rsid w:val="00567D8C"/>
    <w:rsid w:val="00572102"/>
    <w:rsid w:val="00596786"/>
    <w:rsid w:val="00596A2E"/>
    <w:rsid w:val="005A257B"/>
    <w:rsid w:val="005A4AE7"/>
    <w:rsid w:val="005A5ACD"/>
    <w:rsid w:val="005B30C7"/>
    <w:rsid w:val="005C106C"/>
    <w:rsid w:val="005C154A"/>
    <w:rsid w:val="005C6675"/>
    <w:rsid w:val="005C7C88"/>
    <w:rsid w:val="005D3C7D"/>
    <w:rsid w:val="005E117A"/>
    <w:rsid w:val="005F1BB0"/>
    <w:rsid w:val="00613B45"/>
    <w:rsid w:val="00613B6E"/>
    <w:rsid w:val="006149EB"/>
    <w:rsid w:val="006247E3"/>
    <w:rsid w:val="00644E4F"/>
    <w:rsid w:val="00647A74"/>
    <w:rsid w:val="00650DEB"/>
    <w:rsid w:val="00656C4D"/>
    <w:rsid w:val="006571A1"/>
    <w:rsid w:val="0066145A"/>
    <w:rsid w:val="006660B7"/>
    <w:rsid w:val="00681E7F"/>
    <w:rsid w:val="00690E98"/>
    <w:rsid w:val="006B021C"/>
    <w:rsid w:val="006B447C"/>
    <w:rsid w:val="006D6BCF"/>
    <w:rsid w:val="006E5716"/>
    <w:rsid w:val="006F1129"/>
    <w:rsid w:val="006F325E"/>
    <w:rsid w:val="006F3AC0"/>
    <w:rsid w:val="00705653"/>
    <w:rsid w:val="00717C7C"/>
    <w:rsid w:val="007224C0"/>
    <w:rsid w:val="007302B3"/>
    <w:rsid w:val="00730733"/>
    <w:rsid w:val="00730E3A"/>
    <w:rsid w:val="00736AAF"/>
    <w:rsid w:val="00736E40"/>
    <w:rsid w:val="00746488"/>
    <w:rsid w:val="00751D8C"/>
    <w:rsid w:val="00753C31"/>
    <w:rsid w:val="00753D51"/>
    <w:rsid w:val="00765B2A"/>
    <w:rsid w:val="007820CC"/>
    <w:rsid w:val="00783A34"/>
    <w:rsid w:val="00783CC3"/>
    <w:rsid w:val="00784893"/>
    <w:rsid w:val="00786AA0"/>
    <w:rsid w:val="007920CB"/>
    <w:rsid w:val="007A5B33"/>
    <w:rsid w:val="007B2DD4"/>
    <w:rsid w:val="007C6B52"/>
    <w:rsid w:val="007D16C5"/>
    <w:rsid w:val="007F21E9"/>
    <w:rsid w:val="008148E9"/>
    <w:rsid w:val="00823133"/>
    <w:rsid w:val="0082483F"/>
    <w:rsid w:val="008252DA"/>
    <w:rsid w:val="00834C99"/>
    <w:rsid w:val="008536FA"/>
    <w:rsid w:val="00862FE4"/>
    <w:rsid w:val="0086389A"/>
    <w:rsid w:val="008652F7"/>
    <w:rsid w:val="00867EED"/>
    <w:rsid w:val="00871177"/>
    <w:rsid w:val="0087605E"/>
    <w:rsid w:val="00881C00"/>
    <w:rsid w:val="0089318D"/>
    <w:rsid w:val="008A217B"/>
    <w:rsid w:val="008B0849"/>
    <w:rsid w:val="008B1FEE"/>
    <w:rsid w:val="00900299"/>
    <w:rsid w:val="00903C32"/>
    <w:rsid w:val="009105E7"/>
    <w:rsid w:val="00910820"/>
    <w:rsid w:val="00916B16"/>
    <w:rsid w:val="009173B9"/>
    <w:rsid w:val="00925557"/>
    <w:rsid w:val="00927434"/>
    <w:rsid w:val="009312D8"/>
    <w:rsid w:val="0093335D"/>
    <w:rsid w:val="0093613E"/>
    <w:rsid w:val="00942BEB"/>
    <w:rsid w:val="00943026"/>
    <w:rsid w:val="00943ED0"/>
    <w:rsid w:val="009561F6"/>
    <w:rsid w:val="00957639"/>
    <w:rsid w:val="00961029"/>
    <w:rsid w:val="009614B3"/>
    <w:rsid w:val="009661B7"/>
    <w:rsid w:val="00966B81"/>
    <w:rsid w:val="00970869"/>
    <w:rsid w:val="009817C8"/>
    <w:rsid w:val="009836A2"/>
    <w:rsid w:val="00991FD6"/>
    <w:rsid w:val="009C02F9"/>
    <w:rsid w:val="009C0865"/>
    <w:rsid w:val="009C72B7"/>
    <w:rsid w:val="009C7720"/>
    <w:rsid w:val="009D0EAF"/>
    <w:rsid w:val="009D1924"/>
    <w:rsid w:val="009D40F4"/>
    <w:rsid w:val="009F56F3"/>
    <w:rsid w:val="009F5E49"/>
    <w:rsid w:val="00A02309"/>
    <w:rsid w:val="00A02833"/>
    <w:rsid w:val="00A23AFA"/>
    <w:rsid w:val="00A31B3E"/>
    <w:rsid w:val="00A366FC"/>
    <w:rsid w:val="00A532F3"/>
    <w:rsid w:val="00A6388F"/>
    <w:rsid w:val="00A66029"/>
    <w:rsid w:val="00A71C4D"/>
    <w:rsid w:val="00A833F9"/>
    <w:rsid w:val="00A8474B"/>
    <w:rsid w:val="00A8489E"/>
    <w:rsid w:val="00AA1880"/>
    <w:rsid w:val="00AB02A7"/>
    <w:rsid w:val="00AB2EE7"/>
    <w:rsid w:val="00AB4859"/>
    <w:rsid w:val="00AC1F5B"/>
    <w:rsid w:val="00AC29F3"/>
    <w:rsid w:val="00AD0C0B"/>
    <w:rsid w:val="00AD64E3"/>
    <w:rsid w:val="00AE4E98"/>
    <w:rsid w:val="00AE6F57"/>
    <w:rsid w:val="00AE70A8"/>
    <w:rsid w:val="00AE7C46"/>
    <w:rsid w:val="00AF4D39"/>
    <w:rsid w:val="00AF51B9"/>
    <w:rsid w:val="00AF7D9A"/>
    <w:rsid w:val="00AF7E85"/>
    <w:rsid w:val="00B01449"/>
    <w:rsid w:val="00B05768"/>
    <w:rsid w:val="00B105EF"/>
    <w:rsid w:val="00B13EC5"/>
    <w:rsid w:val="00B20539"/>
    <w:rsid w:val="00B231E5"/>
    <w:rsid w:val="00B36766"/>
    <w:rsid w:val="00B37959"/>
    <w:rsid w:val="00B4733F"/>
    <w:rsid w:val="00B549A7"/>
    <w:rsid w:val="00B62BB9"/>
    <w:rsid w:val="00B64844"/>
    <w:rsid w:val="00B84822"/>
    <w:rsid w:val="00BB5907"/>
    <w:rsid w:val="00BC0B22"/>
    <w:rsid w:val="00BC2502"/>
    <w:rsid w:val="00BF2778"/>
    <w:rsid w:val="00BF3977"/>
    <w:rsid w:val="00C02B87"/>
    <w:rsid w:val="00C0639F"/>
    <w:rsid w:val="00C15511"/>
    <w:rsid w:val="00C3421E"/>
    <w:rsid w:val="00C4086D"/>
    <w:rsid w:val="00C51C40"/>
    <w:rsid w:val="00C550BC"/>
    <w:rsid w:val="00C63C1D"/>
    <w:rsid w:val="00C65FF6"/>
    <w:rsid w:val="00C72F26"/>
    <w:rsid w:val="00C738A8"/>
    <w:rsid w:val="00C75A57"/>
    <w:rsid w:val="00C94BAE"/>
    <w:rsid w:val="00CA1896"/>
    <w:rsid w:val="00CA457E"/>
    <w:rsid w:val="00CA55AC"/>
    <w:rsid w:val="00CB5B28"/>
    <w:rsid w:val="00CC32FE"/>
    <w:rsid w:val="00CE52AB"/>
    <w:rsid w:val="00CF5371"/>
    <w:rsid w:val="00D030AF"/>
    <w:rsid w:val="00D0323A"/>
    <w:rsid w:val="00D0559F"/>
    <w:rsid w:val="00D05C47"/>
    <w:rsid w:val="00D077E9"/>
    <w:rsid w:val="00D24F21"/>
    <w:rsid w:val="00D26958"/>
    <w:rsid w:val="00D33FDA"/>
    <w:rsid w:val="00D411BF"/>
    <w:rsid w:val="00D42CB7"/>
    <w:rsid w:val="00D501BC"/>
    <w:rsid w:val="00D51D4D"/>
    <w:rsid w:val="00D5413D"/>
    <w:rsid w:val="00D570A9"/>
    <w:rsid w:val="00D70D02"/>
    <w:rsid w:val="00D7277C"/>
    <w:rsid w:val="00D737BC"/>
    <w:rsid w:val="00D770C7"/>
    <w:rsid w:val="00D7783A"/>
    <w:rsid w:val="00D86945"/>
    <w:rsid w:val="00D90290"/>
    <w:rsid w:val="00DA26CB"/>
    <w:rsid w:val="00DC4564"/>
    <w:rsid w:val="00DD152F"/>
    <w:rsid w:val="00DE213F"/>
    <w:rsid w:val="00DF027C"/>
    <w:rsid w:val="00DF77FA"/>
    <w:rsid w:val="00E00A32"/>
    <w:rsid w:val="00E105F7"/>
    <w:rsid w:val="00E179E8"/>
    <w:rsid w:val="00E22ACD"/>
    <w:rsid w:val="00E349A8"/>
    <w:rsid w:val="00E53D11"/>
    <w:rsid w:val="00E620B0"/>
    <w:rsid w:val="00E65A3B"/>
    <w:rsid w:val="00E6654A"/>
    <w:rsid w:val="00E72E47"/>
    <w:rsid w:val="00E77A37"/>
    <w:rsid w:val="00E81B40"/>
    <w:rsid w:val="00E94962"/>
    <w:rsid w:val="00EA1E73"/>
    <w:rsid w:val="00EC3215"/>
    <w:rsid w:val="00ED28D7"/>
    <w:rsid w:val="00EE025F"/>
    <w:rsid w:val="00EE27B0"/>
    <w:rsid w:val="00EE3EF5"/>
    <w:rsid w:val="00EE62BF"/>
    <w:rsid w:val="00EF555B"/>
    <w:rsid w:val="00F00879"/>
    <w:rsid w:val="00F027BB"/>
    <w:rsid w:val="00F02D9B"/>
    <w:rsid w:val="00F11DCF"/>
    <w:rsid w:val="00F15B92"/>
    <w:rsid w:val="00F162EA"/>
    <w:rsid w:val="00F30C96"/>
    <w:rsid w:val="00F31F2B"/>
    <w:rsid w:val="00F427CA"/>
    <w:rsid w:val="00F46DB3"/>
    <w:rsid w:val="00F515D0"/>
    <w:rsid w:val="00F52D27"/>
    <w:rsid w:val="00F53EC3"/>
    <w:rsid w:val="00F57470"/>
    <w:rsid w:val="00F654F3"/>
    <w:rsid w:val="00F738EF"/>
    <w:rsid w:val="00F83527"/>
    <w:rsid w:val="00F86A7C"/>
    <w:rsid w:val="00F929C3"/>
    <w:rsid w:val="00F94465"/>
    <w:rsid w:val="00F97723"/>
    <w:rsid w:val="00FA64B7"/>
    <w:rsid w:val="00FB4B5F"/>
    <w:rsid w:val="00FD00E8"/>
    <w:rsid w:val="00FD558C"/>
    <w:rsid w:val="00FD583F"/>
    <w:rsid w:val="00FD7488"/>
    <w:rsid w:val="00FF16B4"/>
    <w:rsid w:val="00FF4B12"/>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7A2ACD"/>
  <w15:docId w15:val="{B953EEBE-B1E5-46E6-862B-83D4BCF7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l-G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8"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3C2C"/>
    <w:pPr>
      <w:spacing w:after="0"/>
    </w:pPr>
    <w:rPr>
      <w:rFonts w:ascii="Calibri" w:eastAsiaTheme="minorEastAsia" w:hAnsi="Calibri" w:cs="Calibri"/>
      <w:b/>
      <w:color w:val="082A75" w:themeColor="text2"/>
      <w:sz w:val="28"/>
      <w:szCs w:val="22"/>
    </w:rPr>
  </w:style>
  <w:style w:type="paragraph" w:styleId="Heading1">
    <w:name w:val="heading 1"/>
    <w:basedOn w:val="Normal"/>
    <w:link w:val="Heading1Char"/>
    <w:uiPriority w:val="4"/>
    <w:qFormat/>
    <w:rsid w:val="00473C2C"/>
    <w:pPr>
      <w:keepNext/>
      <w:spacing w:before="240" w:after="60"/>
      <w:outlineLvl w:val="0"/>
    </w:pPr>
    <w:rPr>
      <w:rFonts w:ascii="Arial" w:eastAsiaTheme="majorEastAsia" w:hAnsi="Arial" w:cs="Arial"/>
      <w:color w:val="061F57" w:themeColor="text2" w:themeShade="BF"/>
      <w:kern w:val="28"/>
      <w:sz w:val="52"/>
      <w:szCs w:val="32"/>
    </w:rPr>
  </w:style>
  <w:style w:type="paragraph" w:styleId="Heading2">
    <w:name w:val="heading 2"/>
    <w:basedOn w:val="Normal"/>
    <w:next w:val="Normal"/>
    <w:link w:val="Heading2Char"/>
    <w:uiPriority w:val="4"/>
    <w:qFormat/>
    <w:rsid w:val="00473C2C"/>
    <w:pPr>
      <w:keepNext/>
      <w:spacing w:after="240" w:line="240" w:lineRule="auto"/>
      <w:outlineLvl w:val="1"/>
    </w:pPr>
    <w:rPr>
      <w:rFonts w:eastAsiaTheme="majorEastAsia"/>
      <w:b w:val="0"/>
      <w:sz w:val="36"/>
      <w:szCs w:val="26"/>
    </w:rPr>
  </w:style>
  <w:style w:type="paragraph" w:styleId="Heading3">
    <w:name w:val="heading 3"/>
    <w:basedOn w:val="Normal"/>
    <w:next w:val="Normal"/>
    <w:link w:val="Heading3Char"/>
    <w:uiPriority w:val="5"/>
    <w:semiHidden/>
    <w:unhideWhenUsed/>
    <w:qFormat/>
    <w:rsid w:val="00473C2C"/>
    <w:pPr>
      <w:keepNext/>
      <w:keepLines/>
      <w:spacing w:before="40"/>
      <w:outlineLvl w:val="2"/>
    </w:pPr>
    <w:rPr>
      <w:rFonts w:ascii="Arial" w:eastAsiaTheme="majorEastAsia" w:hAnsi="Arial" w:cs="Arial"/>
      <w:color w:val="012639" w:themeColor="accent1" w:themeShade="7F"/>
      <w:sz w:val="24"/>
      <w:szCs w:val="24"/>
    </w:rPr>
  </w:style>
  <w:style w:type="paragraph" w:styleId="Heading4">
    <w:name w:val="heading 4"/>
    <w:basedOn w:val="Normal"/>
    <w:next w:val="Normal"/>
    <w:link w:val="Heading4Char"/>
    <w:uiPriority w:val="1"/>
    <w:semiHidden/>
    <w:unhideWhenUsed/>
    <w:qFormat/>
    <w:rsid w:val="00473C2C"/>
    <w:pPr>
      <w:keepNext/>
      <w:keepLines/>
      <w:spacing w:before="40"/>
      <w:outlineLvl w:val="3"/>
    </w:pPr>
    <w:rPr>
      <w:rFonts w:ascii="Arial" w:eastAsiaTheme="majorEastAsia" w:hAnsi="Arial" w:cs="Arial"/>
      <w:i/>
      <w:iCs/>
      <w:color w:val="013A57" w:themeColor="accent1" w:themeShade="BF"/>
    </w:rPr>
  </w:style>
  <w:style w:type="paragraph" w:styleId="Heading5">
    <w:name w:val="heading 5"/>
    <w:basedOn w:val="Normal"/>
    <w:next w:val="Normal"/>
    <w:link w:val="Heading5Char"/>
    <w:uiPriority w:val="1"/>
    <w:semiHidden/>
    <w:unhideWhenUsed/>
    <w:qFormat/>
    <w:rsid w:val="00473C2C"/>
    <w:pPr>
      <w:keepNext/>
      <w:keepLines/>
      <w:spacing w:before="40"/>
      <w:outlineLvl w:val="4"/>
    </w:pPr>
    <w:rPr>
      <w:rFonts w:ascii="Arial" w:eastAsiaTheme="majorEastAsia" w:hAnsi="Arial" w:cs="Arial"/>
      <w:color w:val="013A57" w:themeColor="accent1" w:themeShade="BF"/>
    </w:rPr>
  </w:style>
  <w:style w:type="paragraph" w:styleId="Heading6">
    <w:name w:val="heading 6"/>
    <w:basedOn w:val="Normal"/>
    <w:next w:val="Normal"/>
    <w:link w:val="Heading6Char"/>
    <w:uiPriority w:val="1"/>
    <w:semiHidden/>
    <w:unhideWhenUsed/>
    <w:qFormat/>
    <w:rsid w:val="00473C2C"/>
    <w:pPr>
      <w:keepNext/>
      <w:keepLines/>
      <w:spacing w:before="40"/>
      <w:outlineLvl w:val="5"/>
    </w:pPr>
    <w:rPr>
      <w:rFonts w:ascii="Arial" w:eastAsiaTheme="majorEastAsia" w:hAnsi="Arial" w:cs="Arial"/>
      <w:color w:val="012639" w:themeColor="accent1" w:themeShade="7F"/>
    </w:rPr>
  </w:style>
  <w:style w:type="paragraph" w:styleId="Heading7">
    <w:name w:val="heading 7"/>
    <w:basedOn w:val="Normal"/>
    <w:next w:val="Normal"/>
    <w:link w:val="Heading7Char"/>
    <w:uiPriority w:val="1"/>
    <w:semiHidden/>
    <w:unhideWhenUsed/>
    <w:qFormat/>
    <w:rsid w:val="00473C2C"/>
    <w:pPr>
      <w:keepNext/>
      <w:keepLines/>
      <w:spacing w:before="40"/>
      <w:outlineLvl w:val="6"/>
    </w:pPr>
    <w:rPr>
      <w:rFonts w:ascii="Arial" w:eastAsiaTheme="majorEastAsia" w:hAnsi="Arial" w:cs="Arial"/>
      <w:i/>
      <w:iCs/>
      <w:color w:val="012639" w:themeColor="accent1" w:themeShade="7F"/>
    </w:rPr>
  </w:style>
  <w:style w:type="paragraph" w:styleId="Heading8">
    <w:name w:val="heading 8"/>
    <w:basedOn w:val="Normal"/>
    <w:next w:val="Normal"/>
    <w:link w:val="Heading8Char"/>
    <w:uiPriority w:val="1"/>
    <w:semiHidden/>
    <w:unhideWhenUsed/>
    <w:qFormat/>
    <w:rsid w:val="00473C2C"/>
    <w:pPr>
      <w:keepNext/>
      <w:keepLines/>
      <w:spacing w:before="40"/>
      <w:outlineLvl w:val="7"/>
    </w:pPr>
    <w:rPr>
      <w:rFonts w:ascii="Arial" w:eastAsiaTheme="majorEastAsia" w:hAnsi="Arial" w:cs="Arial"/>
      <w:color w:val="221D5D" w:themeColor="text1" w:themeTint="D8"/>
      <w:sz w:val="21"/>
      <w:szCs w:val="21"/>
    </w:rPr>
  </w:style>
  <w:style w:type="paragraph" w:styleId="Heading9">
    <w:name w:val="heading 9"/>
    <w:basedOn w:val="Normal"/>
    <w:next w:val="Normal"/>
    <w:link w:val="Heading9Char"/>
    <w:uiPriority w:val="1"/>
    <w:semiHidden/>
    <w:unhideWhenUsed/>
    <w:qFormat/>
    <w:rsid w:val="00473C2C"/>
    <w:pPr>
      <w:keepNext/>
      <w:keepLines/>
      <w:spacing w:before="40"/>
      <w:outlineLvl w:val="8"/>
    </w:pPr>
    <w:rPr>
      <w:rFonts w:ascii="Arial" w:eastAsiaTheme="majorEastAsia" w:hAnsi="Arial" w:cs="Arial"/>
      <w:i/>
      <w:iCs/>
      <w:color w:val="221D5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3C2C"/>
    <w:rPr>
      <w:rFonts w:ascii="Tahoma" w:hAnsi="Tahoma" w:cs="Tahoma"/>
      <w:sz w:val="16"/>
      <w:szCs w:val="16"/>
    </w:rPr>
  </w:style>
  <w:style w:type="character" w:customStyle="1" w:styleId="BalloonTextChar">
    <w:name w:val="Balloon Text Char"/>
    <w:basedOn w:val="DefaultParagraphFont"/>
    <w:link w:val="BalloonText"/>
    <w:uiPriority w:val="99"/>
    <w:semiHidden/>
    <w:rsid w:val="00473C2C"/>
    <w:rPr>
      <w:rFonts w:ascii="Tahoma" w:eastAsiaTheme="minorEastAsia" w:hAnsi="Tahoma" w:cs="Tahoma"/>
      <w:b/>
      <w:color w:val="082A75" w:themeColor="text2"/>
      <w:sz w:val="16"/>
      <w:szCs w:val="16"/>
    </w:rPr>
  </w:style>
  <w:style w:type="paragraph" w:styleId="Title">
    <w:name w:val="Title"/>
    <w:basedOn w:val="Normal"/>
    <w:link w:val="TitleChar"/>
    <w:uiPriority w:val="1"/>
    <w:qFormat/>
    <w:rsid w:val="00473C2C"/>
    <w:pPr>
      <w:spacing w:after="200" w:line="240" w:lineRule="auto"/>
    </w:pPr>
    <w:rPr>
      <w:rFonts w:ascii="Arial" w:eastAsiaTheme="majorEastAsia" w:hAnsi="Arial" w:cs="Arial"/>
      <w:bCs/>
      <w:sz w:val="72"/>
      <w:szCs w:val="52"/>
    </w:rPr>
  </w:style>
  <w:style w:type="character" w:customStyle="1" w:styleId="TitleChar">
    <w:name w:val="Title Char"/>
    <w:basedOn w:val="DefaultParagraphFont"/>
    <w:link w:val="Title"/>
    <w:uiPriority w:val="1"/>
    <w:rsid w:val="00473C2C"/>
    <w:rPr>
      <w:rFonts w:ascii="Arial" w:eastAsiaTheme="majorEastAsia" w:hAnsi="Arial" w:cs="Arial"/>
      <w:b/>
      <w:bCs/>
      <w:color w:val="082A75" w:themeColor="text2"/>
      <w:sz w:val="72"/>
      <w:szCs w:val="52"/>
    </w:rPr>
  </w:style>
  <w:style w:type="paragraph" w:styleId="Subtitle">
    <w:name w:val="Subtitle"/>
    <w:basedOn w:val="Normal"/>
    <w:link w:val="SubtitleChar"/>
    <w:uiPriority w:val="2"/>
    <w:qFormat/>
    <w:rsid w:val="00473C2C"/>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473C2C"/>
    <w:rPr>
      <w:rFonts w:ascii="Calibri" w:eastAsiaTheme="minorEastAsia" w:hAnsi="Calibri" w:cs="Calibri"/>
      <w:caps/>
      <w:color w:val="082A75" w:themeColor="text2"/>
      <w:spacing w:val="20"/>
      <w:sz w:val="32"/>
      <w:szCs w:val="22"/>
    </w:rPr>
  </w:style>
  <w:style w:type="character" w:customStyle="1" w:styleId="Heading1Char">
    <w:name w:val="Heading 1 Char"/>
    <w:basedOn w:val="DefaultParagraphFont"/>
    <w:link w:val="Heading1"/>
    <w:uiPriority w:val="4"/>
    <w:rsid w:val="00473C2C"/>
    <w:rPr>
      <w:rFonts w:ascii="Arial" w:eastAsiaTheme="majorEastAsia" w:hAnsi="Arial" w:cs="Arial"/>
      <w:b/>
      <w:color w:val="061F57" w:themeColor="text2" w:themeShade="BF"/>
      <w:kern w:val="28"/>
      <w:sz w:val="52"/>
      <w:szCs w:val="32"/>
    </w:rPr>
  </w:style>
  <w:style w:type="paragraph" w:styleId="Header">
    <w:name w:val="header"/>
    <w:basedOn w:val="Normal"/>
    <w:link w:val="HeaderChar"/>
    <w:uiPriority w:val="8"/>
    <w:unhideWhenUsed/>
    <w:rsid w:val="00473C2C"/>
  </w:style>
  <w:style w:type="character" w:customStyle="1" w:styleId="HeaderChar">
    <w:name w:val="Header Char"/>
    <w:basedOn w:val="DefaultParagraphFont"/>
    <w:link w:val="Header"/>
    <w:uiPriority w:val="8"/>
    <w:rsid w:val="00473C2C"/>
    <w:rPr>
      <w:rFonts w:ascii="Calibri" w:eastAsiaTheme="minorEastAsia" w:hAnsi="Calibri" w:cs="Calibri"/>
      <w:b/>
      <w:color w:val="082A75" w:themeColor="text2"/>
      <w:sz w:val="28"/>
      <w:szCs w:val="22"/>
    </w:rPr>
  </w:style>
  <w:style w:type="paragraph" w:styleId="Footer">
    <w:name w:val="footer"/>
    <w:basedOn w:val="Normal"/>
    <w:link w:val="FooterChar"/>
    <w:uiPriority w:val="99"/>
    <w:unhideWhenUsed/>
    <w:rsid w:val="00473C2C"/>
  </w:style>
  <w:style w:type="character" w:customStyle="1" w:styleId="FooterChar">
    <w:name w:val="Footer Char"/>
    <w:basedOn w:val="DefaultParagraphFont"/>
    <w:link w:val="Footer"/>
    <w:uiPriority w:val="99"/>
    <w:rsid w:val="00473C2C"/>
    <w:rPr>
      <w:rFonts w:ascii="Calibri" w:eastAsiaTheme="minorEastAsia" w:hAnsi="Calibri" w:cs="Calibri"/>
      <w:b/>
      <w:color w:val="082A75" w:themeColor="text2"/>
      <w:sz w:val="28"/>
      <w:szCs w:val="22"/>
    </w:rPr>
  </w:style>
  <w:style w:type="paragraph" w:customStyle="1" w:styleId="a">
    <w:name w:val="Όνομα"/>
    <w:basedOn w:val="Normal"/>
    <w:uiPriority w:val="3"/>
    <w:qFormat/>
    <w:rsid w:val="00473C2C"/>
    <w:pPr>
      <w:spacing w:line="240" w:lineRule="auto"/>
      <w:jc w:val="right"/>
    </w:pPr>
  </w:style>
  <w:style w:type="character" w:customStyle="1" w:styleId="Heading2Char">
    <w:name w:val="Heading 2 Char"/>
    <w:basedOn w:val="DefaultParagraphFont"/>
    <w:link w:val="Heading2"/>
    <w:uiPriority w:val="4"/>
    <w:rsid w:val="00473C2C"/>
    <w:rPr>
      <w:rFonts w:ascii="Calibri" w:eastAsiaTheme="majorEastAsia" w:hAnsi="Calibri" w:cs="Calibri"/>
      <w:color w:val="082A75" w:themeColor="text2"/>
      <w:sz w:val="36"/>
      <w:szCs w:val="26"/>
    </w:rPr>
  </w:style>
  <w:style w:type="table" w:styleId="TableGrid">
    <w:name w:val="Table Grid"/>
    <w:basedOn w:val="TableNormal"/>
    <w:uiPriority w:val="1"/>
    <w:rsid w:val="00473C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473C2C"/>
    <w:rPr>
      <w:rFonts w:ascii="Calibri" w:hAnsi="Calibri" w:cs="Calibri"/>
      <w:color w:val="808080"/>
    </w:rPr>
  </w:style>
  <w:style w:type="paragraph" w:customStyle="1" w:styleId="a0">
    <w:name w:val="Περιεχόμενο"/>
    <w:basedOn w:val="Normal"/>
    <w:link w:val="Char"/>
    <w:qFormat/>
    <w:rsid w:val="00473C2C"/>
    <w:rPr>
      <w:b w:val="0"/>
    </w:rPr>
  </w:style>
  <w:style w:type="paragraph" w:customStyle="1" w:styleId="a1">
    <w:name w:val="Κείμενο έμφασης"/>
    <w:basedOn w:val="Normal"/>
    <w:link w:val="Char0"/>
    <w:qFormat/>
    <w:rsid w:val="00473C2C"/>
  </w:style>
  <w:style w:type="character" w:customStyle="1" w:styleId="Char">
    <w:name w:val="Char περιεχομένου"/>
    <w:basedOn w:val="DefaultParagraphFont"/>
    <w:link w:val="a0"/>
    <w:rsid w:val="00473C2C"/>
    <w:rPr>
      <w:rFonts w:ascii="Calibri" w:eastAsiaTheme="minorEastAsia" w:hAnsi="Calibri" w:cs="Calibri"/>
      <w:color w:val="082A75" w:themeColor="text2"/>
      <w:sz w:val="28"/>
      <w:szCs w:val="22"/>
    </w:rPr>
  </w:style>
  <w:style w:type="character" w:customStyle="1" w:styleId="Char0">
    <w:name w:val="Char κειμένου έμφασης"/>
    <w:basedOn w:val="DefaultParagraphFont"/>
    <w:link w:val="a1"/>
    <w:rsid w:val="00473C2C"/>
    <w:rPr>
      <w:rFonts w:ascii="Calibri" w:eastAsiaTheme="minorEastAsia" w:hAnsi="Calibri" w:cs="Calibri"/>
      <w:b/>
      <w:color w:val="082A75" w:themeColor="text2"/>
      <w:sz w:val="28"/>
      <w:szCs w:val="22"/>
    </w:rPr>
  </w:style>
  <w:style w:type="character" w:styleId="Mention">
    <w:name w:val="Mention"/>
    <w:basedOn w:val="DefaultParagraphFont"/>
    <w:uiPriority w:val="99"/>
    <w:semiHidden/>
    <w:unhideWhenUsed/>
    <w:rsid w:val="00473C2C"/>
    <w:rPr>
      <w:rFonts w:ascii="Calibri" w:hAnsi="Calibri" w:cs="Calibri"/>
      <w:color w:val="2B579A"/>
      <w:shd w:val="clear" w:color="auto" w:fill="E1DFDD"/>
    </w:rPr>
  </w:style>
  <w:style w:type="numbering" w:styleId="111111">
    <w:name w:val="Outline List 2"/>
    <w:basedOn w:val="NoList"/>
    <w:uiPriority w:val="99"/>
    <w:semiHidden/>
    <w:unhideWhenUsed/>
    <w:rsid w:val="00473C2C"/>
    <w:pPr>
      <w:numPr>
        <w:numId w:val="1"/>
      </w:numPr>
    </w:pPr>
  </w:style>
  <w:style w:type="numbering" w:styleId="1ai">
    <w:name w:val="Outline List 1"/>
    <w:basedOn w:val="NoList"/>
    <w:uiPriority w:val="99"/>
    <w:semiHidden/>
    <w:unhideWhenUsed/>
    <w:rsid w:val="00473C2C"/>
    <w:pPr>
      <w:numPr>
        <w:numId w:val="2"/>
      </w:numPr>
    </w:pPr>
  </w:style>
  <w:style w:type="character" w:styleId="HTMLCode">
    <w:name w:val="HTML Code"/>
    <w:basedOn w:val="DefaultParagraphFont"/>
    <w:uiPriority w:val="99"/>
    <w:semiHidden/>
    <w:unhideWhenUsed/>
    <w:rsid w:val="00473C2C"/>
    <w:rPr>
      <w:rFonts w:ascii="Consolas" w:hAnsi="Consolas" w:cs="Calibri"/>
      <w:sz w:val="20"/>
      <w:szCs w:val="20"/>
    </w:rPr>
  </w:style>
  <w:style w:type="character" w:styleId="HTMLVariable">
    <w:name w:val="HTML Variable"/>
    <w:basedOn w:val="DefaultParagraphFont"/>
    <w:uiPriority w:val="99"/>
    <w:semiHidden/>
    <w:unhideWhenUsed/>
    <w:rsid w:val="00473C2C"/>
    <w:rPr>
      <w:rFonts w:ascii="Calibri" w:hAnsi="Calibri" w:cs="Calibri"/>
      <w:i/>
      <w:iCs/>
    </w:rPr>
  </w:style>
  <w:style w:type="paragraph" w:styleId="HTMLAddress">
    <w:name w:val="HTML Address"/>
    <w:basedOn w:val="Normal"/>
    <w:link w:val="HTMLAddressChar"/>
    <w:uiPriority w:val="99"/>
    <w:semiHidden/>
    <w:unhideWhenUsed/>
    <w:rsid w:val="00473C2C"/>
    <w:pPr>
      <w:spacing w:line="240" w:lineRule="auto"/>
    </w:pPr>
    <w:rPr>
      <w:i/>
      <w:iCs/>
    </w:rPr>
  </w:style>
  <w:style w:type="character" w:customStyle="1" w:styleId="HTMLAddressChar">
    <w:name w:val="HTML Address Char"/>
    <w:basedOn w:val="DefaultParagraphFont"/>
    <w:link w:val="HTMLAddress"/>
    <w:uiPriority w:val="99"/>
    <w:semiHidden/>
    <w:rsid w:val="00473C2C"/>
    <w:rPr>
      <w:rFonts w:ascii="Calibri" w:eastAsiaTheme="minorEastAsia" w:hAnsi="Calibri" w:cs="Calibri"/>
      <w:b/>
      <w:i/>
      <w:iCs/>
      <w:color w:val="082A75" w:themeColor="text2"/>
      <w:sz w:val="28"/>
      <w:szCs w:val="22"/>
    </w:rPr>
  </w:style>
  <w:style w:type="character" w:styleId="HTMLDefinition">
    <w:name w:val="HTML Definition"/>
    <w:basedOn w:val="DefaultParagraphFont"/>
    <w:uiPriority w:val="99"/>
    <w:semiHidden/>
    <w:unhideWhenUsed/>
    <w:rsid w:val="00473C2C"/>
    <w:rPr>
      <w:rFonts w:ascii="Calibri" w:hAnsi="Calibri" w:cs="Calibri"/>
      <w:i/>
      <w:iCs/>
    </w:rPr>
  </w:style>
  <w:style w:type="character" w:styleId="HTMLCite">
    <w:name w:val="HTML Cite"/>
    <w:basedOn w:val="DefaultParagraphFont"/>
    <w:uiPriority w:val="99"/>
    <w:semiHidden/>
    <w:unhideWhenUsed/>
    <w:rsid w:val="00473C2C"/>
    <w:rPr>
      <w:rFonts w:ascii="Calibri" w:hAnsi="Calibri" w:cs="Calibri"/>
      <w:i/>
      <w:iCs/>
    </w:rPr>
  </w:style>
  <w:style w:type="character" w:styleId="HTMLTypewriter">
    <w:name w:val="HTML Typewriter"/>
    <w:basedOn w:val="DefaultParagraphFont"/>
    <w:uiPriority w:val="99"/>
    <w:semiHidden/>
    <w:unhideWhenUsed/>
    <w:rsid w:val="00473C2C"/>
    <w:rPr>
      <w:rFonts w:ascii="Consolas" w:hAnsi="Consolas" w:cs="Calibri"/>
      <w:sz w:val="20"/>
      <w:szCs w:val="20"/>
    </w:rPr>
  </w:style>
  <w:style w:type="character" w:styleId="HTMLSample">
    <w:name w:val="HTML Sample"/>
    <w:basedOn w:val="DefaultParagraphFont"/>
    <w:uiPriority w:val="99"/>
    <w:semiHidden/>
    <w:unhideWhenUsed/>
    <w:rsid w:val="00473C2C"/>
    <w:rPr>
      <w:rFonts w:ascii="Consolas" w:hAnsi="Consolas" w:cs="Calibri"/>
      <w:sz w:val="24"/>
      <w:szCs w:val="24"/>
    </w:rPr>
  </w:style>
  <w:style w:type="character" w:styleId="HTMLAcronym">
    <w:name w:val="HTML Acronym"/>
    <w:basedOn w:val="DefaultParagraphFont"/>
    <w:uiPriority w:val="99"/>
    <w:semiHidden/>
    <w:unhideWhenUsed/>
    <w:rsid w:val="00473C2C"/>
    <w:rPr>
      <w:rFonts w:ascii="Calibri" w:hAnsi="Calibri" w:cs="Calibri"/>
    </w:rPr>
  </w:style>
  <w:style w:type="character" w:styleId="HTMLKeyboard">
    <w:name w:val="HTML Keyboard"/>
    <w:basedOn w:val="DefaultParagraphFont"/>
    <w:uiPriority w:val="99"/>
    <w:semiHidden/>
    <w:unhideWhenUsed/>
    <w:rsid w:val="00473C2C"/>
    <w:rPr>
      <w:rFonts w:ascii="Consolas" w:hAnsi="Consolas" w:cs="Calibri"/>
      <w:sz w:val="20"/>
      <w:szCs w:val="20"/>
    </w:rPr>
  </w:style>
  <w:style w:type="paragraph" w:styleId="HTMLPreformatted">
    <w:name w:val="HTML Preformatted"/>
    <w:basedOn w:val="Normal"/>
    <w:link w:val="HTMLPreformattedChar"/>
    <w:uiPriority w:val="99"/>
    <w:semiHidden/>
    <w:unhideWhenUsed/>
    <w:rsid w:val="00473C2C"/>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73C2C"/>
    <w:rPr>
      <w:rFonts w:ascii="Consolas" w:eastAsiaTheme="minorEastAsia" w:hAnsi="Consolas" w:cs="Calibri"/>
      <w:b/>
      <w:color w:val="082A75" w:themeColor="text2"/>
      <w:sz w:val="20"/>
      <w:szCs w:val="20"/>
    </w:rPr>
  </w:style>
  <w:style w:type="paragraph" w:styleId="TOC1">
    <w:name w:val="toc 1"/>
    <w:basedOn w:val="Normal"/>
    <w:next w:val="Normal"/>
    <w:autoRedefine/>
    <w:uiPriority w:val="39"/>
    <w:unhideWhenUsed/>
    <w:rsid w:val="00473C2C"/>
    <w:pPr>
      <w:spacing w:after="100"/>
    </w:pPr>
  </w:style>
  <w:style w:type="paragraph" w:styleId="TOC2">
    <w:name w:val="toc 2"/>
    <w:basedOn w:val="Normal"/>
    <w:next w:val="Normal"/>
    <w:autoRedefine/>
    <w:uiPriority w:val="39"/>
    <w:unhideWhenUsed/>
    <w:rsid w:val="00473C2C"/>
    <w:pPr>
      <w:spacing w:after="100"/>
      <w:ind w:left="280"/>
    </w:pPr>
  </w:style>
  <w:style w:type="paragraph" w:styleId="TOC3">
    <w:name w:val="toc 3"/>
    <w:basedOn w:val="Normal"/>
    <w:next w:val="Normal"/>
    <w:autoRedefine/>
    <w:uiPriority w:val="39"/>
    <w:unhideWhenUsed/>
    <w:rsid w:val="00473C2C"/>
    <w:pPr>
      <w:spacing w:after="100"/>
      <w:ind w:left="560"/>
    </w:pPr>
  </w:style>
  <w:style w:type="paragraph" w:styleId="TOC4">
    <w:name w:val="toc 4"/>
    <w:basedOn w:val="Normal"/>
    <w:next w:val="Normal"/>
    <w:autoRedefine/>
    <w:uiPriority w:val="99"/>
    <w:semiHidden/>
    <w:unhideWhenUsed/>
    <w:rsid w:val="00473C2C"/>
    <w:pPr>
      <w:spacing w:after="100"/>
      <w:ind w:left="840"/>
    </w:pPr>
  </w:style>
  <w:style w:type="paragraph" w:styleId="TOC5">
    <w:name w:val="toc 5"/>
    <w:basedOn w:val="Normal"/>
    <w:next w:val="Normal"/>
    <w:autoRedefine/>
    <w:uiPriority w:val="99"/>
    <w:semiHidden/>
    <w:unhideWhenUsed/>
    <w:rsid w:val="00473C2C"/>
    <w:pPr>
      <w:spacing w:after="100"/>
      <w:ind w:left="1120"/>
    </w:pPr>
  </w:style>
  <w:style w:type="paragraph" w:styleId="TOC6">
    <w:name w:val="toc 6"/>
    <w:basedOn w:val="Normal"/>
    <w:next w:val="Normal"/>
    <w:autoRedefine/>
    <w:uiPriority w:val="99"/>
    <w:semiHidden/>
    <w:unhideWhenUsed/>
    <w:rsid w:val="00473C2C"/>
    <w:pPr>
      <w:spacing w:after="100"/>
      <w:ind w:left="1400"/>
    </w:pPr>
  </w:style>
  <w:style w:type="paragraph" w:styleId="TOC7">
    <w:name w:val="toc 7"/>
    <w:basedOn w:val="Normal"/>
    <w:next w:val="Normal"/>
    <w:autoRedefine/>
    <w:uiPriority w:val="99"/>
    <w:semiHidden/>
    <w:unhideWhenUsed/>
    <w:rsid w:val="00473C2C"/>
    <w:pPr>
      <w:spacing w:after="100"/>
      <w:ind w:left="1680"/>
    </w:pPr>
  </w:style>
  <w:style w:type="paragraph" w:styleId="TOC8">
    <w:name w:val="toc 8"/>
    <w:basedOn w:val="Normal"/>
    <w:next w:val="Normal"/>
    <w:autoRedefine/>
    <w:uiPriority w:val="99"/>
    <w:semiHidden/>
    <w:unhideWhenUsed/>
    <w:rsid w:val="00473C2C"/>
    <w:pPr>
      <w:spacing w:after="100"/>
      <w:ind w:left="1960"/>
    </w:pPr>
  </w:style>
  <w:style w:type="paragraph" w:styleId="TOC9">
    <w:name w:val="toc 9"/>
    <w:basedOn w:val="Normal"/>
    <w:next w:val="Normal"/>
    <w:autoRedefine/>
    <w:uiPriority w:val="99"/>
    <w:semiHidden/>
    <w:unhideWhenUsed/>
    <w:rsid w:val="00473C2C"/>
    <w:pPr>
      <w:spacing w:after="100"/>
      <w:ind w:left="2240"/>
    </w:pPr>
  </w:style>
  <w:style w:type="paragraph" w:styleId="TOCHeading">
    <w:name w:val="TOC Heading"/>
    <w:basedOn w:val="Heading1"/>
    <w:next w:val="Normal"/>
    <w:uiPriority w:val="39"/>
    <w:unhideWhenUsed/>
    <w:qFormat/>
    <w:rsid w:val="00473C2C"/>
    <w:pPr>
      <w:keepLines/>
      <w:spacing w:after="0"/>
      <w:outlineLvl w:val="9"/>
    </w:pPr>
    <w:rPr>
      <w:color w:val="013A57" w:themeColor="accent1" w:themeShade="BF"/>
      <w:kern w:val="0"/>
      <w:sz w:val="32"/>
    </w:rPr>
  </w:style>
  <w:style w:type="character" w:styleId="SubtleReference">
    <w:name w:val="Subtle Reference"/>
    <w:basedOn w:val="DefaultParagraphFont"/>
    <w:uiPriority w:val="31"/>
    <w:semiHidden/>
    <w:unhideWhenUsed/>
    <w:qFormat/>
    <w:rsid w:val="00473C2C"/>
    <w:rPr>
      <w:rFonts w:ascii="Calibri" w:hAnsi="Calibri" w:cs="Calibri"/>
      <w:smallCaps/>
      <w:color w:val="3B33A2" w:themeColor="text1" w:themeTint="A5"/>
    </w:rPr>
  </w:style>
  <w:style w:type="character" w:styleId="SubtleEmphasis">
    <w:name w:val="Subtle Emphasis"/>
    <w:basedOn w:val="DefaultParagraphFont"/>
    <w:uiPriority w:val="19"/>
    <w:semiHidden/>
    <w:unhideWhenUsed/>
    <w:qFormat/>
    <w:rsid w:val="00473C2C"/>
    <w:rPr>
      <w:rFonts w:ascii="Calibri" w:hAnsi="Calibri" w:cs="Calibri"/>
      <w:i/>
      <w:iCs/>
      <w:color w:val="2E287F" w:themeColor="text1" w:themeTint="BF"/>
    </w:rPr>
  </w:style>
  <w:style w:type="table" w:styleId="TableProfessional">
    <w:name w:val="Table Professional"/>
    <w:basedOn w:val="TableNormal"/>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MediumList1">
    <w:name w:val="Medium List 1"/>
    <w:basedOn w:val="TableNormal"/>
    <w:uiPriority w:val="99"/>
    <w:semiHidden/>
    <w:unhideWhenUsed/>
    <w:rsid w:val="00473C2C"/>
    <w:pPr>
      <w:spacing w:after="0" w:line="240" w:lineRule="auto"/>
    </w:pPr>
    <w:rPr>
      <w:color w:val="0F0D29" w:themeColor="text1"/>
    </w:rPr>
    <w:tblPr>
      <w:tblStyleRowBandSize w:val="1"/>
      <w:tblStyleColBandSize w:val="1"/>
      <w:tblBorders>
        <w:top w:val="single" w:sz="8" w:space="0" w:color="0F0D29" w:themeColor="text1"/>
        <w:bottom w:val="single" w:sz="8" w:space="0" w:color="0F0D29" w:themeColor="text1"/>
      </w:tblBorders>
    </w:tblPr>
    <w:tblStylePr w:type="firstRow">
      <w:rPr>
        <w:rFonts w:asciiTheme="majorHAnsi" w:eastAsiaTheme="majorEastAsia" w:hAnsiTheme="majorHAnsi" w:cstheme="majorBidi"/>
      </w:rPr>
      <w:tblPr/>
      <w:tcPr>
        <w:tcBorders>
          <w:top w:val="nil"/>
          <w:bottom w:val="single" w:sz="8" w:space="0" w:color="0F0D29" w:themeColor="text1"/>
        </w:tcBorders>
      </w:tcPr>
    </w:tblStylePr>
    <w:tblStylePr w:type="lastRow">
      <w:rPr>
        <w:b/>
        <w:bCs/>
        <w:color w:val="082A75" w:themeColor="text2"/>
      </w:rPr>
      <w:tblPr/>
      <w:tcPr>
        <w:tcBorders>
          <w:top w:val="single" w:sz="8" w:space="0" w:color="0F0D29" w:themeColor="text1"/>
          <w:bottom w:val="single" w:sz="8" w:space="0" w:color="0F0D29" w:themeColor="text1"/>
        </w:tcBorders>
      </w:tcPr>
    </w:tblStylePr>
    <w:tblStylePr w:type="firstCol">
      <w:rPr>
        <w:b/>
        <w:bCs/>
      </w:rPr>
    </w:tblStylePr>
    <w:tblStylePr w:type="lastCol">
      <w:rPr>
        <w:b/>
        <w:bCs/>
      </w:rPr>
      <w:tblPr/>
      <w:tcPr>
        <w:tcBorders>
          <w:top w:val="single" w:sz="8" w:space="0" w:color="0F0D29" w:themeColor="text1"/>
          <w:bottom w:val="single" w:sz="8" w:space="0" w:color="0F0D29" w:themeColor="text1"/>
        </w:tcBorders>
      </w:tcPr>
    </w:tblStylePr>
    <w:tblStylePr w:type="band1Vert">
      <w:tblPr/>
      <w:tcPr>
        <w:shd w:val="clear" w:color="auto" w:fill="ADA9E4" w:themeFill="text1" w:themeFillTint="3F"/>
      </w:tcPr>
    </w:tblStylePr>
    <w:tblStylePr w:type="band1Horz">
      <w:tblPr/>
      <w:tcPr>
        <w:shd w:val="clear" w:color="auto" w:fill="ADA9E4" w:themeFill="text1" w:themeFillTint="3F"/>
      </w:tcPr>
    </w:tblStylePr>
  </w:style>
  <w:style w:type="table" w:styleId="MediumList1-Accent1">
    <w:name w:val="Medium List 1 Accent 1"/>
    <w:basedOn w:val="TableNormal"/>
    <w:uiPriority w:val="99"/>
    <w:semiHidden/>
    <w:unhideWhenUsed/>
    <w:rsid w:val="00473C2C"/>
    <w:pPr>
      <w:spacing w:after="0" w:line="240" w:lineRule="auto"/>
    </w:pPr>
    <w:rPr>
      <w:color w:val="0F0D29" w:themeColor="text1"/>
    </w:rPr>
    <w:tblPr>
      <w:tblStyleRowBandSize w:val="1"/>
      <w:tblStyleColBandSize w:val="1"/>
      <w:tblBorders>
        <w:top w:val="single" w:sz="8" w:space="0" w:color="024F75" w:themeColor="accent1"/>
        <w:bottom w:val="single" w:sz="8" w:space="0" w:color="024F75" w:themeColor="accent1"/>
      </w:tblBorders>
    </w:tblPr>
    <w:tblStylePr w:type="firstRow">
      <w:rPr>
        <w:rFonts w:asciiTheme="majorHAnsi" w:eastAsiaTheme="majorEastAsia" w:hAnsiTheme="majorHAnsi" w:cstheme="majorBidi"/>
      </w:rPr>
      <w:tblPr/>
      <w:tcPr>
        <w:tcBorders>
          <w:top w:val="nil"/>
          <w:bottom w:val="single" w:sz="8" w:space="0" w:color="024F75" w:themeColor="accent1"/>
        </w:tcBorders>
      </w:tcPr>
    </w:tblStylePr>
    <w:tblStylePr w:type="lastRow">
      <w:rPr>
        <w:b/>
        <w:bCs/>
        <w:color w:val="082A75" w:themeColor="text2"/>
      </w:rPr>
      <w:tblPr/>
      <w:tcPr>
        <w:tcBorders>
          <w:top w:val="single" w:sz="8" w:space="0" w:color="024F75" w:themeColor="accent1"/>
          <w:bottom w:val="single" w:sz="8" w:space="0" w:color="024F75" w:themeColor="accent1"/>
        </w:tcBorders>
      </w:tcPr>
    </w:tblStylePr>
    <w:tblStylePr w:type="firstCol">
      <w:rPr>
        <w:b/>
        <w:bCs/>
      </w:rPr>
    </w:tblStylePr>
    <w:tblStylePr w:type="lastCol">
      <w:rPr>
        <w:b/>
        <w:bCs/>
      </w:rPr>
      <w:tblPr/>
      <w:tcPr>
        <w:tcBorders>
          <w:top w:val="single" w:sz="8" w:space="0" w:color="024F75" w:themeColor="accent1"/>
          <w:bottom w:val="single" w:sz="8" w:space="0" w:color="024F75" w:themeColor="accent1"/>
        </w:tcBorders>
      </w:tcPr>
    </w:tblStylePr>
    <w:tblStylePr w:type="band1Vert">
      <w:tblPr/>
      <w:tcPr>
        <w:shd w:val="clear" w:color="auto" w:fill="9FDEFD" w:themeFill="accent1" w:themeFillTint="3F"/>
      </w:tcPr>
    </w:tblStylePr>
    <w:tblStylePr w:type="band1Horz">
      <w:tblPr/>
      <w:tcPr>
        <w:shd w:val="clear" w:color="auto" w:fill="9FDEFD" w:themeFill="accent1" w:themeFillTint="3F"/>
      </w:tcPr>
    </w:tblStylePr>
  </w:style>
  <w:style w:type="table" w:styleId="MediumList1-Accent2">
    <w:name w:val="Medium List 1 Accent 2"/>
    <w:basedOn w:val="TableNormal"/>
    <w:uiPriority w:val="65"/>
    <w:semiHidden/>
    <w:unhideWhenUsed/>
    <w:rsid w:val="00473C2C"/>
    <w:pPr>
      <w:spacing w:after="0" w:line="240" w:lineRule="auto"/>
    </w:pPr>
    <w:rPr>
      <w:color w:val="0F0D29" w:themeColor="text1"/>
    </w:rPr>
    <w:tblPr>
      <w:tblStyleRowBandSize w:val="1"/>
      <w:tblStyleColBandSize w:val="1"/>
      <w:tblBorders>
        <w:top w:val="single" w:sz="8" w:space="0" w:color="3592CF" w:themeColor="accent2"/>
        <w:bottom w:val="single" w:sz="8" w:space="0" w:color="3592CF" w:themeColor="accent2"/>
      </w:tblBorders>
    </w:tblPr>
    <w:tblStylePr w:type="firstRow">
      <w:rPr>
        <w:rFonts w:asciiTheme="majorHAnsi" w:eastAsiaTheme="majorEastAsia" w:hAnsiTheme="majorHAnsi" w:cstheme="majorBidi"/>
      </w:rPr>
      <w:tblPr/>
      <w:tcPr>
        <w:tcBorders>
          <w:top w:val="nil"/>
          <w:bottom w:val="single" w:sz="8" w:space="0" w:color="3592CF" w:themeColor="accent2"/>
        </w:tcBorders>
      </w:tcPr>
    </w:tblStylePr>
    <w:tblStylePr w:type="lastRow">
      <w:rPr>
        <w:b/>
        <w:bCs/>
        <w:color w:val="082A75" w:themeColor="text2"/>
      </w:rPr>
      <w:tblPr/>
      <w:tcPr>
        <w:tcBorders>
          <w:top w:val="single" w:sz="8" w:space="0" w:color="3592CF" w:themeColor="accent2"/>
          <w:bottom w:val="single" w:sz="8" w:space="0" w:color="3592CF" w:themeColor="accent2"/>
        </w:tcBorders>
      </w:tcPr>
    </w:tblStylePr>
    <w:tblStylePr w:type="firstCol">
      <w:rPr>
        <w:b/>
        <w:bCs/>
      </w:rPr>
    </w:tblStylePr>
    <w:tblStylePr w:type="lastCol">
      <w:rPr>
        <w:b/>
        <w:bCs/>
      </w:rPr>
      <w:tblPr/>
      <w:tcPr>
        <w:tcBorders>
          <w:top w:val="single" w:sz="8" w:space="0" w:color="3592CF" w:themeColor="accent2"/>
          <w:bottom w:val="single" w:sz="8" w:space="0" w:color="3592CF" w:themeColor="accent2"/>
        </w:tcBorders>
      </w:tcPr>
    </w:tblStylePr>
    <w:tblStylePr w:type="band1Vert">
      <w:tblPr/>
      <w:tcPr>
        <w:shd w:val="clear" w:color="auto" w:fill="CCE3F3" w:themeFill="accent2" w:themeFillTint="3F"/>
      </w:tcPr>
    </w:tblStylePr>
    <w:tblStylePr w:type="band1Horz">
      <w:tblPr/>
      <w:tcPr>
        <w:shd w:val="clear" w:color="auto" w:fill="CCE3F3" w:themeFill="accent2" w:themeFillTint="3F"/>
      </w:tcPr>
    </w:tblStylePr>
  </w:style>
  <w:style w:type="table" w:styleId="MediumList1-Accent3">
    <w:name w:val="Medium List 1 Accent 3"/>
    <w:basedOn w:val="TableNormal"/>
    <w:uiPriority w:val="65"/>
    <w:semiHidden/>
    <w:unhideWhenUsed/>
    <w:rsid w:val="00473C2C"/>
    <w:pPr>
      <w:spacing w:after="0" w:line="240" w:lineRule="auto"/>
    </w:pPr>
    <w:rPr>
      <w:color w:val="0F0D29" w:themeColor="text1"/>
    </w:rPr>
    <w:tblPr>
      <w:tblStyleRowBandSize w:val="1"/>
      <w:tblStyleColBandSize w:val="1"/>
      <w:tblBorders>
        <w:top w:val="single" w:sz="8" w:space="0" w:color="34ABA2" w:themeColor="accent3"/>
        <w:bottom w:val="single" w:sz="8" w:space="0" w:color="34ABA2" w:themeColor="accent3"/>
      </w:tblBorders>
    </w:tblPr>
    <w:tblStylePr w:type="firstRow">
      <w:rPr>
        <w:rFonts w:asciiTheme="majorHAnsi" w:eastAsiaTheme="majorEastAsia" w:hAnsiTheme="majorHAnsi" w:cstheme="majorBidi"/>
      </w:rPr>
      <w:tblPr/>
      <w:tcPr>
        <w:tcBorders>
          <w:top w:val="nil"/>
          <w:bottom w:val="single" w:sz="8" w:space="0" w:color="34ABA2" w:themeColor="accent3"/>
        </w:tcBorders>
      </w:tcPr>
    </w:tblStylePr>
    <w:tblStylePr w:type="lastRow">
      <w:rPr>
        <w:b/>
        <w:bCs/>
        <w:color w:val="082A75" w:themeColor="text2"/>
      </w:rPr>
      <w:tblPr/>
      <w:tcPr>
        <w:tcBorders>
          <w:top w:val="single" w:sz="8" w:space="0" w:color="34ABA2" w:themeColor="accent3"/>
          <w:bottom w:val="single" w:sz="8" w:space="0" w:color="34ABA2" w:themeColor="accent3"/>
        </w:tcBorders>
      </w:tcPr>
    </w:tblStylePr>
    <w:tblStylePr w:type="firstCol">
      <w:rPr>
        <w:b/>
        <w:bCs/>
      </w:rPr>
    </w:tblStylePr>
    <w:tblStylePr w:type="lastCol">
      <w:rPr>
        <w:b/>
        <w:bCs/>
      </w:rPr>
      <w:tblPr/>
      <w:tcPr>
        <w:tcBorders>
          <w:top w:val="single" w:sz="8" w:space="0" w:color="34ABA2" w:themeColor="accent3"/>
          <w:bottom w:val="single" w:sz="8" w:space="0" w:color="34ABA2" w:themeColor="accent3"/>
        </w:tcBorders>
      </w:tcPr>
    </w:tblStylePr>
    <w:tblStylePr w:type="band1Vert">
      <w:tblPr/>
      <w:tcPr>
        <w:shd w:val="clear" w:color="auto" w:fill="C8EEEB" w:themeFill="accent3" w:themeFillTint="3F"/>
      </w:tcPr>
    </w:tblStylePr>
    <w:tblStylePr w:type="band1Horz">
      <w:tblPr/>
      <w:tcPr>
        <w:shd w:val="clear" w:color="auto" w:fill="C8EEEB" w:themeFill="accent3" w:themeFillTint="3F"/>
      </w:tcPr>
    </w:tblStylePr>
  </w:style>
  <w:style w:type="table" w:styleId="MediumList1-Accent4">
    <w:name w:val="Medium List 1 Accent 4"/>
    <w:basedOn w:val="TableNormal"/>
    <w:uiPriority w:val="65"/>
    <w:semiHidden/>
    <w:unhideWhenUsed/>
    <w:rsid w:val="00473C2C"/>
    <w:pPr>
      <w:spacing w:after="0" w:line="240" w:lineRule="auto"/>
    </w:pPr>
    <w:rPr>
      <w:color w:val="0F0D29" w:themeColor="text1"/>
    </w:rPr>
    <w:tblPr>
      <w:tblStyleRowBandSize w:val="1"/>
      <w:tblStyleColBandSize w:val="1"/>
      <w:tblBorders>
        <w:top w:val="single" w:sz="8" w:space="0" w:color="66B2CA" w:themeColor="accent4"/>
        <w:bottom w:val="single" w:sz="8" w:space="0" w:color="66B2CA" w:themeColor="accent4"/>
      </w:tblBorders>
    </w:tblPr>
    <w:tblStylePr w:type="firstRow">
      <w:rPr>
        <w:rFonts w:asciiTheme="majorHAnsi" w:eastAsiaTheme="majorEastAsia" w:hAnsiTheme="majorHAnsi" w:cstheme="majorBidi"/>
      </w:rPr>
      <w:tblPr/>
      <w:tcPr>
        <w:tcBorders>
          <w:top w:val="nil"/>
          <w:bottom w:val="single" w:sz="8" w:space="0" w:color="66B2CA" w:themeColor="accent4"/>
        </w:tcBorders>
      </w:tcPr>
    </w:tblStylePr>
    <w:tblStylePr w:type="lastRow">
      <w:rPr>
        <w:b/>
        <w:bCs/>
        <w:color w:val="082A75" w:themeColor="text2"/>
      </w:rPr>
      <w:tblPr/>
      <w:tcPr>
        <w:tcBorders>
          <w:top w:val="single" w:sz="8" w:space="0" w:color="66B2CA" w:themeColor="accent4"/>
          <w:bottom w:val="single" w:sz="8" w:space="0" w:color="66B2CA" w:themeColor="accent4"/>
        </w:tcBorders>
      </w:tcPr>
    </w:tblStylePr>
    <w:tblStylePr w:type="firstCol">
      <w:rPr>
        <w:b/>
        <w:bCs/>
      </w:rPr>
    </w:tblStylePr>
    <w:tblStylePr w:type="lastCol">
      <w:rPr>
        <w:b/>
        <w:bCs/>
      </w:rPr>
      <w:tblPr/>
      <w:tcPr>
        <w:tcBorders>
          <w:top w:val="single" w:sz="8" w:space="0" w:color="66B2CA" w:themeColor="accent4"/>
          <w:bottom w:val="single" w:sz="8" w:space="0" w:color="66B2CA" w:themeColor="accent4"/>
        </w:tcBorders>
      </w:tcPr>
    </w:tblStylePr>
    <w:tblStylePr w:type="band1Vert">
      <w:tblPr/>
      <w:tcPr>
        <w:shd w:val="clear" w:color="auto" w:fill="D9EBF2" w:themeFill="accent4" w:themeFillTint="3F"/>
      </w:tcPr>
    </w:tblStylePr>
    <w:tblStylePr w:type="band1Horz">
      <w:tblPr/>
      <w:tcPr>
        <w:shd w:val="clear" w:color="auto" w:fill="D9EBF2" w:themeFill="accent4" w:themeFillTint="3F"/>
      </w:tcPr>
    </w:tblStylePr>
  </w:style>
  <w:style w:type="table" w:styleId="MediumList1-Accent5">
    <w:name w:val="Medium List 1 Accent 5"/>
    <w:basedOn w:val="TableNormal"/>
    <w:uiPriority w:val="65"/>
    <w:semiHidden/>
    <w:unhideWhenUsed/>
    <w:rsid w:val="00473C2C"/>
    <w:pPr>
      <w:spacing w:after="0" w:line="240" w:lineRule="auto"/>
    </w:pPr>
    <w:rPr>
      <w:color w:val="0F0D29" w:themeColor="text1"/>
    </w:rPr>
    <w:tblPr>
      <w:tblStyleRowBandSize w:val="1"/>
      <w:tblStyleColBandSize w:val="1"/>
      <w:tblBorders>
        <w:top w:val="single" w:sz="8" w:space="0" w:color="C1D9CB" w:themeColor="accent5"/>
        <w:bottom w:val="single" w:sz="8" w:space="0" w:color="C1D9CB" w:themeColor="accent5"/>
      </w:tblBorders>
    </w:tblPr>
    <w:tblStylePr w:type="firstRow">
      <w:rPr>
        <w:rFonts w:asciiTheme="majorHAnsi" w:eastAsiaTheme="majorEastAsia" w:hAnsiTheme="majorHAnsi" w:cstheme="majorBidi"/>
      </w:rPr>
      <w:tblPr/>
      <w:tcPr>
        <w:tcBorders>
          <w:top w:val="nil"/>
          <w:bottom w:val="single" w:sz="8" w:space="0" w:color="C1D9CB" w:themeColor="accent5"/>
        </w:tcBorders>
      </w:tcPr>
    </w:tblStylePr>
    <w:tblStylePr w:type="lastRow">
      <w:rPr>
        <w:b/>
        <w:bCs/>
        <w:color w:val="082A75" w:themeColor="text2"/>
      </w:rPr>
      <w:tblPr/>
      <w:tcPr>
        <w:tcBorders>
          <w:top w:val="single" w:sz="8" w:space="0" w:color="C1D9CB" w:themeColor="accent5"/>
          <w:bottom w:val="single" w:sz="8" w:space="0" w:color="C1D9CB" w:themeColor="accent5"/>
        </w:tcBorders>
      </w:tcPr>
    </w:tblStylePr>
    <w:tblStylePr w:type="firstCol">
      <w:rPr>
        <w:b/>
        <w:bCs/>
      </w:rPr>
    </w:tblStylePr>
    <w:tblStylePr w:type="lastCol">
      <w:rPr>
        <w:b/>
        <w:bCs/>
      </w:rPr>
      <w:tblPr/>
      <w:tcPr>
        <w:tcBorders>
          <w:top w:val="single" w:sz="8" w:space="0" w:color="C1D9CB" w:themeColor="accent5"/>
          <w:bottom w:val="single" w:sz="8" w:space="0" w:color="C1D9CB" w:themeColor="accent5"/>
        </w:tcBorders>
      </w:tcPr>
    </w:tblStylePr>
    <w:tblStylePr w:type="band1Vert">
      <w:tblPr/>
      <w:tcPr>
        <w:shd w:val="clear" w:color="auto" w:fill="EFF5F1" w:themeFill="accent5" w:themeFillTint="3F"/>
      </w:tcPr>
    </w:tblStylePr>
    <w:tblStylePr w:type="band1Horz">
      <w:tblPr/>
      <w:tcPr>
        <w:shd w:val="clear" w:color="auto" w:fill="EFF5F1" w:themeFill="accent5" w:themeFillTint="3F"/>
      </w:tcPr>
    </w:tblStylePr>
  </w:style>
  <w:style w:type="table" w:styleId="MediumList1-Accent6">
    <w:name w:val="Medium List 1 Accent 6"/>
    <w:basedOn w:val="TableNormal"/>
    <w:uiPriority w:val="65"/>
    <w:semiHidden/>
    <w:unhideWhenUsed/>
    <w:rsid w:val="00473C2C"/>
    <w:pPr>
      <w:spacing w:after="0" w:line="240" w:lineRule="auto"/>
    </w:pPr>
    <w:rPr>
      <w:color w:val="0F0D29" w:themeColor="text1"/>
    </w:rPr>
    <w:tblPr>
      <w:tblStyleRowBandSize w:val="1"/>
      <w:tblStyleColBandSize w:val="1"/>
      <w:tblBorders>
        <w:top w:val="single" w:sz="8" w:space="0" w:color="34ABA2" w:themeColor="accent6"/>
        <w:bottom w:val="single" w:sz="8" w:space="0" w:color="34ABA2" w:themeColor="accent6"/>
      </w:tblBorders>
    </w:tblPr>
    <w:tblStylePr w:type="firstRow">
      <w:rPr>
        <w:rFonts w:asciiTheme="majorHAnsi" w:eastAsiaTheme="majorEastAsia" w:hAnsiTheme="majorHAnsi" w:cstheme="majorBidi"/>
      </w:rPr>
      <w:tblPr/>
      <w:tcPr>
        <w:tcBorders>
          <w:top w:val="nil"/>
          <w:bottom w:val="single" w:sz="8" w:space="0" w:color="34ABA2" w:themeColor="accent6"/>
        </w:tcBorders>
      </w:tcPr>
    </w:tblStylePr>
    <w:tblStylePr w:type="lastRow">
      <w:rPr>
        <w:b/>
        <w:bCs/>
        <w:color w:val="082A75" w:themeColor="text2"/>
      </w:rPr>
      <w:tblPr/>
      <w:tcPr>
        <w:tcBorders>
          <w:top w:val="single" w:sz="8" w:space="0" w:color="34ABA2" w:themeColor="accent6"/>
          <w:bottom w:val="single" w:sz="8" w:space="0" w:color="34ABA2" w:themeColor="accent6"/>
        </w:tcBorders>
      </w:tcPr>
    </w:tblStylePr>
    <w:tblStylePr w:type="firstCol">
      <w:rPr>
        <w:b/>
        <w:bCs/>
      </w:rPr>
    </w:tblStylePr>
    <w:tblStylePr w:type="lastCol">
      <w:rPr>
        <w:b/>
        <w:bCs/>
      </w:rPr>
      <w:tblPr/>
      <w:tcPr>
        <w:tcBorders>
          <w:top w:val="single" w:sz="8" w:space="0" w:color="34ABA2" w:themeColor="accent6"/>
          <w:bottom w:val="single" w:sz="8" w:space="0" w:color="34ABA2" w:themeColor="accent6"/>
        </w:tcBorders>
      </w:tcPr>
    </w:tblStylePr>
    <w:tblStylePr w:type="band1Vert">
      <w:tblPr/>
      <w:tcPr>
        <w:shd w:val="clear" w:color="auto" w:fill="C8EEEB" w:themeFill="accent6" w:themeFillTint="3F"/>
      </w:tcPr>
    </w:tblStylePr>
    <w:tblStylePr w:type="band1Horz">
      <w:tblPr/>
      <w:tcPr>
        <w:shd w:val="clear" w:color="auto" w:fill="C8EEEB" w:themeFill="accent6" w:themeFillTint="3F"/>
      </w:tcPr>
    </w:tblStylePr>
  </w:style>
  <w:style w:type="table" w:styleId="MediumList2">
    <w:name w:val="Medium List 2"/>
    <w:basedOn w:val="TableNormal"/>
    <w:uiPriority w:val="99"/>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tblBorders>
    </w:tblPr>
    <w:tblStylePr w:type="firstRow">
      <w:rPr>
        <w:sz w:val="24"/>
        <w:szCs w:val="24"/>
      </w:rPr>
      <w:tblPr/>
      <w:tcPr>
        <w:tcBorders>
          <w:top w:val="nil"/>
          <w:left w:val="nil"/>
          <w:bottom w:val="single" w:sz="24" w:space="0" w:color="0F0D29"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0D29" w:themeColor="text1"/>
          <w:insideH w:val="nil"/>
          <w:insideV w:val="nil"/>
        </w:tcBorders>
        <w:shd w:val="clear" w:color="auto" w:fill="FFFFFF" w:themeFill="background1"/>
      </w:tcPr>
    </w:tblStylePr>
    <w:tblStylePr w:type="lastCol">
      <w:tblPr/>
      <w:tcPr>
        <w:tcBorders>
          <w:top w:val="nil"/>
          <w:left w:val="single" w:sz="8" w:space="0" w:color="0F0D29"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A9E4" w:themeFill="text1" w:themeFillTint="3F"/>
      </w:tcPr>
    </w:tblStylePr>
    <w:tblStylePr w:type="band1Horz">
      <w:tblPr/>
      <w:tcPr>
        <w:tcBorders>
          <w:top w:val="nil"/>
          <w:bottom w:val="nil"/>
          <w:insideH w:val="nil"/>
          <w:insideV w:val="nil"/>
        </w:tcBorders>
        <w:shd w:val="clear" w:color="auto" w:fill="ADA9E4"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tblBorders>
    </w:tblPr>
    <w:tblStylePr w:type="firstRow">
      <w:rPr>
        <w:sz w:val="24"/>
        <w:szCs w:val="24"/>
      </w:rPr>
      <w:tblPr/>
      <w:tcPr>
        <w:tcBorders>
          <w:top w:val="nil"/>
          <w:left w:val="nil"/>
          <w:bottom w:val="single" w:sz="24" w:space="0" w:color="024F7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4F75" w:themeColor="accent1"/>
          <w:insideH w:val="nil"/>
          <w:insideV w:val="nil"/>
        </w:tcBorders>
        <w:shd w:val="clear" w:color="auto" w:fill="FFFFFF" w:themeFill="background1"/>
      </w:tcPr>
    </w:tblStylePr>
    <w:tblStylePr w:type="lastCol">
      <w:tblPr/>
      <w:tcPr>
        <w:tcBorders>
          <w:top w:val="nil"/>
          <w:left w:val="single" w:sz="8" w:space="0" w:color="024F7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DEFD" w:themeFill="accent1" w:themeFillTint="3F"/>
      </w:tcPr>
    </w:tblStylePr>
    <w:tblStylePr w:type="band1Horz">
      <w:tblPr/>
      <w:tcPr>
        <w:tcBorders>
          <w:top w:val="nil"/>
          <w:bottom w:val="nil"/>
          <w:insideH w:val="nil"/>
          <w:insideV w:val="nil"/>
        </w:tcBorders>
        <w:shd w:val="clear" w:color="auto" w:fill="9FDEF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tblBorders>
    </w:tblPr>
    <w:tblStylePr w:type="firstRow">
      <w:rPr>
        <w:sz w:val="24"/>
        <w:szCs w:val="24"/>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592CF" w:themeColor="accent2"/>
          <w:insideH w:val="nil"/>
          <w:insideV w:val="nil"/>
        </w:tcBorders>
        <w:shd w:val="clear" w:color="auto" w:fill="FFFFFF" w:themeFill="background1"/>
      </w:tcPr>
    </w:tblStylePr>
    <w:tblStylePr w:type="lastCol">
      <w:tblPr/>
      <w:tcPr>
        <w:tcBorders>
          <w:top w:val="nil"/>
          <w:left w:val="single" w:sz="8" w:space="0" w:color="3592C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E3F3" w:themeFill="accent2" w:themeFillTint="3F"/>
      </w:tcPr>
    </w:tblStylePr>
    <w:tblStylePr w:type="band1Horz">
      <w:tblPr/>
      <w:tcPr>
        <w:tcBorders>
          <w:top w:val="nil"/>
          <w:bottom w:val="nil"/>
          <w:insideH w:val="nil"/>
          <w:insideV w:val="nil"/>
        </w:tcBorders>
        <w:shd w:val="clear" w:color="auto" w:fill="CCE3F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tblBorders>
    </w:tblPr>
    <w:tblStylePr w:type="firstRow">
      <w:rPr>
        <w:sz w:val="24"/>
        <w:szCs w:val="24"/>
      </w:rPr>
      <w:tblPr/>
      <w:tcPr>
        <w:tcBorders>
          <w:top w:val="nil"/>
          <w:left w:val="nil"/>
          <w:bottom w:val="single" w:sz="24" w:space="0" w:color="34ABA2"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4ABA2" w:themeColor="accent3"/>
          <w:insideH w:val="nil"/>
          <w:insideV w:val="nil"/>
        </w:tcBorders>
        <w:shd w:val="clear" w:color="auto" w:fill="FFFFFF" w:themeFill="background1"/>
      </w:tcPr>
    </w:tblStylePr>
    <w:tblStylePr w:type="lastCol">
      <w:tblPr/>
      <w:tcPr>
        <w:tcBorders>
          <w:top w:val="nil"/>
          <w:left w:val="single" w:sz="8" w:space="0" w:color="34ABA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EEB" w:themeFill="accent3" w:themeFillTint="3F"/>
      </w:tcPr>
    </w:tblStylePr>
    <w:tblStylePr w:type="band1Horz">
      <w:tblPr/>
      <w:tcPr>
        <w:tcBorders>
          <w:top w:val="nil"/>
          <w:bottom w:val="nil"/>
          <w:insideH w:val="nil"/>
          <w:insideV w:val="nil"/>
        </w:tcBorders>
        <w:shd w:val="clear" w:color="auto" w:fill="C8EEE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tblBorders>
    </w:tblPr>
    <w:tblStylePr w:type="firstRow">
      <w:rPr>
        <w:sz w:val="24"/>
        <w:szCs w:val="24"/>
      </w:rPr>
      <w:tblPr/>
      <w:tcPr>
        <w:tcBorders>
          <w:top w:val="nil"/>
          <w:left w:val="nil"/>
          <w:bottom w:val="single" w:sz="24" w:space="0" w:color="66B2CA"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B2CA" w:themeColor="accent4"/>
          <w:insideH w:val="nil"/>
          <w:insideV w:val="nil"/>
        </w:tcBorders>
        <w:shd w:val="clear" w:color="auto" w:fill="FFFFFF" w:themeFill="background1"/>
      </w:tcPr>
    </w:tblStylePr>
    <w:tblStylePr w:type="lastCol">
      <w:tblPr/>
      <w:tcPr>
        <w:tcBorders>
          <w:top w:val="nil"/>
          <w:left w:val="single" w:sz="8" w:space="0" w:color="66B2C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BF2" w:themeFill="accent4" w:themeFillTint="3F"/>
      </w:tcPr>
    </w:tblStylePr>
    <w:tblStylePr w:type="band1Horz">
      <w:tblPr/>
      <w:tcPr>
        <w:tcBorders>
          <w:top w:val="nil"/>
          <w:bottom w:val="nil"/>
          <w:insideH w:val="nil"/>
          <w:insideV w:val="nil"/>
        </w:tcBorders>
        <w:shd w:val="clear" w:color="auto" w:fill="D9EB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tblBorders>
    </w:tblPr>
    <w:tblStylePr w:type="firstRow">
      <w:rPr>
        <w:sz w:val="24"/>
        <w:szCs w:val="24"/>
      </w:rPr>
      <w:tblPr/>
      <w:tcPr>
        <w:tcBorders>
          <w:top w:val="nil"/>
          <w:left w:val="nil"/>
          <w:bottom w:val="single" w:sz="24" w:space="0" w:color="C1D9C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1D9CB" w:themeColor="accent5"/>
          <w:insideH w:val="nil"/>
          <w:insideV w:val="nil"/>
        </w:tcBorders>
        <w:shd w:val="clear" w:color="auto" w:fill="FFFFFF" w:themeFill="background1"/>
      </w:tcPr>
    </w:tblStylePr>
    <w:tblStylePr w:type="lastCol">
      <w:tblPr/>
      <w:tcPr>
        <w:tcBorders>
          <w:top w:val="nil"/>
          <w:left w:val="single" w:sz="8" w:space="0" w:color="C1D9C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5F1" w:themeFill="accent5" w:themeFillTint="3F"/>
      </w:tcPr>
    </w:tblStylePr>
    <w:tblStylePr w:type="band1Horz">
      <w:tblPr/>
      <w:tcPr>
        <w:tcBorders>
          <w:top w:val="nil"/>
          <w:bottom w:val="nil"/>
          <w:insideH w:val="nil"/>
          <w:insideV w:val="nil"/>
        </w:tcBorders>
        <w:shd w:val="clear" w:color="auto" w:fill="EFF5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tblBorders>
    </w:tblPr>
    <w:tblStylePr w:type="firstRow">
      <w:rPr>
        <w:sz w:val="24"/>
        <w:szCs w:val="24"/>
      </w:rPr>
      <w:tblPr/>
      <w:tcPr>
        <w:tcBorders>
          <w:top w:val="nil"/>
          <w:left w:val="nil"/>
          <w:bottom w:val="single" w:sz="24" w:space="0" w:color="34ABA2"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4ABA2" w:themeColor="accent6"/>
          <w:insideH w:val="nil"/>
          <w:insideV w:val="nil"/>
        </w:tcBorders>
        <w:shd w:val="clear" w:color="auto" w:fill="FFFFFF" w:themeFill="background1"/>
      </w:tcPr>
    </w:tblStylePr>
    <w:tblStylePr w:type="lastCol">
      <w:tblPr/>
      <w:tcPr>
        <w:tcBorders>
          <w:top w:val="nil"/>
          <w:left w:val="single" w:sz="8" w:space="0" w:color="34ABA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EEB" w:themeFill="accent6" w:themeFillTint="3F"/>
      </w:tcPr>
    </w:tblStylePr>
    <w:tblStylePr w:type="band1Horz">
      <w:tblPr/>
      <w:tcPr>
        <w:tcBorders>
          <w:top w:val="nil"/>
          <w:bottom w:val="nil"/>
          <w:insideH w:val="nil"/>
          <w:insideV w:val="nil"/>
        </w:tcBorders>
        <w:shd w:val="clear" w:color="auto" w:fill="C8EEE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99"/>
    <w:semiHidden/>
    <w:unhideWhenUsed/>
    <w:rsid w:val="00473C2C"/>
    <w:pPr>
      <w:spacing w:after="0" w:line="240" w:lineRule="auto"/>
    </w:pPr>
    <w:tblPr>
      <w:tblStyleRowBandSize w:val="1"/>
      <w:tblStyleColBandSize w:val="1"/>
      <w:tbl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single" w:sz="8" w:space="0" w:color="2E287F" w:themeColor="text1" w:themeTint="BF"/>
      </w:tblBorders>
    </w:tblPr>
    <w:tblStylePr w:type="firstRow">
      <w:pPr>
        <w:spacing w:before="0" w:after="0" w:line="240" w:lineRule="auto"/>
      </w:pPr>
      <w:rPr>
        <w:b/>
        <w:bCs/>
        <w:color w:val="FFFFFF" w:themeColor="background1"/>
      </w:rPr>
      <w:tblPr/>
      <w:tcPr>
        <w:tc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nil"/>
          <w:insideV w:val="nil"/>
        </w:tcBorders>
        <w:shd w:val="clear" w:color="auto" w:fill="0F0D29" w:themeFill="text1"/>
      </w:tcPr>
    </w:tblStylePr>
    <w:tblStylePr w:type="lastRow">
      <w:pPr>
        <w:spacing w:before="0" w:after="0" w:line="240" w:lineRule="auto"/>
      </w:pPr>
      <w:rPr>
        <w:b/>
        <w:bCs/>
      </w:rPr>
      <w:tblPr/>
      <w:tcPr>
        <w:tcBorders>
          <w:top w:val="double" w:sz="6"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nil"/>
          <w:insideV w:val="nil"/>
        </w:tcBorders>
      </w:tcPr>
    </w:tblStylePr>
    <w:tblStylePr w:type="firstCol">
      <w:rPr>
        <w:b/>
        <w:bCs/>
      </w:rPr>
    </w:tblStylePr>
    <w:tblStylePr w:type="lastCol">
      <w:rPr>
        <w:b/>
        <w:bCs/>
      </w:rPr>
    </w:tblStylePr>
    <w:tblStylePr w:type="band1Vert">
      <w:tblPr/>
      <w:tcPr>
        <w:shd w:val="clear" w:color="auto" w:fill="ADA9E4" w:themeFill="text1" w:themeFillTint="3F"/>
      </w:tcPr>
    </w:tblStylePr>
    <w:tblStylePr w:type="band1Horz">
      <w:tblPr/>
      <w:tcPr>
        <w:tcBorders>
          <w:insideH w:val="nil"/>
          <w:insideV w:val="nil"/>
        </w:tcBorders>
        <w:shd w:val="clear" w:color="auto" w:fill="ADA9E4"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99"/>
    <w:semiHidden/>
    <w:unhideWhenUsed/>
    <w:rsid w:val="00473C2C"/>
    <w:pPr>
      <w:spacing w:after="0" w:line="240" w:lineRule="auto"/>
    </w:pPr>
    <w:tblPr>
      <w:tblStyleRowBandSize w:val="1"/>
      <w:tblStyleColBandSize w:val="1"/>
      <w:tbl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single" w:sz="8" w:space="0" w:color="038FD5" w:themeColor="accent1" w:themeTint="BF"/>
      </w:tblBorders>
    </w:tblPr>
    <w:tblStylePr w:type="firstRow">
      <w:pPr>
        <w:spacing w:before="0" w:after="0" w:line="240" w:lineRule="auto"/>
      </w:pPr>
      <w:rPr>
        <w:b/>
        <w:bCs/>
        <w:color w:val="FFFFFF" w:themeColor="background1"/>
      </w:rPr>
      <w:tblPr/>
      <w:tcPr>
        <w:tc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nil"/>
          <w:insideV w:val="nil"/>
        </w:tcBorders>
        <w:shd w:val="clear" w:color="auto" w:fill="024F75" w:themeFill="accent1"/>
      </w:tcPr>
    </w:tblStylePr>
    <w:tblStylePr w:type="lastRow">
      <w:pPr>
        <w:spacing w:before="0" w:after="0" w:line="240" w:lineRule="auto"/>
      </w:pPr>
      <w:rPr>
        <w:b/>
        <w:bCs/>
      </w:rPr>
      <w:tblPr/>
      <w:tcPr>
        <w:tcBorders>
          <w:top w:val="double" w:sz="6"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9FDEFD" w:themeFill="accent1" w:themeFillTint="3F"/>
      </w:tcPr>
    </w:tblStylePr>
    <w:tblStylePr w:type="band1Horz">
      <w:tblPr/>
      <w:tcPr>
        <w:tcBorders>
          <w:insideH w:val="nil"/>
          <w:insideV w:val="nil"/>
        </w:tcBorders>
        <w:shd w:val="clear" w:color="auto" w:fill="9FDEF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473C2C"/>
    <w:pPr>
      <w:spacing w:after="0" w:line="240" w:lineRule="auto"/>
    </w:pPr>
    <w:tblPr>
      <w:tblStyleRowBandSize w:val="1"/>
      <w:tblStyleColBandSize w:val="1"/>
      <w:tbl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single" w:sz="8" w:space="0" w:color="67ACDB" w:themeColor="accent2" w:themeTint="BF"/>
      </w:tblBorders>
    </w:tblPr>
    <w:tblStylePr w:type="firstRow">
      <w:pPr>
        <w:spacing w:before="0" w:after="0" w:line="240" w:lineRule="auto"/>
      </w:pPr>
      <w:rPr>
        <w:b/>
        <w:bCs/>
        <w:color w:val="FFFFFF" w:themeColor="background1"/>
      </w:rPr>
      <w:tblPr/>
      <w:tcPr>
        <w:tc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nil"/>
          <w:insideV w:val="nil"/>
        </w:tcBorders>
        <w:shd w:val="clear" w:color="auto" w:fill="3592CF" w:themeFill="accent2"/>
      </w:tcPr>
    </w:tblStylePr>
    <w:tblStylePr w:type="lastRow">
      <w:pPr>
        <w:spacing w:before="0" w:after="0" w:line="240" w:lineRule="auto"/>
      </w:pPr>
      <w:rPr>
        <w:b/>
        <w:bCs/>
      </w:rPr>
      <w:tblPr/>
      <w:tcPr>
        <w:tcBorders>
          <w:top w:val="double" w:sz="6"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nil"/>
          <w:insideV w:val="nil"/>
        </w:tcBorders>
      </w:tcPr>
    </w:tblStylePr>
    <w:tblStylePr w:type="firstCol">
      <w:rPr>
        <w:b/>
        <w:bCs/>
      </w:rPr>
    </w:tblStylePr>
    <w:tblStylePr w:type="lastCol">
      <w:rPr>
        <w:b/>
        <w:bCs/>
      </w:rPr>
    </w:tblStylePr>
    <w:tblStylePr w:type="band1Vert">
      <w:tblPr/>
      <w:tcPr>
        <w:shd w:val="clear" w:color="auto" w:fill="CCE3F3" w:themeFill="accent2" w:themeFillTint="3F"/>
      </w:tcPr>
    </w:tblStylePr>
    <w:tblStylePr w:type="band1Horz">
      <w:tblPr/>
      <w:tcPr>
        <w:tcBorders>
          <w:insideH w:val="nil"/>
          <w:insideV w:val="nil"/>
        </w:tcBorders>
        <w:shd w:val="clear" w:color="auto" w:fill="CCE3F3"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473C2C"/>
    <w:pPr>
      <w:spacing w:after="0" w:line="240" w:lineRule="auto"/>
    </w:pPr>
    <w:tblPr>
      <w:tblStyleRowBandSize w:val="1"/>
      <w:tblStyleColBandSize w:val="1"/>
      <w:tbl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single" w:sz="8" w:space="0" w:color="5ACCC3" w:themeColor="accent3" w:themeTint="BF"/>
      </w:tblBorders>
    </w:tblPr>
    <w:tblStylePr w:type="firstRow">
      <w:pPr>
        <w:spacing w:before="0" w:after="0" w:line="240" w:lineRule="auto"/>
      </w:pPr>
      <w:rPr>
        <w:b/>
        <w:bCs/>
        <w:color w:val="FFFFFF" w:themeColor="background1"/>
      </w:rPr>
      <w:tblPr/>
      <w:tcPr>
        <w:tc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nil"/>
          <w:insideV w:val="nil"/>
        </w:tcBorders>
        <w:shd w:val="clear" w:color="auto" w:fill="34ABA2" w:themeFill="accent3"/>
      </w:tcPr>
    </w:tblStylePr>
    <w:tblStylePr w:type="lastRow">
      <w:pPr>
        <w:spacing w:before="0" w:after="0" w:line="240" w:lineRule="auto"/>
      </w:pPr>
      <w:rPr>
        <w:b/>
        <w:bCs/>
      </w:rPr>
      <w:tblPr/>
      <w:tcPr>
        <w:tcBorders>
          <w:top w:val="double" w:sz="6"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nil"/>
          <w:insideV w:val="nil"/>
        </w:tcBorders>
      </w:tcPr>
    </w:tblStylePr>
    <w:tblStylePr w:type="firstCol">
      <w:rPr>
        <w:b/>
        <w:bCs/>
      </w:rPr>
    </w:tblStylePr>
    <w:tblStylePr w:type="lastCol">
      <w:rPr>
        <w:b/>
        <w:bCs/>
      </w:rPr>
    </w:tblStylePr>
    <w:tblStylePr w:type="band1Vert">
      <w:tblPr/>
      <w:tcPr>
        <w:shd w:val="clear" w:color="auto" w:fill="C8EEEB" w:themeFill="accent3" w:themeFillTint="3F"/>
      </w:tcPr>
    </w:tblStylePr>
    <w:tblStylePr w:type="band1Horz">
      <w:tblPr/>
      <w:tcPr>
        <w:tcBorders>
          <w:insideH w:val="nil"/>
          <w:insideV w:val="nil"/>
        </w:tcBorders>
        <w:shd w:val="clear" w:color="auto" w:fill="C8EEE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473C2C"/>
    <w:pPr>
      <w:spacing w:after="0" w:line="240" w:lineRule="auto"/>
    </w:pPr>
    <w:tblPr>
      <w:tblStyleRowBandSize w:val="1"/>
      <w:tblStyleColBandSize w:val="1"/>
      <w:tbl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single" w:sz="8" w:space="0" w:color="8CC5D7" w:themeColor="accent4" w:themeTint="BF"/>
      </w:tblBorders>
    </w:tblPr>
    <w:tblStylePr w:type="firstRow">
      <w:pPr>
        <w:spacing w:before="0" w:after="0" w:line="240" w:lineRule="auto"/>
      </w:pPr>
      <w:rPr>
        <w:b/>
        <w:bCs/>
        <w:color w:val="FFFFFF" w:themeColor="background1"/>
      </w:rPr>
      <w:tblPr/>
      <w:tcPr>
        <w:tc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nil"/>
          <w:insideV w:val="nil"/>
        </w:tcBorders>
        <w:shd w:val="clear" w:color="auto" w:fill="66B2CA" w:themeFill="accent4"/>
      </w:tcPr>
    </w:tblStylePr>
    <w:tblStylePr w:type="lastRow">
      <w:pPr>
        <w:spacing w:before="0" w:after="0" w:line="240" w:lineRule="auto"/>
      </w:pPr>
      <w:rPr>
        <w:b/>
        <w:bCs/>
      </w:rPr>
      <w:tblPr/>
      <w:tcPr>
        <w:tcBorders>
          <w:top w:val="double" w:sz="6"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EBF2" w:themeFill="accent4" w:themeFillTint="3F"/>
      </w:tcPr>
    </w:tblStylePr>
    <w:tblStylePr w:type="band1Horz">
      <w:tblPr/>
      <w:tcPr>
        <w:tcBorders>
          <w:insideH w:val="nil"/>
          <w:insideV w:val="nil"/>
        </w:tcBorders>
        <w:shd w:val="clear" w:color="auto" w:fill="D9EBF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473C2C"/>
    <w:pPr>
      <w:spacing w:after="0" w:line="240" w:lineRule="auto"/>
    </w:pPr>
    <w:tblPr>
      <w:tblStyleRowBandSize w:val="1"/>
      <w:tblStyleColBandSize w:val="1"/>
      <w:tbl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single" w:sz="8" w:space="0" w:color="D0E2D7" w:themeColor="accent5" w:themeTint="BF"/>
      </w:tblBorders>
    </w:tblPr>
    <w:tblStylePr w:type="firstRow">
      <w:pPr>
        <w:spacing w:before="0" w:after="0" w:line="240" w:lineRule="auto"/>
      </w:pPr>
      <w:rPr>
        <w:b/>
        <w:bCs/>
        <w:color w:val="FFFFFF" w:themeColor="background1"/>
      </w:rPr>
      <w:tblPr/>
      <w:tcPr>
        <w:tc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nil"/>
          <w:insideV w:val="nil"/>
        </w:tcBorders>
        <w:shd w:val="clear" w:color="auto" w:fill="C1D9CB" w:themeFill="accent5"/>
      </w:tcPr>
    </w:tblStylePr>
    <w:tblStylePr w:type="lastRow">
      <w:pPr>
        <w:spacing w:before="0" w:after="0" w:line="240" w:lineRule="auto"/>
      </w:pPr>
      <w:rPr>
        <w:b/>
        <w:bCs/>
      </w:rPr>
      <w:tblPr/>
      <w:tcPr>
        <w:tcBorders>
          <w:top w:val="double" w:sz="6"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F5F1" w:themeFill="accent5" w:themeFillTint="3F"/>
      </w:tcPr>
    </w:tblStylePr>
    <w:tblStylePr w:type="band1Horz">
      <w:tblPr/>
      <w:tcPr>
        <w:tcBorders>
          <w:insideH w:val="nil"/>
          <w:insideV w:val="nil"/>
        </w:tcBorders>
        <w:shd w:val="clear" w:color="auto" w:fill="EFF5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473C2C"/>
    <w:pPr>
      <w:spacing w:after="0" w:line="240" w:lineRule="auto"/>
    </w:pPr>
    <w:tblPr>
      <w:tblStyleRowBandSize w:val="1"/>
      <w:tblStyleColBandSize w:val="1"/>
      <w:tbl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single" w:sz="8" w:space="0" w:color="5ACCC3" w:themeColor="accent6" w:themeTint="BF"/>
      </w:tblBorders>
    </w:tblPr>
    <w:tblStylePr w:type="firstRow">
      <w:pPr>
        <w:spacing w:before="0" w:after="0" w:line="240" w:lineRule="auto"/>
      </w:pPr>
      <w:rPr>
        <w:b/>
        <w:bCs/>
        <w:color w:val="FFFFFF" w:themeColor="background1"/>
      </w:rPr>
      <w:tblPr/>
      <w:tcPr>
        <w:tc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nil"/>
          <w:insideV w:val="nil"/>
        </w:tcBorders>
        <w:shd w:val="clear" w:color="auto" w:fill="34ABA2" w:themeFill="accent6"/>
      </w:tcPr>
    </w:tblStylePr>
    <w:tblStylePr w:type="lastRow">
      <w:pPr>
        <w:spacing w:before="0" w:after="0" w:line="240" w:lineRule="auto"/>
      </w:pPr>
      <w:rPr>
        <w:b/>
        <w:bCs/>
      </w:rPr>
      <w:tblPr/>
      <w:tcPr>
        <w:tcBorders>
          <w:top w:val="double" w:sz="6"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nil"/>
          <w:insideV w:val="nil"/>
        </w:tcBorders>
      </w:tcPr>
    </w:tblStylePr>
    <w:tblStylePr w:type="firstCol">
      <w:rPr>
        <w:b/>
        <w:bCs/>
      </w:rPr>
    </w:tblStylePr>
    <w:tblStylePr w:type="lastCol">
      <w:rPr>
        <w:b/>
        <w:bCs/>
      </w:rPr>
    </w:tblStylePr>
    <w:tblStylePr w:type="band1Vert">
      <w:tblPr/>
      <w:tcPr>
        <w:shd w:val="clear" w:color="auto" w:fill="C8EEEB" w:themeFill="accent6" w:themeFillTint="3F"/>
      </w:tcPr>
    </w:tblStylePr>
    <w:tblStylePr w:type="band1Horz">
      <w:tblPr/>
      <w:tcPr>
        <w:tcBorders>
          <w:insideH w:val="nil"/>
          <w:insideV w:val="nil"/>
        </w:tcBorders>
        <w:shd w:val="clear" w:color="auto" w:fill="C8EEE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99"/>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0D29"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0D29" w:themeFill="text1"/>
      </w:tcPr>
    </w:tblStylePr>
    <w:tblStylePr w:type="lastCol">
      <w:rPr>
        <w:b/>
        <w:bCs/>
        <w:color w:val="FFFFFF" w:themeColor="background1"/>
      </w:rPr>
      <w:tblPr/>
      <w:tcPr>
        <w:tcBorders>
          <w:left w:val="nil"/>
          <w:right w:val="nil"/>
          <w:insideH w:val="nil"/>
          <w:insideV w:val="nil"/>
        </w:tcBorders>
        <w:shd w:val="clear" w:color="auto" w:fill="0F0D29"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99"/>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4F7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24F75" w:themeFill="accent1"/>
      </w:tcPr>
    </w:tblStylePr>
    <w:tblStylePr w:type="lastCol">
      <w:rPr>
        <w:b/>
        <w:bCs/>
        <w:color w:val="FFFFFF" w:themeColor="background1"/>
      </w:rPr>
      <w:tblPr/>
      <w:tcPr>
        <w:tcBorders>
          <w:left w:val="nil"/>
          <w:right w:val="nil"/>
          <w:insideH w:val="nil"/>
          <w:insideV w:val="nil"/>
        </w:tcBorders>
        <w:shd w:val="clear" w:color="auto" w:fill="024F7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592C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592CF" w:themeFill="accent2"/>
      </w:tcPr>
    </w:tblStylePr>
    <w:tblStylePr w:type="lastCol">
      <w:rPr>
        <w:b/>
        <w:bCs/>
        <w:color w:val="FFFFFF" w:themeColor="background1"/>
      </w:rPr>
      <w:tblPr/>
      <w:tcPr>
        <w:tcBorders>
          <w:left w:val="nil"/>
          <w:right w:val="nil"/>
          <w:insideH w:val="nil"/>
          <w:insideV w:val="nil"/>
        </w:tcBorders>
        <w:shd w:val="clear" w:color="auto" w:fill="3592C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4ABA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4ABA2" w:themeFill="accent3"/>
      </w:tcPr>
    </w:tblStylePr>
    <w:tblStylePr w:type="lastCol">
      <w:rPr>
        <w:b/>
        <w:bCs/>
        <w:color w:val="FFFFFF" w:themeColor="background1"/>
      </w:rPr>
      <w:tblPr/>
      <w:tcPr>
        <w:tcBorders>
          <w:left w:val="nil"/>
          <w:right w:val="nil"/>
          <w:insideH w:val="nil"/>
          <w:insideV w:val="nil"/>
        </w:tcBorders>
        <w:shd w:val="clear" w:color="auto" w:fill="34ABA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B2C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6B2CA" w:themeFill="accent4"/>
      </w:tcPr>
    </w:tblStylePr>
    <w:tblStylePr w:type="lastCol">
      <w:rPr>
        <w:b/>
        <w:bCs/>
        <w:color w:val="FFFFFF" w:themeColor="background1"/>
      </w:rPr>
      <w:tblPr/>
      <w:tcPr>
        <w:tcBorders>
          <w:left w:val="nil"/>
          <w:right w:val="nil"/>
          <w:insideH w:val="nil"/>
          <w:insideV w:val="nil"/>
        </w:tcBorders>
        <w:shd w:val="clear" w:color="auto" w:fill="66B2C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1D9C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1D9CB" w:themeFill="accent5"/>
      </w:tcPr>
    </w:tblStylePr>
    <w:tblStylePr w:type="lastCol">
      <w:rPr>
        <w:b/>
        <w:bCs/>
        <w:color w:val="FFFFFF" w:themeColor="background1"/>
      </w:rPr>
      <w:tblPr/>
      <w:tcPr>
        <w:tcBorders>
          <w:left w:val="nil"/>
          <w:right w:val="nil"/>
          <w:insideH w:val="nil"/>
          <w:insideV w:val="nil"/>
        </w:tcBorders>
        <w:shd w:val="clear" w:color="auto" w:fill="C1D9C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4ABA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4ABA2" w:themeFill="accent6"/>
      </w:tcPr>
    </w:tblStylePr>
    <w:tblStylePr w:type="lastCol">
      <w:rPr>
        <w:b/>
        <w:bCs/>
        <w:color w:val="FFFFFF" w:themeColor="background1"/>
      </w:rPr>
      <w:tblPr/>
      <w:tcPr>
        <w:tcBorders>
          <w:left w:val="nil"/>
          <w:right w:val="nil"/>
          <w:insideH w:val="nil"/>
          <w:insideV w:val="nil"/>
        </w:tcBorders>
        <w:shd w:val="clear" w:color="auto" w:fill="34ABA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Grid1">
    <w:name w:val="Medium Grid 1"/>
    <w:basedOn w:val="TableNormal"/>
    <w:uiPriority w:val="99"/>
    <w:semiHidden/>
    <w:unhideWhenUsed/>
    <w:rsid w:val="00473C2C"/>
    <w:pPr>
      <w:spacing w:after="0" w:line="240" w:lineRule="auto"/>
    </w:pPr>
    <w:tblPr>
      <w:tblStyleRowBandSize w:val="1"/>
      <w:tblStyleColBandSize w:val="1"/>
      <w:tbl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single" w:sz="8" w:space="0" w:color="2E287F" w:themeColor="text1" w:themeTint="BF"/>
        <w:insideV w:val="single" w:sz="8" w:space="0" w:color="2E287F" w:themeColor="text1" w:themeTint="BF"/>
      </w:tblBorders>
    </w:tblPr>
    <w:tcPr>
      <w:shd w:val="clear" w:color="auto" w:fill="ADA9E4" w:themeFill="text1" w:themeFillTint="3F"/>
    </w:tcPr>
    <w:tblStylePr w:type="firstRow">
      <w:rPr>
        <w:b/>
        <w:bCs/>
      </w:rPr>
    </w:tblStylePr>
    <w:tblStylePr w:type="lastRow">
      <w:rPr>
        <w:b/>
        <w:bCs/>
      </w:rPr>
      <w:tblPr/>
      <w:tcPr>
        <w:tcBorders>
          <w:top w:val="single" w:sz="18" w:space="0" w:color="2E287F" w:themeColor="text1" w:themeTint="BF"/>
        </w:tcBorders>
      </w:tcPr>
    </w:tblStylePr>
    <w:tblStylePr w:type="firstCol">
      <w:rPr>
        <w:b/>
        <w:bCs/>
      </w:rPr>
    </w:tblStylePr>
    <w:tblStylePr w:type="lastCol">
      <w:rPr>
        <w:b/>
        <w:bCs/>
      </w:rPr>
    </w:tblStylePr>
    <w:tblStylePr w:type="band1Vert">
      <w:tblPr/>
      <w:tcPr>
        <w:shd w:val="clear" w:color="auto" w:fill="5A52C8" w:themeFill="text1" w:themeFillTint="7F"/>
      </w:tcPr>
    </w:tblStylePr>
    <w:tblStylePr w:type="band1Horz">
      <w:tblPr/>
      <w:tcPr>
        <w:shd w:val="clear" w:color="auto" w:fill="5A52C8" w:themeFill="text1" w:themeFillTint="7F"/>
      </w:tcPr>
    </w:tblStylePr>
  </w:style>
  <w:style w:type="table" w:styleId="MediumGrid1-Accent1">
    <w:name w:val="Medium Grid 1 Accent 1"/>
    <w:basedOn w:val="TableNormal"/>
    <w:uiPriority w:val="67"/>
    <w:semiHidden/>
    <w:unhideWhenUsed/>
    <w:rsid w:val="00473C2C"/>
    <w:pPr>
      <w:spacing w:after="0" w:line="240" w:lineRule="auto"/>
    </w:pPr>
    <w:tblPr>
      <w:tblStyleRowBandSize w:val="1"/>
      <w:tblStyleColBandSize w:val="1"/>
      <w:tbl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single" w:sz="8" w:space="0" w:color="038FD5" w:themeColor="accent1" w:themeTint="BF"/>
        <w:insideV w:val="single" w:sz="8" w:space="0" w:color="038FD5" w:themeColor="accent1" w:themeTint="BF"/>
      </w:tblBorders>
    </w:tblPr>
    <w:tcPr>
      <w:shd w:val="clear" w:color="auto" w:fill="9FDEFD" w:themeFill="accent1" w:themeFillTint="3F"/>
    </w:tcPr>
    <w:tblStylePr w:type="firstRow">
      <w:rPr>
        <w:b/>
        <w:bCs/>
      </w:rPr>
    </w:tblStylePr>
    <w:tblStylePr w:type="lastRow">
      <w:rPr>
        <w:b/>
        <w:bCs/>
      </w:rPr>
      <w:tblPr/>
      <w:tcPr>
        <w:tcBorders>
          <w:top w:val="single" w:sz="18" w:space="0" w:color="038FD5" w:themeColor="accent1" w:themeTint="BF"/>
        </w:tcBorders>
      </w:tcPr>
    </w:tblStylePr>
    <w:tblStylePr w:type="firstCol">
      <w:rPr>
        <w:b/>
        <w:bCs/>
      </w:rPr>
    </w:tblStylePr>
    <w:tblStylePr w:type="lastCol">
      <w:rPr>
        <w:b/>
        <w:bCs/>
      </w:rPr>
    </w:tblStylePr>
    <w:tblStylePr w:type="band1Vert">
      <w:tblPr/>
      <w:tcPr>
        <w:shd w:val="clear" w:color="auto" w:fill="3FBCFB" w:themeFill="accent1" w:themeFillTint="7F"/>
      </w:tcPr>
    </w:tblStylePr>
    <w:tblStylePr w:type="band1Horz">
      <w:tblPr/>
      <w:tcPr>
        <w:shd w:val="clear" w:color="auto" w:fill="3FBCFB" w:themeFill="accent1" w:themeFillTint="7F"/>
      </w:tcPr>
    </w:tblStylePr>
  </w:style>
  <w:style w:type="table" w:styleId="MediumGrid1-Accent2">
    <w:name w:val="Medium Grid 1 Accent 2"/>
    <w:basedOn w:val="TableNormal"/>
    <w:uiPriority w:val="67"/>
    <w:semiHidden/>
    <w:unhideWhenUsed/>
    <w:rsid w:val="00473C2C"/>
    <w:pPr>
      <w:spacing w:after="0" w:line="240" w:lineRule="auto"/>
    </w:pPr>
    <w:tblPr>
      <w:tblStyleRowBandSize w:val="1"/>
      <w:tblStyleColBandSize w:val="1"/>
      <w:tbl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single" w:sz="8" w:space="0" w:color="67ACDB" w:themeColor="accent2" w:themeTint="BF"/>
        <w:insideV w:val="single" w:sz="8" w:space="0" w:color="67ACDB" w:themeColor="accent2" w:themeTint="BF"/>
      </w:tblBorders>
    </w:tblPr>
    <w:tcPr>
      <w:shd w:val="clear" w:color="auto" w:fill="CCE3F3" w:themeFill="accent2" w:themeFillTint="3F"/>
    </w:tcPr>
    <w:tblStylePr w:type="firstRow">
      <w:rPr>
        <w:b/>
        <w:bCs/>
      </w:rPr>
    </w:tblStylePr>
    <w:tblStylePr w:type="lastRow">
      <w:rPr>
        <w:b/>
        <w:bCs/>
      </w:rPr>
      <w:tblPr/>
      <w:tcPr>
        <w:tcBorders>
          <w:top w:val="single" w:sz="18" w:space="0" w:color="67ACDB" w:themeColor="accent2" w:themeTint="BF"/>
        </w:tcBorders>
      </w:tcPr>
    </w:tblStylePr>
    <w:tblStylePr w:type="firstCol">
      <w:rPr>
        <w:b/>
        <w:bCs/>
      </w:rPr>
    </w:tblStylePr>
    <w:tblStylePr w:type="lastCol">
      <w:rPr>
        <w:b/>
        <w:bCs/>
      </w:rPr>
    </w:tblStylePr>
    <w:tblStylePr w:type="band1Vert">
      <w:tblPr/>
      <w:tcPr>
        <w:shd w:val="clear" w:color="auto" w:fill="9AC8E7" w:themeFill="accent2" w:themeFillTint="7F"/>
      </w:tcPr>
    </w:tblStylePr>
    <w:tblStylePr w:type="band1Horz">
      <w:tblPr/>
      <w:tcPr>
        <w:shd w:val="clear" w:color="auto" w:fill="9AC8E7" w:themeFill="accent2" w:themeFillTint="7F"/>
      </w:tcPr>
    </w:tblStylePr>
  </w:style>
  <w:style w:type="table" w:styleId="MediumGrid1-Accent3">
    <w:name w:val="Medium Grid 1 Accent 3"/>
    <w:basedOn w:val="TableNormal"/>
    <w:uiPriority w:val="67"/>
    <w:semiHidden/>
    <w:unhideWhenUsed/>
    <w:rsid w:val="00473C2C"/>
    <w:pPr>
      <w:spacing w:after="0" w:line="240" w:lineRule="auto"/>
    </w:pPr>
    <w:tblPr>
      <w:tblStyleRowBandSize w:val="1"/>
      <w:tblStyleColBandSize w:val="1"/>
      <w:tbl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single" w:sz="8" w:space="0" w:color="5ACCC3" w:themeColor="accent3" w:themeTint="BF"/>
        <w:insideV w:val="single" w:sz="8" w:space="0" w:color="5ACCC3" w:themeColor="accent3" w:themeTint="BF"/>
      </w:tblBorders>
    </w:tblPr>
    <w:tcPr>
      <w:shd w:val="clear" w:color="auto" w:fill="C8EEEB" w:themeFill="accent3" w:themeFillTint="3F"/>
    </w:tcPr>
    <w:tblStylePr w:type="firstRow">
      <w:rPr>
        <w:b/>
        <w:bCs/>
      </w:rPr>
    </w:tblStylePr>
    <w:tblStylePr w:type="lastRow">
      <w:rPr>
        <w:b/>
        <w:bCs/>
      </w:rPr>
      <w:tblPr/>
      <w:tcPr>
        <w:tcBorders>
          <w:top w:val="single" w:sz="18" w:space="0" w:color="5ACCC3" w:themeColor="accent3" w:themeTint="BF"/>
        </w:tcBorders>
      </w:tcPr>
    </w:tblStylePr>
    <w:tblStylePr w:type="firstCol">
      <w:rPr>
        <w:b/>
        <w:bCs/>
      </w:rPr>
    </w:tblStylePr>
    <w:tblStylePr w:type="lastCol">
      <w:rPr>
        <w:b/>
        <w:bCs/>
      </w:rPr>
    </w:tblStylePr>
    <w:tblStylePr w:type="band1Vert">
      <w:tblPr/>
      <w:tcPr>
        <w:shd w:val="clear" w:color="auto" w:fill="91DDD7" w:themeFill="accent3" w:themeFillTint="7F"/>
      </w:tcPr>
    </w:tblStylePr>
    <w:tblStylePr w:type="band1Horz">
      <w:tblPr/>
      <w:tcPr>
        <w:shd w:val="clear" w:color="auto" w:fill="91DDD7" w:themeFill="accent3" w:themeFillTint="7F"/>
      </w:tcPr>
    </w:tblStylePr>
  </w:style>
  <w:style w:type="table" w:styleId="MediumGrid1-Accent4">
    <w:name w:val="Medium Grid 1 Accent 4"/>
    <w:basedOn w:val="TableNormal"/>
    <w:uiPriority w:val="67"/>
    <w:semiHidden/>
    <w:unhideWhenUsed/>
    <w:rsid w:val="00473C2C"/>
    <w:pPr>
      <w:spacing w:after="0" w:line="240" w:lineRule="auto"/>
    </w:pPr>
    <w:tblPr>
      <w:tblStyleRowBandSize w:val="1"/>
      <w:tblStyleColBandSize w:val="1"/>
      <w:tbl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single" w:sz="8" w:space="0" w:color="8CC5D7" w:themeColor="accent4" w:themeTint="BF"/>
        <w:insideV w:val="single" w:sz="8" w:space="0" w:color="8CC5D7" w:themeColor="accent4" w:themeTint="BF"/>
      </w:tblBorders>
    </w:tblPr>
    <w:tcPr>
      <w:shd w:val="clear" w:color="auto" w:fill="D9EBF2" w:themeFill="accent4" w:themeFillTint="3F"/>
    </w:tcPr>
    <w:tblStylePr w:type="firstRow">
      <w:rPr>
        <w:b/>
        <w:bCs/>
      </w:rPr>
    </w:tblStylePr>
    <w:tblStylePr w:type="lastRow">
      <w:rPr>
        <w:b/>
        <w:bCs/>
      </w:rPr>
      <w:tblPr/>
      <w:tcPr>
        <w:tcBorders>
          <w:top w:val="single" w:sz="18" w:space="0" w:color="8CC5D7" w:themeColor="accent4" w:themeTint="BF"/>
        </w:tcBorders>
      </w:tcPr>
    </w:tblStylePr>
    <w:tblStylePr w:type="firstCol">
      <w:rPr>
        <w:b/>
        <w:bCs/>
      </w:rPr>
    </w:tblStylePr>
    <w:tblStylePr w:type="lastCol">
      <w:rPr>
        <w:b/>
        <w:bCs/>
      </w:rPr>
    </w:tblStylePr>
    <w:tblStylePr w:type="band1Vert">
      <w:tblPr/>
      <w:tcPr>
        <w:shd w:val="clear" w:color="auto" w:fill="B2D8E4" w:themeFill="accent4" w:themeFillTint="7F"/>
      </w:tcPr>
    </w:tblStylePr>
    <w:tblStylePr w:type="band1Horz">
      <w:tblPr/>
      <w:tcPr>
        <w:shd w:val="clear" w:color="auto" w:fill="B2D8E4" w:themeFill="accent4" w:themeFillTint="7F"/>
      </w:tcPr>
    </w:tblStylePr>
  </w:style>
  <w:style w:type="table" w:styleId="MediumGrid1-Accent5">
    <w:name w:val="Medium Grid 1 Accent 5"/>
    <w:basedOn w:val="TableNormal"/>
    <w:uiPriority w:val="67"/>
    <w:semiHidden/>
    <w:unhideWhenUsed/>
    <w:rsid w:val="00473C2C"/>
    <w:pPr>
      <w:spacing w:after="0" w:line="240" w:lineRule="auto"/>
    </w:pPr>
    <w:tblPr>
      <w:tblStyleRowBandSize w:val="1"/>
      <w:tblStyleColBandSize w:val="1"/>
      <w:tbl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single" w:sz="8" w:space="0" w:color="D0E2D7" w:themeColor="accent5" w:themeTint="BF"/>
        <w:insideV w:val="single" w:sz="8" w:space="0" w:color="D0E2D7" w:themeColor="accent5" w:themeTint="BF"/>
      </w:tblBorders>
    </w:tblPr>
    <w:tcPr>
      <w:shd w:val="clear" w:color="auto" w:fill="EFF5F1" w:themeFill="accent5" w:themeFillTint="3F"/>
    </w:tcPr>
    <w:tblStylePr w:type="firstRow">
      <w:rPr>
        <w:b/>
        <w:bCs/>
      </w:rPr>
    </w:tblStylePr>
    <w:tblStylePr w:type="lastRow">
      <w:rPr>
        <w:b/>
        <w:bCs/>
      </w:rPr>
      <w:tblPr/>
      <w:tcPr>
        <w:tcBorders>
          <w:top w:val="single" w:sz="18" w:space="0" w:color="D0E2D7" w:themeColor="accent5" w:themeTint="BF"/>
        </w:tcBorders>
      </w:tcPr>
    </w:tblStylePr>
    <w:tblStylePr w:type="firstCol">
      <w:rPr>
        <w:b/>
        <w:bCs/>
      </w:rPr>
    </w:tblStylePr>
    <w:tblStylePr w:type="lastCol">
      <w:rPr>
        <w:b/>
        <w:bCs/>
      </w:rPr>
    </w:tblStylePr>
    <w:tblStylePr w:type="band1Vert">
      <w:tblPr/>
      <w:tcPr>
        <w:shd w:val="clear" w:color="auto" w:fill="E0ECE4" w:themeFill="accent5" w:themeFillTint="7F"/>
      </w:tcPr>
    </w:tblStylePr>
    <w:tblStylePr w:type="band1Horz">
      <w:tblPr/>
      <w:tcPr>
        <w:shd w:val="clear" w:color="auto" w:fill="E0ECE4" w:themeFill="accent5" w:themeFillTint="7F"/>
      </w:tcPr>
    </w:tblStylePr>
  </w:style>
  <w:style w:type="table" w:styleId="MediumGrid1-Accent6">
    <w:name w:val="Medium Grid 1 Accent 6"/>
    <w:basedOn w:val="TableNormal"/>
    <w:uiPriority w:val="67"/>
    <w:semiHidden/>
    <w:unhideWhenUsed/>
    <w:rsid w:val="00473C2C"/>
    <w:pPr>
      <w:spacing w:after="0" w:line="240" w:lineRule="auto"/>
    </w:pPr>
    <w:tblPr>
      <w:tblStyleRowBandSize w:val="1"/>
      <w:tblStyleColBandSize w:val="1"/>
      <w:tbl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single" w:sz="8" w:space="0" w:color="5ACCC3" w:themeColor="accent6" w:themeTint="BF"/>
        <w:insideV w:val="single" w:sz="8" w:space="0" w:color="5ACCC3" w:themeColor="accent6" w:themeTint="BF"/>
      </w:tblBorders>
    </w:tblPr>
    <w:tcPr>
      <w:shd w:val="clear" w:color="auto" w:fill="C8EEEB" w:themeFill="accent6" w:themeFillTint="3F"/>
    </w:tcPr>
    <w:tblStylePr w:type="firstRow">
      <w:rPr>
        <w:b/>
        <w:bCs/>
      </w:rPr>
    </w:tblStylePr>
    <w:tblStylePr w:type="lastRow">
      <w:rPr>
        <w:b/>
        <w:bCs/>
      </w:rPr>
      <w:tblPr/>
      <w:tcPr>
        <w:tcBorders>
          <w:top w:val="single" w:sz="18" w:space="0" w:color="5ACCC3" w:themeColor="accent6" w:themeTint="BF"/>
        </w:tcBorders>
      </w:tcPr>
    </w:tblStylePr>
    <w:tblStylePr w:type="firstCol">
      <w:rPr>
        <w:b/>
        <w:bCs/>
      </w:rPr>
    </w:tblStylePr>
    <w:tblStylePr w:type="lastCol">
      <w:rPr>
        <w:b/>
        <w:bCs/>
      </w:rPr>
    </w:tblStylePr>
    <w:tblStylePr w:type="band1Vert">
      <w:tblPr/>
      <w:tcPr>
        <w:shd w:val="clear" w:color="auto" w:fill="91DDD7" w:themeFill="accent6" w:themeFillTint="7F"/>
      </w:tcPr>
    </w:tblStylePr>
    <w:tblStylePr w:type="band1Horz">
      <w:tblPr/>
      <w:tcPr>
        <w:shd w:val="clear" w:color="auto" w:fill="91DDD7" w:themeFill="accent6" w:themeFillTint="7F"/>
      </w:tcPr>
    </w:tblStylePr>
  </w:style>
  <w:style w:type="table" w:styleId="MediumGrid2">
    <w:name w:val="Medium Grid 2"/>
    <w:basedOn w:val="TableNormal"/>
    <w:uiPriority w:val="99"/>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insideH w:val="single" w:sz="8" w:space="0" w:color="0F0D29" w:themeColor="text1"/>
        <w:insideV w:val="single" w:sz="8" w:space="0" w:color="0F0D29" w:themeColor="text1"/>
      </w:tblBorders>
    </w:tblPr>
    <w:tcPr>
      <w:shd w:val="clear" w:color="auto" w:fill="ADA9E4" w:themeFill="text1" w:themeFillTint="3F"/>
    </w:tcPr>
    <w:tblStylePr w:type="firstRow">
      <w:rPr>
        <w:b/>
        <w:bCs/>
        <w:color w:val="0F0D29" w:themeColor="text1"/>
      </w:rPr>
      <w:tblPr/>
      <w:tcPr>
        <w:shd w:val="clear" w:color="auto" w:fill="DEDCF4" w:themeFill="text1"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BCB9E9" w:themeFill="text1" w:themeFillTint="33"/>
      </w:tcPr>
    </w:tblStylePr>
    <w:tblStylePr w:type="band1Vert">
      <w:tblPr/>
      <w:tcPr>
        <w:shd w:val="clear" w:color="auto" w:fill="5A52C8" w:themeFill="text1" w:themeFillTint="7F"/>
      </w:tcPr>
    </w:tblStylePr>
    <w:tblStylePr w:type="band1Horz">
      <w:tblPr/>
      <w:tcPr>
        <w:tcBorders>
          <w:insideH w:val="single" w:sz="6" w:space="0" w:color="0F0D29" w:themeColor="text1"/>
          <w:insideV w:val="single" w:sz="6" w:space="0" w:color="0F0D29" w:themeColor="text1"/>
        </w:tcBorders>
        <w:shd w:val="clear" w:color="auto" w:fill="5A52C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insideH w:val="single" w:sz="8" w:space="0" w:color="024F75" w:themeColor="accent1"/>
        <w:insideV w:val="single" w:sz="8" w:space="0" w:color="024F75" w:themeColor="accent1"/>
      </w:tblBorders>
    </w:tblPr>
    <w:tcPr>
      <w:shd w:val="clear" w:color="auto" w:fill="9FDEFD" w:themeFill="accent1" w:themeFillTint="3F"/>
    </w:tcPr>
    <w:tblStylePr w:type="firstRow">
      <w:rPr>
        <w:b/>
        <w:bCs/>
        <w:color w:val="0F0D29" w:themeColor="text1"/>
      </w:rPr>
      <w:tblPr/>
      <w:tcPr>
        <w:shd w:val="clear" w:color="auto" w:fill="D9F2FE" w:themeFill="accent1"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B1E4FD" w:themeFill="accent1" w:themeFillTint="33"/>
      </w:tcPr>
    </w:tblStylePr>
    <w:tblStylePr w:type="band1Vert">
      <w:tblPr/>
      <w:tcPr>
        <w:shd w:val="clear" w:color="auto" w:fill="3FBCFB" w:themeFill="accent1" w:themeFillTint="7F"/>
      </w:tcPr>
    </w:tblStylePr>
    <w:tblStylePr w:type="band1Horz">
      <w:tblPr/>
      <w:tcPr>
        <w:tcBorders>
          <w:insideH w:val="single" w:sz="6" w:space="0" w:color="024F75" w:themeColor="accent1"/>
          <w:insideV w:val="single" w:sz="6" w:space="0" w:color="024F75" w:themeColor="accent1"/>
        </w:tcBorders>
        <w:shd w:val="clear" w:color="auto" w:fill="3FBCF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insideH w:val="single" w:sz="8" w:space="0" w:color="3592CF" w:themeColor="accent2"/>
        <w:insideV w:val="single" w:sz="8" w:space="0" w:color="3592CF" w:themeColor="accent2"/>
      </w:tblBorders>
    </w:tblPr>
    <w:tcPr>
      <w:shd w:val="clear" w:color="auto" w:fill="CCE3F3" w:themeFill="accent2" w:themeFillTint="3F"/>
    </w:tcPr>
    <w:tblStylePr w:type="firstRow">
      <w:rPr>
        <w:b/>
        <w:bCs/>
        <w:color w:val="0F0D29" w:themeColor="text1"/>
      </w:rPr>
      <w:tblPr/>
      <w:tcPr>
        <w:shd w:val="clear" w:color="auto" w:fill="EBF4FA" w:themeFill="accent2"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6E9F5" w:themeFill="accent2" w:themeFillTint="33"/>
      </w:tcPr>
    </w:tblStylePr>
    <w:tblStylePr w:type="band1Vert">
      <w:tblPr/>
      <w:tcPr>
        <w:shd w:val="clear" w:color="auto" w:fill="9AC8E7" w:themeFill="accent2" w:themeFillTint="7F"/>
      </w:tcPr>
    </w:tblStylePr>
    <w:tblStylePr w:type="band1Horz">
      <w:tblPr/>
      <w:tcPr>
        <w:tcBorders>
          <w:insideH w:val="single" w:sz="6" w:space="0" w:color="3592CF" w:themeColor="accent2"/>
          <w:insideV w:val="single" w:sz="6" w:space="0" w:color="3592CF" w:themeColor="accent2"/>
        </w:tcBorders>
        <w:shd w:val="clear" w:color="auto" w:fill="9AC8E7"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insideH w:val="single" w:sz="8" w:space="0" w:color="34ABA2" w:themeColor="accent3"/>
        <w:insideV w:val="single" w:sz="8" w:space="0" w:color="34ABA2" w:themeColor="accent3"/>
      </w:tblBorders>
    </w:tblPr>
    <w:tcPr>
      <w:shd w:val="clear" w:color="auto" w:fill="C8EEEB" w:themeFill="accent3" w:themeFillTint="3F"/>
    </w:tcPr>
    <w:tblStylePr w:type="firstRow">
      <w:rPr>
        <w:b/>
        <w:bCs/>
        <w:color w:val="0F0D29" w:themeColor="text1"/>
      </w:rPr>
      <w:tblPr/>
      <w:tcPr>
        <w:shd w:val="clear" w:color="auto" w:fill="E9F8F7" w:themeFill="accent3"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2F1EF" w:themeFill="accent3" w:themeFillTint="33"/>
      </w:tcPr>
    </w:tblStylePr>
    <w:tblStylePr w:type="band1Vert">
      <w:tblPr/>
      <w:tcPr>
        <w:shd w:val="clear" w:color="auto" w:fill="91DDD7" w:themeFill="accent3" w:themeFillTint="7F"/>
      </w:tcPr>
    </w:tblStylePr>
    <w:tblStylePr w:type="band1Horz">
      <w:tblPr/>
      <w:tcPr>
        <w:tcBorders>
          <w:insideH w:val="single" w:sz="6" w:space="0" w:color="34ABA2" w:themeColor="accent3"/>
          <w:insideV w:val="single" w:sz="6" w:space="0" w:color="34ABA2" w:themeColor="accent3"/>
        </w:tcBorders>
        <w:shd w:val="clear" w:color="auto" w:fill="91DDD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insideH w:val="single" w:sz="8" w:space="0" w:color="66B2CA" w:themeColor="accent4"/>
        <w:insideV w:val="single" w:sz="8" w:space="0" w:color="66B2CA" w:themeColor="accent4"/>
      </w:tblBorders>
    </w:tblPr>
    <w:tcPr>
      <w:shd w:val="clear" w:color="auto" w:fill="D9EBF2" w:themeFill="accent4" w:themeFillTint="3F"/>
    </w:tcPr>
    <w:tblStylePr w:type="firstRow">
      <w:rPr>
        <w:b/>
        <w:bCs/>
        <w:color w:val="0F0D29" w:themeColor="text1"/>
      </w:rPr>
      <w:tblPr/>
      <w:tcPr>
        <w:shd w:val="clear" w:color="auto" w:fill="EFF7F9" w:themeFill="accent4"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E0EFF4" w:themeFill="accent4" w:themeFillTint="33"/>
      </w:tcPr>
    </w:tblStylePr>
    <w:tblStylePr w:type="band1Vert">
      <w:tblPr/>
      <w:tcPr>
        <w:shd w:val="clear" w:color="auto" w:fill="B2D8E4" w:themeFill="accent4" w:themeFillTint="7F"/>
      </w:tcPr>
    </w:tblStylePr>
    <w:tblStylePr w:type="band1Horz">
      <w:tblPr/>
      <w:tcPr>
        <w:tcBorders>
          <w:insideH w:val="single" w:sz="6" w:space="0" w:color="66B2CA" w:themeColor="accent4"/>
          <w:insideV w:val="single" w:sz="6" w:space="0" w:color="66B2CA" w:themeColor="accent4"/>
        </w:tcBorders>
        <w:shd w:val="clear" w:color="auto" w:fill="B2D8E4"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insideH w:val="single" w:sz="8" w:space="0" w:color="C1D9CB" w:themeColor="accent5"/>
        <w:insideV w:val="single" w:sz="8" w:space="0" w:color="C1D9CB" w:themeColor="accent5"/>
      </w:tblBorders>
    </w:tblPr>
    <w:tcPr>
      <w:shd w:val="clear" w:color="auto" w:fill="EFF5F1" w:themeFill="accent5" w:themeFillTint="3F"/>
    </w:tcPr>
    <w:tblStylePr w:type="firstRow">
      <w:rPr>
        <w:b/>
        <w:bCs/>
        <w:color w:val="0F0D29" w:themeColor="text1"/>
      </w:rPr>
      <w:tblPr/>
      <w:tcPr>
        <w:shd w:val="clear" w:color="auto" w:fill="F8FBF9" w:themeFill="accent5"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F2F7F4" w:themeFill="accent5" w:themeFillTint="33"/>
      </w:tcPr>
    </w:tblStylePr>
    <w:tblStylePr w:type="band1Vert">
      <w:tblPr/>
      <w:tcPr>
        <w:shd w:val="clear" w:color="auto" w:fill="E0ECE4" w:themeFill="accent5" w:themeFillTint="7F"/>
      </w:tcPr>
    </w:tblStylePr>
    <w:tblStylePr w:type="band1Horz">
      <w:tblPr/>
      <w:tcPr>
        <w:tcBorders>
          <w:insideH w:val="single" w:sz="6" w:space="0" w:color="C1D9CB" w:themeColor="accent5"/>
          <w:insideV w:val="single" w:sz="6" w:space="0" w:color="C1D9CB" w:themeColor="accent5"/>
        </w:tcBorders>
        <w:shd w:val="clear" w:color="auto" w:fill="E0ECE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insideH w:val="single" w:sz="8" w:space="0" w:color="34ABA2" w:themeColor="accent6"/>
        <w:insideV w:val="single" w:sz="8" w:space="0" w:color="34ABA2" w:themeColor="accent6"/>
      </w:tblBorders>
    </w:tblPr>
    <w:tcPr>
      <w:shd w:val="clear" w:color="auto" w:fill="C8EEEB" w:themeFill="accent6" w:themeFillTint="3F"/>
    </w:tcPr>
    <w:tblStylePr w:type="firstRow">
      <w:rPr>
        <w:b/>
        <w:bCs/>
        <w:color w:val="0F0D29" w:themeColor="text1"/>
      </w:rPr>
      <w:tblPr/>
      <w:tcPr>
        <w:shd w:val="clear" w:color="auto" w:fill="E9F8F7" w:themeFill="accent6"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2F1EF" w:themeFill="accent6" w:themeFillTint="33"/>
      </w:tcPr>
    </w:tblStylePr>
    <w:tblStylePr w:type="band1Vert">
      <w:tblPr/>
      <w:tcPr>
        <w:shd w:val="clear" w:color="auto" w:fill="91DDD7" w:themeFill="accent6" w:themeFillTint="7F"/>
      </w:tcPr>
    </w:tblStylePr>
    <w:tblStylePr w:type="band1Horz">
      <w:tblPr/>
      <w:tcPr>
        <w:tcBorders>
          <w:insideH w:val="single" w:sz="6" w:space="0" w:color="34ABA2" w:themeColor="accent6"/>
          <w:insideV w:val="single" w:sz="6" w:space="0" w:color="34ABA2" w:themeColor="accent6"/>
        </w:tcBorders>
        <w:shd w:val="clear" w:color="auto" w:fill="91DDD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9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A9E4"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0D29"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0D29"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0D29"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0D29"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A52C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A52C8" w:themeFill="text1" w:themeFillTint="7F"/>
      </w:tcPr>
    </w:tblStylePr>
  </w:style>
  <w:style w:type="table" w:styleId="MediumGrid3-Accent1">
    <w:name w:val="Medium Grid 3 Accent 1"/>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DEF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4F7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4F7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4F7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4F7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BCF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BCFB" w:themeFill="accent1" w:themeFillTint="7F"/>
      </w:tcPr>
    </w:tblStylePr>
  </w:style>
  <w:style w:type="table" w:styleId="MediumGrid3-Accent2">
    <w:name w:val="Medium Grid 3 Accent 2"/>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E3F3"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592C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592C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592C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592C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AC8E7"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AC8E7" w:themeFill="accent2" w:themeFillTint="7F"/>
      </w:tcPr>
    </w:tblStylePr>
  </w:style>
  <w:style w:type="table" w:styleId="MediumGrid3-Accent3">
    <w:name w:val="Medium Grid 3 Accent 3"/>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EE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4ABA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4ABA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4ABA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4ABA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DDD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DDD7" w:themeFill="accent3" w:themeFillTint="7F"/>
      </w:tcPr>
    </w:tblStylePr>
  </w:style>
  <w:style w:type="table" w:styleId="MediumGrid3-Accent4">
    <w:name w:val="Medium Grid 3 Accent 4"/>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B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B2C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B2C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B2C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B2C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D8E4"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D8E4" w:themeFill="accent4" w:themeFillTint="7F"/>
      </w:tcPr>
    </w:tblStylePr>
  </w:style>
  <w:style w:type="table" w:styleId="MediumGrid3-Accent5">
    <w:name w:val="Medium Grid 3 Accent 5"/>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5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D9C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D9C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D9C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D9C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ECE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ECE4" w:themeFill="accent5" w:themeFillTint="7F"/>
      </w:tcPr>
    </w:tblStylePr>
  </w:style>
  <w:style w:type="table" w:styleId="MediumGrid3-Accent6">
    <w:name w:val="Medium Grid 3 Accent 6"/>
    <w:basedOn w:val="TableNormal"/>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EE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4ABA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4ABA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4ABA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4ABA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DDD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DDD7" w:themeFill="accent6" w:themeFillTint="7F"/>
      </w:tcPr>
    </w:tblStylePr>
  </w:style>
  <w:style w:type="paragraph" w:styleId="Bibliography">
    <w:name w:val="Bibliography"/>
    <w:basedOn w:val="Normal"/>
    <w:next w:val="Normal"/>
    <w:uiPriority w:val="37"/>
    <w:semiHidden/>
    <w:unhideWhenUsed/>
    <w:rsid w:val="00473C2C"/>
  </w:style>
  <w:style w:type="character" w:styleId="BookTitle">
    <w:name w:val="Book Title"/>
    <w:basedOn w:val="DefaultParagraphFont"/>
    <w:uiPriority w:val="33"/>
    <w:semiHidden/>
    <w:unhideWhenUsed/>
    <w:qFormat/>
    <w:rsid w:val="00473C2C"/>
    <w:rPr>
      <w:rFonts w:ascii="Calibri" w:hAnsi="Calibri" w:cs="Calibri"/>
      <w:b/>
      <w:bCs/>
      <w:i/>
      <w:iCs/>
      <w:spacing w:val="5"/>
    </w:rPr>
  </w:style>
  <w:style w:type="character" w:styleId="Hashtag">
    <w:name w:val="Hashtag"/>
    <w:basedOn w:val="DefaultParagraphFont"/>
    <w:uiPriority w:val="99"/>
    <w:semiHidden/>
    <w:unhideWhenUsed/>
    <w:rsid w:val="00473C2C"/>
    <w:rPr>
      <w:rFonts w:ascii="Calibri" w:hAnsi="Calibri" w:cs="Calibri"/>
      <w:color w:val="2B579A"/>
      <w:shd w:val="clear" w:color="auto" w:fill="E1DFDD"/>
    </w:rPr>
  </w:style>
  <w:style w:type="paragraph" w:styleId="MessageHeader">
    <w:name w:val="Message Header"/>
    <w:basedOn w:val="Normal"/>
    <w:link w:val="MessageHeaderChar"/>
    <w:uiPriority w:val="99"/>
    <w:semiHidden/>
    <w:unhideWhenUsed/>
    <w:rsid w:val="00473C2C"/>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Arial" w:eastAsiaTheme="majorEastAsia" w:hAnsi="Arial" w:cs="Arial"/>
      <w:sz w:val="24"/>
      <w:szCs w:val="24"/>
    </w:rPr>
  </w:style>
  <w:style w:type="character" w:customStyle="1" w:styleId="MessageHeaderChar">
    <w:name w:val="Message Header Char"/>
    <w:basedOn w:val="DefaultParagraphFont"/>
    <w:link w:val="MessageHeader"/>
    <w:uiPriority w:val="99"/>
    <w:semiHidden/>
    <w:rsid w:val="00473C2C"/>
    <w:rPr>
      <w:rFonts w:ascii="Arial" w:eastAsiaTheme="majorEastAsia" w:hAnsi="Arial" w:cs="Arial"/>
      <w:b/>
      <w:color w:val="082A75" w:themeColor="text2"/>
      <w:shd w:val="pct20" w:color="auto" w:fill="auto"/>
    </w:rPr>
  </w:style>
  <w:style w:type="table" w:styleId="TableElegant">
    <w:name w:val="Table Elegant"/>
    <w:basedOn w:val="TableNormal"/>
    <w:uiPriority w:val="99"/>
    <w:semiHidden/>
    <w:unhideWhenUsed/>
    <w:rsid w:val="00473C2C"/>
    <w:pPr>
      <w:spacing w:after="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
    <w:name w:val="List"/>
    <w:basedOn w:val="Normal"/>
    <w:uiPriority w:val="99"/>
    <w:semiHidden/>
    <w:unhideWhenUsed/>
    <w:rsid w:val="00473C2C"/>
    <w:pPr>
      <w:ind w:left="360" w:hanging="360"/>
      <w:contextualSpacing/>
    </w:pPr>
  </w:style>
  <w:style w:type="paragraph" w:styleId="List2">
    <w:name w:val="List 2"/>
    <w:basedOn w:val="Normal"/>
    <w:uiPriority w:val="99"/>
    <w:semiHidden/>
    <w:unhideWhenUsed/>
    <w:rsid w:val="00473C2C"/>
    <w:pPr>
      <w:ind w:left="720" w:hanging="360"/>
      <w:contextualSpacing/>
    </w:pPr>
  </w:style>
  <w:style w:type="paragraph" w:styleId="List3">
    <w:name w:val="List 3"/>
    <w:basedOn w:val="Normal"/>
    <w:uiPriority w:val="99"/>
    <w:semiHidden/>
    <w:unhideWhenUsed/>
    <w:rsid w:val="00473C2C"/>
    <w:pPr>
      <w:ind w:left="1080" w:hanging="360"/>
      <w:contextualSpacing/>
    </w:pPr>
  </w:style>
  <w:style w:type="paragraph" w:styleId="List4">
    <w:name w:val="List 4"/>
    <w:basedOn w:val="Normal"/>
    <w:uiPriority w:val="99"/>
    <w:semiHidden/>
    <w:unhideWhenUsed/>
    <w:rsid w:val="00473C2C"/>
    <w:pPr>
      <w:ind w:left="1440" w:hanging="360"/>
      <w:contextualSpacing/>
    </w:pPr>
  </w:style>
  <w:style w:type="paragraph" w:styleId="List5">
    <w:name w:val="List 5"/>
    <w:basedOn w:val="Normal"/>
    <w:uiPriority w:val="99"/>
    <w:semiHidden/>
    <w:unhideWhenUsed/>
    <w:rsid w:val="00473C2C"/>
    <w:pPr>
      <w:ind w:left="1800" w:hanging="360"/>
      <w:contextualSpacing/>
    </w:pPr>
  </w:style>
  <w:style w:type="table" w:styleId="TableList1">
    <w:name w:val="Table List 1"/>
    <w:basedOn w:val="TableNormal"/>
    <w:uiPriority w:val="99"/>
    <w:semiHidden/>
    <w:unhideWhenUsed/>
    <w:rsid w:val="00473C2C"/>
    <w:pPr>
      <w:spacing w:after="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473C2C"/>
    <w:pPr>
      <w:spacing w:after="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73C2C"/>
    <w:pPr>
      <w:spacing w:after="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473C2C"/>
    <w:pPr>
      <w:spacing w:after="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473C2C"/>
    <w:pPr>
      <w:spacing w:after="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473C2C"/>
    <w:pPr>
      <w:spacing w:after="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ListContinue">
    <w:name w:val="List Continue"/>
    <w:basedOn w:val="Normal"/>
    <w:uiPriority w:val="99"/>
    <w:semiHidden/>
    <w:unhideWhenUsed/>
    <w:rsid w:val="00473C2C"/>
    <w:pPr>
      <w:spacing w:after="120"/>
      <w:ind w:left="360"/>
      <w:contextualSpacing/>
    </w:pPr>
  </w:style>
  <w:style w:type="paragraph" w:styleId="ListContinue2">
    <w:name w:val="List Continue 2"/>
    <w:basedOn w:val="Normal"/>
    <w:uiPriority w:val="99"/>
    <w:semiHidden/>
    <w:unhideWhenUsed/>
    <w:rsid w:val="00473C2C"/>
    <w:pPr>
      <w:spacing w:after="120"/>
      <w:ind w:left="720"/>
      <w:contextualSpacing/>
    </w:pPr>
  </w:style>
  <w:style w:type="paragraph" w:styleId="ListContinue3">
    <w:name w:val="List Continue 3"/>
    <w:basedOn w:val="Normal"/>
    <w:uiPriority w:val="99"/>
    <w:semiHidden/>
    <w:unhideWhenUsed/>
    <w:rsid w:val="00473C2C"/>
    <w:pPr>
      <w:spacing w:after="120"/>
      <w:ind w:left="1080"/>
      <w:contextualSpacing/>
    </w:pPr>
  </w:style>
  <w:style w:type="paragraph" w:styleId="ListContinue4">
    <w:name w:val="List Continue 4"/>
    <w:basedOn w:val="Normal"/>
    <w:uiPriority w:val="99"/>
    <w:semiHidden/>
    <w:unhideWhenUsed/>
    <w:rsid w:val="00473C2C"/>
    <w:pPr>
      <w:spacing w:after="120"/>
      <w:ind w:left="1440"/>
      <w:contextualSpacing/>
    </w:pPr>
  </w:style>
  <w:style w:type="paragraph" w:styleId="ListContinue5">
    <w:name w:val="List Continue 5"/>
    <w:basedOn w:val="Normal"/>
    <w:uiPriority w:val="99"/>
    <w:semiHidden/>
    <w:unhideWhenUsed/>
    <w:rsid w:val="00473C2C"/>
    <w:pPr>
      <w:spacing w:after="120"/>
      <w:ind w:left="1800"/>
      <w:contextualSpacing/>
    </w:pPr>
  </w:style>
  <w:style w:type="paragraph" w:styleId="ListParagraph">
    <w:name w:val="List Paragraph"/>
    <w:basedOn w:val="Normal"/>
    <w:uiPriority w:val="34"/>
    <w:unhideWhenUsed/>
    <w:qFormat/>
    <w:rsid w:val="00473C2C"/>
    <w:pPr>
      <w:ind w:left="720"/>
      <w:contextualSpacing/>
    </w:pPr>
  </w:style>
  <w:style w:type="paragraph" w:styleId="ListNumber">
    <w:name w:val="List Number"/>
    <w:basedOn w:val="Normal"/>
    <w:uiPriority w:val="99"/>
    <w:semiHidden/>
    <w:unhideWhenUsed/>
    <w:rsid w:val="00473C2C"/>
    <w:pPr>
      <w:numPr>
        <w:numId w:val="3"/>
      </w:numPr>
      <w:contextualSpacing/>
    </w:pPr>
  </w:style>
  <w:style w:type="paragraph" w:styleId="ListNumber2">
    <w:name w:val="List Number 2"/>
    <w:basedOn w:val="Normal"/>
    <w:uiPriority w:val="99"/>
    <w:semiHidden/>
    <w:unhideWhenUsed/>
    <w:rsid w:val="00473C2C"/>
    <w:pPr>
      <w:numPr>
        <w:numId w:val="4"/>
      </w:numPr>
      <w:contextualSpacing/>
    </w:pPr>
  </w:style>
  <w:style w:type="paragraph" w:styleId="ListNumber3">
    <w:name w:val="List Number 3"/>
    <w:basedOn w:val="Normal"/>
    <w:uiPriority w:val="99"/>
    <w:semiHidden/>
    <w:unhideWhenUsed/>
    <w:rsid w:val="00473C2C"/>
    <w:pPr>
      <w:numPr>
        <w:numId w:val="5"/>
      </w:numPr>
      <w:contextualSpacing/>
    </w:pPr>
  </w:style>
  <w:style w:type="paragraph" w:styleId="ListNumber4">
    <w:name w:val="List Number 4"/>
    <w:basedOn w:val="Normal"/>
    <w:uiPriority w:val="99"/>
    <w:semiHidden/>
    <w:unhideWhenUsed/>
    <w:rsid w:val="00473C2C"/>
    <w:pPr>
      <w:numPr>
        <w:numId w:val="6"/>
      </w:numPr>
      <w:contextualSpacing/>
    </w:pPr>
  </w:style>
  <w:style w:type="paragraph" w:styleId="ListNumber5">
    <w:name w:val="List Number 5"/>
    <w:basedOn w:val="Normal"/>
    <w:uiPriority w:val="99"/>
    <w:semiHidden/>
    <w:unhideWhenUsed/>
    <w:rsid w:val="00473C2C"/>
    <w:pPr>
      <w:numPr>
        <w:numId w:val="7"/>
      </w:numPr>
      <w:contextualSpacing/>
    </w:pPr>
  </w:style>
  <w:style w:type="paragraph" w:styleId="ListBullet">
    <w:name w:val="List Bullet"/>
    <w:basedOn w:val="Normal"/>
    <w:uiPriority w:val="99"/>
    <w:semiHidden/>
    <w:unhideWhenUsed/>
    <w:rsid w:val="00473C2C"/>
    <w:pPr>
      <w:numPr>
        <w:numId w:val="8"/>
      </w:numPr>
      <w:contextualSpacing/>
    </w:pPr>
  </w:style>
  <w:style w:type="paragraph" w:styleId="ListBullet2">
    <w:name w:val="List Bullet 2"/>
    <w:basedOn w:val="Normal"/>
    <w:uiPriority w:val="99"/>
    <w:semiHidden/>
    <w:unhideWhenUsed/>
    <w:rsid w:val="00473C2C"/>
    <w:pPr>
      <w:numPr>
        <w:numId w:val="9"/>
      </w:numPr>
      <w:contextualSpacing/>
    </w:pPr>
  </w:style>
  <w:style w:type="paragraph" w:styleId="ListBullet3">
    <w:name w:val="List Bullet 3"/>
    <w:basedOn w:val="Normal"/>
    <w:uiPriority w:val="99"/>
    <w:semiHidden/>
    <w:unhideWhenUsed/>
    <w:rsid w:val="00473C2C"/>
    <w:pPr>
      <w:numPr>
        <w:numId w:val="10"/>
      </w:numPr>
      <w:contextualSpacing/>
    </w:pPr>
  </w:style>
  <w:style w:type="paragraph" w:styleId="ListBullet4">
    <w:name w:val="List Bullet 4"/>
    <w:basedOn w:val="Normal"/>
    <w:uiPriority w:val="99"/>
    <w:semiHidden/>
    <w:unhideWhenUsed/>
    <w:rsid w:val="00473C2C"/>
    <w:pPr>
      <w:numPr>
        <w:numId w:val="11"/>
      </w:numPr>
      <w:contextualSpacing/>
    </w:pPr>
  </w:style>
  <w:style w:type="paragraph" w:styleId="ListBullet5">
    <w:name w:val="List Bullet 5"/>
    <w:basedOn w:val="Normal"/>
    <w:uiPriority w:val="99"/>
    <w:semiHidden/>
    <w:unhideWhenUsed/>
    <w:rsid w:val="00473C2C"/>
    <w:pPr>
      <w:numPr>
        <w:numId w:val="12"/>
      </w:numPr>
      <w:contextualSpacing/>
    </w:pPr>
  </w:style>
  <w:style w:type="table" w:styleId="TableClassic1">
    <w:name w:val="Table Classic 1"/>
    <w:basedOn w:val="TableNormal"/>
    <w:uiPriority w:val="99"/>
    <w:semiHidden/>
    <w:unhideWhenUsed/>
    <w:rsid w:val="00473C2C"/>
    <w:pPr>
      <w:spacing w:after="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473C2C"/>
    <w:pPr>
      <w:spacing w:after="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473C2C"/>
    <w:pPr>
      <w:spacing w:after="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473C2C"/>
    <w:pPr>
      <w:spacing w:after="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TableofFigures">
    <w:name w:val="table of figures"/>
    <w:basedOn w:val="Normal"/>
    <w:next w:val="Normal"/>
    <w:uiPriority w:val="99"/>
    <w:semiHidden/>
    <w:unhideWhenUsed/>
    <w:rsid w:val="00473C2C"/>
  </w:style>
  <w:style w:type="paragraph" w:styleId="MacroText">
    <w:name w:val="macro"/>
    <w:link w:val="MacroTextChar"/>
    <w:uiPriority w:val="99"/>
    <w:semiHidden/>
    <w:unhideWhenUsed/>
    <w:rsid w:val="00473C2C"/>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cs="Calibri"/>
      <w:b/>
      <w:color w:val="082A75" w:themeColor="text2"/>
      <w:sz w:val="20"/>
      <w:szCs w:val="20"/>
    </w:rPr>
  </w:style>
  <w:style w:type="character" w:customStyle="1" w:styleId="MacroTextChar">
    <w:name w:val="Macro Text Char"/>
    <w:basedOn w:val="DefaultParagraphFont"/>
    <w:link w:val="MacroText"/>
    <w:uiPriority w:val="99"/>
    <w:semiHidden/>
    <w:rsid w:val="00473C2C"/>
    <w:rPr>
      <w:rFonts w:ascii="Consolas" w:eastAsiaTheme="minorEastAsia" w:hAnsi="Consolas" w:cs="Calibri"/>
      <w:b/>
      <w:color w:val="082A75" w:themeColor="text2"/>
      <w:sz w:val="20"/>
      <w:szCs w:val="20"/>
    </w:rPr>
  </w:style>
  <w:style w:type="paragraph" w:styleId="EnvelopeReturn">
    <w:name w:val="envelope return"/>
    <w:basedOn w:val="Normal"/>
    <w:uiPriority w:val="99"/>
    <w:semiHidden/>
    <w:unhideWhenUsed/>
    <w:rsid w:val="00473C2C"/>
    <w:pPr>
      <w:spacing w:line="240" w:lineRule="auto"/>
    </w:pPr>
    <w:rPr>
      <w:rFonts w:ascii="Arial" w:eastAsiaTheme="majorEastAsia" w:hAnsi="Arial" w:cs="Arial"/>
      <w:sz w:val="20"/>
      <w:szCs w:val="20"/>
    </w:rPr>
  </w:style>
  <w:style w:type="character" w:styleId="EndnoteReference">
    <w:name w:val="endnote reference"/>
    <w:basedOn w:val="DefaultParagraphFont"/>
    <w:uiPriority w:val="99"/>
    <w:semiHidden/>
    <w:unhideWhenUsed/>
    <w:rsid w:val="00473C2C"/>
    <w:rPr>
      <w:rFonts w:ascii="Calibri" w:hAnsi="Calibri" w:cs="Calibri"/>
      <w:vertAlign w:val="superscript"/>
    </w:rPr>
  </w:style>
  <w:style w:type="paragraph" w:styleId="EndnoteText">
    <w:name w:val="endnote text"/>
    <w:basedOn w:val="Normal"/>
    <w:link w:val="EndnoteTextChar"/>
    <w:uiPriority w:val="99"/>
    <w:semiHidden/>
    <w:unhideWhenUsed/>
    <w:rsid w:val="00473C2C"/>
    <w:pPr>
      <w:spacing w:line="240" w:lineRule="auto"/>
    </w:pPr>
    <w:rPr>
      <w:sz w:val="20"/>
      <w:szCs w:val="20"/>
    </w:rPr>
  </w:style>
  <w:style w:type="character" w:customStyle="1" w:styleId="EndnoteTextChar">
    <w:name w:val="Endnote Text Char"/>
    <w:basedOn w:val="DefaultParagraphFont"/>
    <w:link w:val="EndnoteText"/>
    <w:uiPriority w:val="99"/>
    <w:semiHidden/>
    <w:rsid w:val="00473C2C"/>
    <w:rPr>
      <w:rFonts w:ascii="Calibri" w:eastAsiaTheme="minorEastAsia" w:hAnsi="Calibri" w:cs="Calibri"/>
      <w:b/>
      <w:color w:val="082A75" w:themeColor="text2"/>
      <w:sz w:val="20"/>
      <w:szCs w:val="20"/>
    </w:rPr>
  </w:style>
  <w:style w:type="paragraph" w:styleId="TableofAuthorities">
    <w:name w:val="table of authorities"/>
    <w:basedOn w:val="Normal"/>
    <w:next w:val="Normal"/>
    <w:uiPriority w:val="99"/>
    <w:semiHidden/>
    <w:unhideWhenUsed/>
    <w:rsid w:val="00473C2C"/>
    <w:pPr>
      <w:ind w:left="280" w:hanging="280"/>
    </w:pPr>
  </w:style>
  <w:style w:type="paragraph" w:styleId="TOAHeading">
    <w:name w:val="toa heading"/>
    <w:basedOn w:val="Normal"/>
    <w:next w:val="Normal"/>
    <w:uiPriority w:val="99"/>
    <w:semiHidden/>
    <w:unhideWhenUsed/>
    <w:rsid w:val="00473C2C"/>
    <w:pPr>
      <w:spacing w:before="120"/>
    </w:pPr>
    <w:rPr>
      <w:rFonts w:ascii="Arial" w:eastAsiaTheme="majorEastAsia" w:hAnsi="Arial" w:cs="Arial"/>
      <w:bCs/>
      <w:sz w:val="24"/>
      <w:szCs w:val="24"/>
    </w:rPr>
  </w:style>
  <w:style w:type="paragraph" w:styleId="Quote">
    <w:name w:val="Quote"/>
    <w:basedOn w:val="Normal"/>
    <w:next w:val="Normal"/>
    <w:link w:val="QuoteChar"/>
    <w:uiPriority w:val="29"/>
    <w:semiHidden/>
    <w:unhideWhenUsed/>
    <w:qFormat/>
    <w:rsid w:val="00473C2C"/>
    <w:pPr>
      <w:spacing w:before="200" w:after="160"/>
      <w:ind w:left="864" w:right="864"/>
      <w:jc w:val="center"/>
    </w:pPr>
    <w:rPr>
      <w:i/>
      <w:iCs/>
      <w:color w:val="2E287F" w:themeColor="text1" w:themeTint="BF"/>
    </w:rPr>
  </w:style>
  <w:style w:type="character" w:customStyle="1" w:styleId="QuoteChar">
    <w:name w:val="Quote Char"/>
    <w:basedOn w:val="DefaultParagraphFont"/>
    <w:link w:val="Quote"/>
    <w:uiPriority w:val="29"/>
    <w:semiHidden/>
    <w:rsid w:val="00473C2C"/>
    <w:rPr>
      <w:rFonts w:ascii="Calibri" w:eastAsiaTheme="minorEastAsia" w:hAnsi="Calibri" w:cs="Calibri"/>
      <w:b/>
      <w:i/>
      <w:iCs/>
      <w:color w:val="2E287F" w:themeColor="text1" w:themeTint="BF"/>
      <w:sz w:val="28"/>
      <w:szCs w:val="22"/>
    </w:rPr>
  </w:style>
  <w:style w:type="character" w:styleId="Emphasis">
    <w:name w:val="Emphasis"/>
    <w:basedOn w:val="DefaultParagraphFont"/>
    <w:uiPriority w:val="2"/>
    <w:semiHidden/>
    <w:unhideWhenUsed/>
    <w:qFormat/>
    <w:rsid w:val="00473C2C"/>
    <w:rPr>
      <w:rFonts w:ascii="Calibri" w:hAnsi="Calibri" w:cs="Calibri"/>
      <w:i/>
      <w:iCs/>
    </w:rPr>
  </w:style>
  <w:style w:type="table" w:styleId="ColorfulList">
    <w:name w:val="Colorful List"/>
    <w:basedOn w:val="TableNormal"/>
    <w:uiPriority w:val="99"/>
    <w:semiHidden/>
    <w:unhideWhenUsed/>
    <w:rsid w:val="00473C2C"/>
    <w:pPr>
      <w:spacing w:after="0" w:line="240" w:lineRule="auto"/>
    </w:pPr>
    <w:rPr>
      <w:color w:val="0F0D29" w:themeColor="text1"/>
    </w:rPr>
    <w:tblPr>
      <w:tblStyleRowBandSize w:val="1"/>
      <w:tblStyleColBandSize w:val="1"/>
    </w:tblPr>
    <w:tcPr>
      <w:shd w:val="clear" w:color="auto" w:fill="DEDCF4" w:themeFill="text1"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A9E4" w:themeFill="text1" w:themeFillTint="3F"/>
      </w:tcPr>
    </w:tblStylePr>
    <w:tblStylePr w:type="band1Horz">
      <w:tblPr/>
      <w:tcPr>
        <w:shd w:val="clear" w:color="auto" w:fill="BCB9E9" w:themeFill="text1" w:themeFillTint="33"/>
      </w:tcPr>
    </w:tblStylePr>
  </w:style>
  <w:style w:type="table" w:styleId="ColorfulList-Accent1">
    <w:name w:val="Colorful List Accent 1"/>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D9F2FE" w:themeFill="accent1"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DEFD" w:themeFill="accent1" w:themeFillTint="3F"/>
      </w:tcPr>
    </w:tblStylePr>
    <w:tblStylePr w:type="band1Horz">
      <w:tblPr/>
      <w:tcPr>
        <w:shd w:val="clear" w:color="auto" w:fill="B1E4FD" w:themeFill="accent1" w:themeFillTint="33"/>
      </w:tcPr>
    </w:tblStylePr>
  </w:style>
  <w:style w:type="table" w:styleId="ColorfulList-Accent2">
    <w:name w:val="Colorful List Accent 2"/>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EBF4FA" w:themeFill="accent2"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E3F3" w:themeFill="accent2" w:themeFillTint="3F"/>
      </w:tcPr>
    </w:tblStylePr>
    <w:tblStylePr w:type="band1Horz">
      <w:tblPr/>
      <w:tcPr>
        <w:shd w:val="clear" w:color="auto" w:fill="D6E9F5" w:themeFill="accent2" w:themeFillTint="33"/>
      </w:tcPr>
    </w:tblStylePr>
  </w:style>
  <w:style w:type="table" w:styleId="ColorfulList-Accent3">
    <w:name w:val="Colorful List Accent 3"/>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E9F8F7" w:themeFill="accent3" w:themeFillTint="19"/>
    </w:tcPr>
    <w:tblStylePr w:type="firstRow">
      <w:rPr>
        <w:b/>
        <w:bCs/>
        <w:color w:val="FFFFFF" w:themeColor="background1"/>
      </w:rPr>
      <w:tblPr/>
      <w:tcPr>
        <w:tcBorders>
          <w:bottom w:val="single" w:sz="12" w:space="0" w:color="FFFFFF" w:themeColor="background1"/>
        </w:tcBorders>
        <w:shd w:val="clear" w:color="auto" w:fill="3E97B4" w:themeFill="accent4" w:themeFillShade="CC"/>
      </w:tcPr>
    </w:tblStylePr>
    <w:tblStylePr w:type="lastRow">
      <w:rPr>
        <w:b/>
        <w:bCs/>
        <w:color w:val="3E97B4" w:themeColor="accent4"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EEB" w:themeFill="accent3" w:themeFillTint="3F"/>
      </w:tcPr>
    </w:tblStylePr>
    <w:tblStylePr w:type="band1Horz">
      <w:tblPr/>
      <w:tcPr>
        <w:shd w:val="clear" w:color="auto" w:fill="D2F1EF" w:themeFill="accent3" w:themeFillTint="33"/>
      </w:tcPr>
    </w:tblStylePr>
  </w:style>
  <w:style w:type="table" w:styleId="ColorfulList-Accent4">
    <w:name w:val="Colorful List Accent 4"/>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EFF7F9" w:themeFill="accent4" w:themeFillTint="19"/>
    </w:tcPr>
    <w:tblStylePr w:type="firstRow">
      <w:rPr>
        <w:b/>
        <w:bCs/>
        <w:color w:val="FFFFFF" w:themeColor="background1"/>
      </w:rPr>
      <w:tblPr/>
      <w:tcPr>
        <w:tcBorders>
          <w:bottom w:val="single" w:sz="12" w:space="0" w:color="FFFFFF" w:themeColor="background1"/>
        </w:tcBorders>
        <w:shd w:val="clear" w:color="auto" w:fill="298881" w:themeFill="accent3" w:themeFillShade="CC"/>
      </w:tcPr>
    </w:tblStylePr>
    <w:tblStylePr w:type="lastRow">
      <w:rPr>
        <w:b/>
        <w:bCs/>
        <w:color w:val="298881" w:themeColor="accent3"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BF2" w:themeFill="accent4" w:themeFillTint="3F"/>
      </w:tcPr>
    </w:tblStylePr>
    <w:tblStylePr w:type="band1Horz">
      <w:tblPr/>
      <w:tcPr>
        <w:shd w:val="clear" w:color="auto" w:fill="E0EFF4" w:themeFill="accent4" w:themeFillTint="33"/>
      </w:tcPr>
    </w:tblStylePr>
  </w:style>
  <w:style w:type="table" w:styleId="ColorfulList-Accent5">
    <w:name w:val="Colorful List Accent 5"/>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F8FBF9" w:themeFill="accent5" w:themeFillTint="19"/>
    </w:tcPr>
    <w:tblStylePr w:type="firstRow">
      <w:rPr>
        <w:b/>
        <w:bCs/>
        <w:color w:val="FFFFFF" w:themeColor="background1"/>
      </w:rPr>
      <w:tblPr/>
      <w:tcPr>
        <w:tcBorders>
          <w:bottom w:val="single" w:sz="12" w:space="0" w:color="FFFFFF" w:themeColor="background1"/>
        </w:tcBorders>
        <w:shd w:val="clear" w:color="auto" w:fill="298881" w:themeFill="accent6" w:themeFillShade="CC"/>
      </w:tcPr>
    </w:tblStylePr>
    <w:tblStylePr w:type="lastRow">
      <w:rPr>
        <w:b/>
        <w:bCs/>
        <w:color w:val="298881" w:themeColor="accent6"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5F1" w:themeFill="accent5" w:themeFillTint="3F"/>
      </w:tcPr>
    </w:tblStylePr>
    <w:tblStylePr w:type="band1Horz">
      <w:tblPr/>
      <w:tcPr>
        <w:shd w:val="clear" w:color="auto" w:fill="F2F7F4" w:themeFill="accent5" w:themeFillTint="33"/>
      </w:tcPr>
    </w:tblStylePr>
  </w:style>
  <w:style w:type="table" w:styleId="ColorfulList-Accent6">
    <w:name w:val="Colorful List Accent 6"/>
    <w:basedOn w:val="TableNormal"/>
    <w:uiPriority w:val="72"/>
    <w:semiHidden/>
    <w:unhideWhenUsed/>
    <w:rsid w:val="00473C2C"/>
    <w:pPr>
      <w:spacing w:after="0" w:line="240" w:lineRule="auto"/>
    </w:pPr>
    <w:rPr>
      <w:color w:val="0F0D29" w:themeColor="text1"/>
    </w:rPr>
    <w:tblPr>
      <w:tblStyleRowBandSize w:val="1"/>
      <w:tblStyleColBandSize w:val="1"/>
    </w:tblPr>
    <w:tcPr>
      <w:shd w:val="clear" w:color="auto" w:fill="E9F8F7" w:themeFill="accent6" w:themeFillTint="19"/>
    </w:tcPr>
    <w:tblStylePr w:type="firstRow">
      <w:rPr>
        <w:b/>
        <w:bCs/>
        <w:color w:val="FFFFFF" w:themeColor="background1"/>
      </w:rPr>
      <w:tblPr/>
      <w:tcPr>
        <w:tcBorders>
          <w:bottom w:val="single" w:sz="12" w:space="0" w:color="FFFFFF" w:themeColor="background1"/>
        </w:tcBorders>
        <w:shd w:val="clear" w:color="auto" w:fill="8EB9A0" w:themeFill="accent5" w:themeFillShade="CC"/>
      </w:tcPr>
    </w:tblStylePr>
    <w:tblStylePr w:type="lastRow">
      <w:rPr>
        <w:b/>
        <w:bCs/>
        <w:color w:val="8EB9A0" w:themeColor="accent5"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EEB" w:themeFill="accent6" w:themeFillTint="3F"/>
      </w:tcPr>
    </w:tblStylePr>
    <w:tblStylePr w:type="band1Horz">
      <w:tblPr/>
      <w:tcPr>
        <w:shd w:val="clear" w:color="auto" w:fill="D2F1EF" w:themeFill="accent6" w:themeFillTint="33"/>
      </w:tcPr>
    </w:tblStylePr>
  </w:style>
  <w:style w:type="table" w:styleId="TableColorful1">
    <w:name w:val="Table Colorful 1"/>
    <w:basedOn w:val="TableNormal"/>
    <w:uiPriority w:val="99"/>
    <w:semiHidden/>
    <w:unhideWhenUsed/>
    <w:rsid w:val="00473C2C"/>
    <w:pPr>
      <w:spacing w:after="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473C2C"/>
    <w:pPr>
      <w:spacing w:after="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473C2C"/>
    <w:pPr>
      <w:spacing w:after="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ColorfulShading">
    <w:name w:val="Colorful Shading"/>
    <w:basedOn w:val="TableNormal"/>
    <w:uiPriority w:val="99"/>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0F0D29" w:themeColor="text1"/>
        <w:bottom w:val="single" w:sz="4" w:space="0" w:color="0F0D29" w:themeColor="text1"/>
        <w:right w:val="single" w:sz="4" w:space="0" w:color="0F0D29" w:themeColor="text1"/>
        <w:insideH w:val="single" w:sz="4" w:space="0" w:color="FFFFFF" w:themeColor="background1"/>
        <w:insideV w:val="single" w:sz="4" w:space="0" w:color="FFFFFF" w:themeColor="background1"/>
      </w:tblBorders>
    </w:tblPr>
    <w:tcPr>
      <w:shd w:val="clear" w:color="auto" w:fill="DEDCF4" w:themeFill="text1"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0718" w:themeFill="text1" w:themeFillShade="99"/>
      </w:tcPr>
    </w:tblStylePr>
    <w:tblStylePr w:type="firstCol">
      <w:rPr>
        <w:color w:val="FFFFFF" w:themeColor="background1"/>
      </w:rPr>
      <w:tblPr/>
      <w:tcPr>
        <w:tcBorders>
          <w:top w:val="nil"/>
          <w:left w:val="nil"/>
          <w:bottom w:val="nil"/>
          <w:right w:val="nil"/>
          <w:insideH w:val="single" w:sz="4" w:space="0" w:color="090718" w:themeColor="text1" w:themeShade="99"/>
          <w:insideV w:val="nil"/>
        </w:tcBorders>
        <w:shd w:val="clear" w:color="auto" w:fill="090718"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B091E" w:themeFill="text1" w:themeFillShade="BF"/>
      </w:tcPr>
    </w:tblStylePr>
    <w:tblStylePr w:type="band1Vert">
      <w:tblPr/>
      <w:tcPr>
        <w:shd w:val="clear" w:color="auto" w:fill="7A74D3" w:themeFill="text1" w:themeFillTint="66"/>
      </w:tcPr>
    </w:tblStylePr>
    <w:tblStylePr w:type="band1Horz">
      <w:tblPr/>
      <w:tcPr>
        <w:shd w:val="clear" w:color="auto" w:fill="5A52C8" w:themeFill="text1" w:themeFillTint="7F"/>
      </w:tcPr>
    </w:tblStylePr>
    <w:tblStylePr w:type="neCell">
      <w:rPr>
        <w:color w:val="0F0D29" w:themeColor="text1"/>
      </w:rPr>
    </w:tblStylePr>
    <w:tblStylePr w:type="nwCell">
      <w:rPr>
        <w:color w:val="0F0D29" w:themeColor="text1"/>
      </w:rPr>
    </w:tblStylePr>
  </w:style>
  <w:style w:type="table" w:styleId="ColorfulShading-Accent1">
    <w:name w:val="Colorful Shading Accent 1"/>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024F75" w:themeColor="accent1"/>
        <w:bottom w:val="single" w:sz="4" w:space="0" w:color="024F75" w:themeColor="accent1"/>
        <w:right w:val="single" w:sz="4" w:space="0" w:color="024F75" w:themeColor="accent1"/>
        <w:insideH w:val="single" w:sz="4" w:space="0" w:color="FFFFFF" w:themeColor="background1"/>
        <w:insideV w:val="single" w:sz="4" w:space="0" w:color="FFFFFF" w:themeColor="background1"/>
      </w:tblBorders>
    </w:tblPr>
    <w:tcPr>
      <w:shd w:val="clear" w:color="auto" w:fill="D9F2FE" w:themeFill="accent1"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2F46" w:themeFill="accent1" w:themeFillShade="99"/>
      </w:tcPr>
    </w:tblStylePr>
    <w:tblStylePr w:type="firstCol">
      <w:rPr>
        <w:color w:val="FFFFFF" w:themeColor="background1"/>
      </w:rPr>
      <w:tblPr/>
      <w:tcPr>
        <w:tcBorders>
          <w:top w:val="nil"/>
          <w:left w:val="nil"/>
          <w:bottom w:val="nil"/>
          <w:right w:val="nil"/>
          <w:insideH w:val="single" w:sz="4" w:space="0" w:color="012F46" w:themeColor="accent1" w:themeShade="99"/>
          <w:insideV w:val="nil"/>
        </w:tcBorders>
        <w:shd w:val="clear" w:color="auto" w:fill="012F4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2F46" w:themeFill="accent1" w:themeFillShade="99"/>
      </w:tcPr>
    </w:tblStylePr>
    <w:tblStylePr w:type="band1Vert">
      <w:tblPr/>
      <w:tcPr>
        <w:shd w:val="clear" w:color="auto" w:fill="64C9FC" w:themeFill="accent1" w:themeFillTint="66"/>
      </w:tcPr>
    </w:tblStylePr>
    <w:tblStylePr w:type="band1Horz">
      <w:tblPr/>
      <w:tcPr>
        <w:shd w:val="clear" w:color="auto" w:fill="3FBCFB" w:themeFill="accent1" w:themeFillTint="7F"/>
      </w:tcPr>
    </w:tblStylePr>
    <w:tblStylePr w:type="neCell">
      <w:rPr>
        <w:color w:val="0F0D29" w:themeColor="text1"/>
      </w:rPr>
    </w:tblStylePr>
    <w:tblStylePr w:type="nwCell">
      <w:rPr>
        <w:color w:val="0F0D29" w:themeColor="text1"/>
      </w:rPr>
    </w:tblStylePr>
  </w:style>
  <w:style w:type="table" w:styleId="ColorfulShading-Accent2">
    <w:name w:val="Colorful Shading Accent 2"/>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3592CF" w:themeColor="accent2"/>
        <w:bottom w:val="single" w:sz="4" w:space="0" w:color="3592CF" w:themeColor="accent2"/>
        <w:right w:val="single" w:sz="4" w:space="0" w:color="3592CF" w:themeColor="accent2"/>
        <w:insideH w:val="single" w:sz="4" w:space="0" w:color="FFFFFF" w:themeColor="background1"/>
        <w:insideV w:val="single" w:sz="4" w:space="0" w:color="FFFFFF" w:themeColor="background1"/>
      </w:tblBorders>
    </w:tblPr>
    <w:tcPr>
      <w:shd w:val="clear" w:color="auto" w:fill="EBF4FA" w:themeFill="accent2"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577E" w:themeFill="accent2" w:themeFillShade="99"/>
      </w:tcPr>
    </w:tblStylePr>
    <w:tblStylePr w:type="firstCol">
      <w:rPr>
        <w:color w:val="FFFFFF" w:themeColor="background1"/>
      </w:rPr>
      <w:tblPr/>
      <w:tcPr>
        <w:tcBorders>
          <w:top w:val="nil"/>
          <w:left w:val="nil"/>
          <w:bottom w:val="nil"/>
          <w:right w:val="nil"/>
          <w:insideH w:val="single" w:sz="4" w:space="0" w:color="1E577E" w:themeColor="accent2" w:themeShade="99"/>
          <w:insideV w:val="nil"/>
        </w:tcBorders>
        <w:shd w:val="clear" w:color="auto" w:fill="1E577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E577E" w:themeFill="accent2" w:themeFillShade="99"/>
      </w:tcPr>
    </w:tblStylePr>
    <w:tblStylePr w:type="band1Vert">
      <w:tblPr/>
      <w:tcPr>
        <w:shd w:val="clear" w:color="auto" w:fill="AED3EB" w:themeFill="accent2" w:themeFillTint="66"/>
      </w:tcPr>
    </w:tblStylePr>
    <w:tblStylePr w:type="band1Horz">
      <w:tblPr/>
      <w:tcPr>
        <w:shd w:val="clear" w:color="auto" w:fill="9AC8E7" w:themeFill="accent2" w:themeFillTint="7F"/>
      </w:tcPr>
    </w:tblStylePr>
    <w:tblStylePr w:type="neCell">
      <w:rPr>
        <w:color w:val="0F0D29" w:themeColor="text1"/>
      </w:rPr>
    </w:tblStylePr>
    <w:tblStylePr w:type="nwCell">
      <w:rPr>
        <w:color w:val="0F0D29" w:themeColor="text1"/>
      </w:rPr>
    </w:tblStylePr>
  </w:style>
  <w:style w:type="table" w:styleId="ColorfulShading-Accent3">
    <w:name w:val="Colorful Shading Accent 3"/>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66B2CA" w:themeColor="accent4"/>
        <w:left w:val="single" w:sz="4" w:space="0" w:color="34ABA2" w:themeColor="accent3"/>
        <w:bottom w:val="single" w:sz="4" w:space="0" w:color="34ABA2" w:themeColor="accent3"/>
        <w:right w:val="single" w:sz="4" w:space="0" w:color="34ABA2" w:themeColor="accent3"/>
        <w:insideH w:val="single" w:sz="4" w:space="0" w:color="FFFFFF" w:themeColor="background1"/>
        <w:insideV w:val="single" w:sz="4" w:space="0" w:color="FFFFFF" w:themeColor="background1"/>
      </w:tblBorders>
    </w:tblPr>
    <w:tcPr>
      <w:shd w:val="clear" w:color="auto" w:fill="E9F8F7" w:themeFill="accent3" w:themeFillTint="19"/>
    </w:tcPr>
    <w:tblStylePr w:type="firstRow">
      <w:rPr>
        <w:b/>
        <w:bCs/>
      </w:rPr>
      <w:tblPr/>
      <w:tcPr>
        <w:tcBorders>
          <w:top w:val="nil"/>
          <w:left w:val="nil"/>
          <w:bottom w:val="single" w:sz="24" w:space="0" w:color="66B2C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660" w:themeFill="accent3" w:themeFillShade="99"/>
      </w:tcPr>
    </w:tblStylePr>
    <w:tblStylePr w:type="firstCol">
      <w:rPr>
        <w:color w:val="FFFFFF" w:themeColor="background1"/>
      </w:rPr>
      <w:tblPr/>
      <w:tcPr>
        <w:tcBorders>
          <w:top w:val="nil"/>
          <w:left w:val="nil"/>
          <w:bottom w:val="nil"/>
          <w:right w:val="nil"/>
          <w:insideH w:val="single" w:sz="4" w:space="0" w:color="1F6660" w:themeColor="accent3" w:themeShade="99"/>
          <w:insideV w:val="nil"/>
        </w:tcBorders>
        <w:shd w:val="clear" w:color="auto" w:fill="1F666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F6660" w:themeFill="accent3" w:themeFillShade="99"/>
      </w:tcPr>
    </w:tblStylePr>
    <w:tblStylePr w:type="band1Vert">
      <w:tblPr/>
      <w:tcPr>
        <w:shd w:val="clear" w:color="auto" w:fill="A6E4DF" w:themeFill="accent3" w:themeFillTint="66"/>
      </w:tcPr>
    </w:tblStylePr>
    <w:tblStylePr w:type="band1Horz">
      <w:tblPr/>
      <w:tcPr>
        <w:shd w:val="clear" w:color="auto" w:fill="91DDD7" w:themeFill="accent3" w:themeFillTint="7F"/>
      </w:tcPr>
    </w:tblStylePr>
  </w:style>
  <w:style w:type="table" w:styleId="ColorfulShading-Accent4">
    <w:name w:val="Colorful Shading Accent 4"/>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34ABA2" w:themeColor="accent3"/>
        <w:left w:val="single" w:sz="4" w:space="0" w:color="66B2CA" w:themeColor="accent4"/>
        <w:bottom w:val="single" w:sz="4" w:space="0" w:color="66B2CA" w:themeColor="accent4"/>
        <w:right w:val="single" w:sz="4" w:space="0" w:color="66B2CA" w:themeColor="accent4"/>
        <w:insideH w:val="single" w:sz="4" w:space="0" w:color="FFFFFF" w:themeColor="background1"/>
        <w:insideV w:val="single" w:sz="4" w:space="0" w:color="FFFFFF" w:themeColor="background1"/>
      </w:tblBorders>
    </w:tblPr>
    <w:tcPr>
      <w:shd w:val="clear" w:color="auto" w:fill="EFF7F9" w:themeFill="accent4" w:themeFillTint="19"/>
    </w:tcPr>
    <w:tblStylePr w:type="firstRow">
      <w:rPr>
        <w:b/>
        <w:bCs/>
      </w:rPr>
      <w:tblPr/>
      <w:tcPr>
        <w:tcBorders>
          <w:top w:val="nil"/>
          <w:left w:val="nil"/>
          <w:bottom w:val="single" w:sz="24" w:space="0" w:color="34ABA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F7187" w:themeFill="accent4" w:themeFillShade="99"/>
      </w:tcPr>
    </w:tblStylePr>
    <w:tblStylePr w:type="firstCol">
      <w:rPr>
        <w:color w:val="FFFFFF" w:themeColor="background1"/>
      </w:rPr>
      <w:tblPr/>
      <w:tcPr>
        <w:tcBorders>
          <w:top w:val="nil"/>
          <w:left w:val="nil"/>
          <w:bottom w:val="nil"/>
          <w:right w:val="nil"/>
          <w:insideH w:val="single" w:sz="4" w:space="0" w:color="2F7187" w:themeColor="accent4" w:themeShade="99"/>
          <w:insideV w:val="nil"/>
        </w:tcBorders>
        <w:shd w:val="clear" w:color="auto" w:fill="2F718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F7187" w:themeFill="accent4" w:themeFillShade="99"/>
      </w:tcPr>
    </w:tblStylePr>
    <w:tblStylePr w:type="band1Vert">
      <w:tblPr/>
      <w:tcPr>
        <w:shd w:val="clear" w:color="auto" w:fill="C1E0E9" w:themeFill="accent4" w:themeFillTint="66"/>
      </w:tcPr>
    </w:tblStylePr>
    <w:tblStylePr w:type="band1Horz">
      <w:tblPr/>
      <w:tcPr>
        <w:shd w:val="clear" w:color="auto" w:fill="B2D8E4" w:themeFill="accent4" w:themeFillTint="7F"/>
      </w:tcPr>
    </w:tblStylePr>
    <w:tblStylePr w:type="neCell">
      <w:rPr>
        <w:color w:val="0F0D29" w:themeColor="text1"/>
      </w:rPr>
    </w:tblStylePr>
    <w:tblStylePr w:type="nwCell">
      <w:rPr>
        <w:color w:val="0F0D29" w:themeColor="text1"/>
      </w:rPr>
    </w:tblStylePr>
  </w:style>
  <w:style w:type="table" w:styleId="ColorfulShading-Accent5">
    <w:name w:val="Colorful Shading Accent 5"/>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34ABA2" w:themeColor="accent6"/>
        <w:left w:val="single" w:sz="4" w:space="0" w:color="C1D9CB" w:themeColor="accent5"/>
        <w:bottom w:val="single" w:sz="4" w:space="0" w:color="C1D9CB" w:themeColor="accent5"/>
        <w:right w:val="single" w:sz="4" w:space="0" w:color="C1D9CB" w:themeColor="accent5"/>
        <w:insideH w:val="single" w:sz="4" w:space="0" w:color="FFFFFF" w:themeColor="background1"/>
        <w:insideV w:val="single" w:sz="4" w:space="0" w:color="FFFFFF" w:themeColor="background1"/>
      </w:tblBorders>
    </w:tblPr>
    <w:tcPr>
      <w:shd w:val="clear" w:color="auto" w:fill="F8FBF9" w:themeFill="accent5" w:themeFillTint="19"/>
    </w:tcPr>
    <w:tblStylePr w:type="firstRow">
      <w:rPr>
        <w:b/>
        <w:bCs/>
      </w:rPr>
      <w:tblPr/>
      <w:tcPr>
        <w:tcBorders>
          <w:top w:val="nil"/>
          <w:left w:val="nil"/>
          <w:bottom w:val="single" w:sz="24" w:space="0" w:color="34ABA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9876" w:themeFill="accent5" w:themeFillShade="99"/>
      </w:tcPr>
    </w:tblStylePr>
    <w:tblStylePr w:type="firstCol">
      <w:rPr>
        <w:color w:val="FFFFFF" w:themeColor="background1"/>
      </w:rPr>
      <w:tblPr/>
      <w:tcPr>
        <w:tcBorders>
          <w:top w:val="nil"/>
          <w:left w:val="nil"/>
          <w:bottom w:val="nil"/>
          <w:right w:val="nil"/>
          <w:insideH w:val="single" w:sz="4" w:space="0" w:color="5D9876" w:themeColor="accent5" w:themeShade="99"/>
          <w:insideV w:val="nil"/>
        </w:tcBorders>
        <w:shd w:val="clear" w:color="auto" w:fill="5D98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9876" w:themeFill="accent5" w:themeFillShade="99"/>
      </w:tcPr>
    </w:tblStylePr>
    <w:tblStylePr w:type="band1Vert">
      <w:tblPr/>
      <w:tcPr>
        <w:shd w:val="clear" w:color="auto" w:fill="E6EFEA" w:themeFill="accent5" w:themeFillTint="66"/>
      </w:tcPr>
    </w:tblStylePr>
    <w:tblStylePr w:type="band1Horz">
      <w:tblPr/>
      <w:tcPr>
        <w:shd w:val="clear" w:color="auto" w:fill="E0ECE4" w:themeFill="accent5" w:themeFillTint="7F"/>
      </w:tcPr>
    </w:tblStylePr>
    <w:tblStylePr w:type="neCell">
      <w:rPr>
        <w:color w:val="0F0D29" w:themeColor="text1"/>
      </w:rPr>
    </w:tblStylePr>
    <w:tblStylePr w:type="nwCell">
      <w:rPr>
        <w:color w:val="0F0D29" w:themeColor="text1"/>
      </w:rPr>
    </w:tblStylePr>
  </w:style>
  <w:style w:type="table" w:styleId="ColorfulShading-Accent6">
    <w:name w:val="Colorful Shading Accent 6"/>
    <w:basedOn w:val="TableNormal"/>
    <w:uiPriority w:val="71"/>
    <w:semiHidden/>
    <w:unhideWhenUsed/>
    <w:rsid w:val="00473C2C"/>
    <w:pPr>
      <w:spacing w:after="0" w:line="240" w:lineRule="auto"/>
    </w:pPr>
    <w:rPr>
      <w:color w:val="0F0D29" w:themeColor="text1"/>
    </w:rPr>
    <w:tblPr>
      <w:tblStyleRowBandSize w:val="1"/>
      <w:tblStyleColBandSize w:val="1"/>
      <w:tblBorders>
        <w:top w:val="single" w:sz="24" w:space="0" w:color="C1D9CB" w:themeColor="accent5"/>
        <w:left w:val="single" w:sz="4" w:space="0" w:color="34ABA2" w:themeColor="accent6"/>
        <w:bottom w:val="single" w:sz="4" w:space="0" w:color="34ABA2" w:themeColor="accent6"/>
        <w:right w:val="single" w:sz="4" w:space="0" w:color="34ABA2" w:themeColor="accent6"/>
        <w:insideH w:val="single" w:sz="4" w:space="0" w:color="FFFFFF" w:themeColor="background1"/>
        <w:insideV w:val="single" w:sz="4" w:space="0" w:color="FFFFFF" w:themeColor="background1"/>
      </w:tblBorders>
    </w:tblPr>
    <w:tcPr>
      <w:shd w:val="clear" w:color="auto" w:fill="E9F8F7" w:themeFill="accent6" w:themeFillTint="19"/>
    </w:tcPr>
    <w:tblStylePr w:type="firstRow">
      <w:rPr>
        <w:b/>
        <w:bCs/>
      </w:rPr>
      <w:tblPr/>
      <w:tcPr>
        <w:tcBorders>
          <w:top w:val="nil"/>
          <w:left w:val="nil"/>
          <w:bottom w:val="single" w:sz="24" w:space="0" w:color="C1D9C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660" w:themeFill="accent6" w:themeFillShade="99"/>
      </w:tcPr>
    </w:tblStylePr>
    <w:tblStylePr w:type="firstCol">
      <w:rPr>
        <w:color w:val="FFFFFF" w:themeColor="background1"/>
      </w:rPr>
      <w:tblPr/>
      <w:tcPr>
        <w:tcBorders>
          <w:top w:val="nil"/>
          <w:left w:val="nil"/>
          <w:bottom w:val="nil"/>
          <w:right w:val="nil"/>
          <w:insideH w:val="single" w:sz="4" w:space="0" w:color="1F6660" w:themeColor="accent6" w:themeShade="99"/>
          <w:insideV w:val="nil"/>
        </w:tcBorders>
        <w:shd w:val="clear" w:color="auto" w:fill="1F666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F6660" w:themeFill="accent6" w:themeFillShade="99"/>
      </w:tcPr>
    </w:tblStylePr>
    <w:tblStylePr w:type="band1Vert">
      <w:tblPr/>
      <w:tcPr>
        <w:shd w:val="clear" w:color="auto" w:fill="A6E4DF" w:themeFill="accent6" w:themeFillTint="66"/>
      </w:tcPr>
    </w:tblStylePr>
    <w:tblStylePr w:type="band1Horz">
      <w:tblPr/>
      <w:tcPr>
        <w:shd w:val="clear" w:color="auto" w:fill="91DDD7" w:themeFill="accent6" w:themeFillTint="7F"/>
      </w:tcPr>
    </w:tblStylePr>
    <w:tblStylePr w:type="neCell">
      <w:rPr>
        <w:color w:val="0F0D29" w:themeColor="text1"/>
      </w:rPr>
    </w:tblStylePr>
    <w:tblStylePr w:type="nwCell">
      <w:rPr>
        <w:color w:val="0F0D29" w:themeColor="text1"/>
      </w:rPr>
    </w:tblStylePr>
  </w:style>
  <w:style w:type="table" w:styleId="ColorfulGrid">
    <w:name w:val="Colorful Grid"/>
    <w:basedOn w:val="TableNormal"/>
    <w:uiPriority w:val="99"/>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BCB9E9" w:themeFill="text1" w:themeFillTint="33"/>
    </w:tcPr>
    <w:tblStylePr w:type="firstRow">
      <w:rPr>
        <w:b/>
        <w:bCs/>
      </w:rPr>
      <w:tblPr/>
      <w:tcPr>
        <w:shd w:val="clear" w:color="auto" w:fill="7A74D3" w:themeFill="text1" w:themeFillTint="66"/>
      </w:tcPr>
    </w:tblStylePr>
    <w:tblStylePr w:type="lastRow">
      <w:rPr>
        <w:b/>
        <w:bCs/>
        <w:color w:val="0F0D29" w:themeColor="text1"/>
      </w:rPr>
      <w:tblPr/>
      <w:tcPr>
        <w:shd w:val="clear" w:color="auto" w:fill="7A74D3" w:themeFill="text1" w:themeFillTint="66"/>
      </w:tcPr>
    </w:tblStylePr>
    <w:tblStylePr w:type="firstCol">
      <w:rPr>
        <w:color w:val="FFFFFF" w:themeColor="background1"/>
      </w:rPr>
      <w:tblPr/>
      <w:tcPr>
        <w:shd w:val="clear" w:color="auto" w:fill="0B091E" w:themeFill="text1" w:themeFillShade="BF"/>
      </w:tcPr>
    </w:tblStylePr>
    <w:tblStylePr w:type="lastCol">
      <w:rPr>
        <w:color w:val="FFFFFF" w:themeColor="background1"/>
      </w:rPr>
      <w:tblPr/>
      <w:tcPr>
        <w:shd w:val="clear" w:color="auto" w:fill="0B091E" w:themeFill="text1" w:themeFillShade="BF"/>
      </w:tcPr>
    </w:tblStylePr>
    <w:tblStylePr w:type="band1Vert">
      <w:tblPr/>
      <w:tcPr>
        <w:shd w:val="clear" w:color="auto" w:fill="5A52C8" w:themeFill="text1" w:themeFillTint="7F"/>
      </w:tcPr>
    </w:tblStylePr>
    <w:tblStylePr w:type="band1Horz">
      <w:tblPr/>
      <w:tcPr>
        <w:shd w:val="clear" w:color="auto" w:fill="5A52C8" w:themeFill="text1" w:themeFillTint="7F"/>
      </w:tcPr>
    </w:tblStylePr>
  </w:style>
  <w:style w:type="table" w:styleId="ColorfulGrid-Accent1">
    <w:name w:val="Colorful Grid Accent 1"/>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B1E4FD" w:themeFill="accent1" w:themeFillTint="33"/>
    </w:tcPr>
    <w:tblStylePr w:type="firstRow">
      <w:rPr>
        <w:b/>
        <w:bCs/>
      </w:rPr>
      <w:tblPr/>
      <w:tcPr>
        <w:shd w:val="clear" w:color="auto" w:fill="64C9FC" w:themeFill="accent1" w:themeFillTint="66"/>
      </w:tcPr>
    </w:tblStylePr>
    <w:tblStylePr w:type="lastRow">
      <w:rPr>
        <w:b/>
        <w:bCs/>
        <w:color w:val="0F0D29" w:themeColor="text1"/>
      </w:rPr>
      <w:tblPr/>
      <w:tcPr>
        <w:shd w:val="clear" w:color="auto" w:fill="64C9FC" w:themeFill="accent1" w:themeFillTint="66"/>
      </w:tcPr>
    </w:tblStylePr>
    <w:tblStylePr w:type="firstCol">
      <w:rPr>
        <w:color w:val="FFFFFF" w:themeColor="background1"/>
      </w:rPr>
      <w:tblPr/>
      <w:tcPr>
        <w:shd w:val="clear" w:color="auto" w:fill="013A57" w:themeFill="accent1" w:themeFillShade="BF"/>
      </w:tcPr>
    </w:tblStylePr>
    <w:tblStylePr w:type="lastCol">
      <w:rPr>
        <w:color w:val="FFFFFF" w:themeColor="background1"/>
      </w:rPr>
      <w:tblPr/>
      <w:tcPr>
        <w:shd w:val="clear" w:color="auto" w:fill="013A57" w:themeFill="accent1" w:themeFillShade="BF"/>
      </w:tcPr>
    </w:tblStylePr>
    <w:tblStylePr w:type="band1Vert">
      <w:tblPr/>
      <w:tcPr>
        <w:shd w:val="clear" w:color="auto" w:fill="3FBCFB" w:themeFill="accent1" w:themeFillTint="7F"/>
      </w:tcPr>
    </w:tblStylePr>
    <w:tblStylePr w:type="band1Horz">
      <w:tblPr/>
      <w:tcPr>
        <w:shd w:val="clear" w:color="auto" w:fill="3FBCFB" w:themeFill="accent1" w:themeFillTint="7F"/>
      </w:tcPr>
    </w:tblStylePr>
  </w:style>
  <w:style w:type="table" w:styleId="ColorfulGrid-Accent2">
    <w:name w:val="Colorful Grid Accent 2"/>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6E9F5" w:themeFill="accent2" w:themeFillTint="33"/>
    </w:tcPr>
    <w:tblStylePr w:type="firstRow">
      <w:rPr>
        <w:b/>
        <w:bCs/>
      </w:rPr>
      <w:tblPr/>
      <w:tcPr>
        <w:shd w:val="clear" w:color="auto" w:fill="AED3EB" w:themeFill="accent2" w:themeFillTint="66"/>
      </w:tcPr>
    </w:tblStylePr>
    <w:tblStylePr w:type="lastRow">
      <w:rPr>
        <w:b/>
        <w:bCs/>
        <w:color w:val="0F0D29" w:themeColor="text1"/>
      </w:rPr>
      <w:tblPr/>
      <w:tcPr>
        <w:shd w:val="clear" w:color="auto" w:fill="AED3EB" w:themeFill="accent2" w:themeFillTint="66"/>
      </w:tcPr>
    </w:tblStylePr>
    <w:tblStylePr w:type="firstCol">
      <w:rPr>
        <w:color w:val="FFFFFF" w:themeColor="background1"/>
      </w:rPr>
      <w:tblPr/>
      <w:tcPr>
        <w:shd w:val="clear" w:color="auto" w:fill="256D9D" w:themeFill="accent2" w:themeFillShade="BF"/>
      </w:tcPr>
    </w:tblStylePr>
    <w:tblStylePr w:type="lastCol">
      <w:rPr>
        <w:color w:val="FFFFFF" w:themeColor="background1"/>
      </w:rPr>
      <w:tblPr/>
      <w:tcPr>
        <w:shd w:val="clear" w:color="auto" w:fill="256D9D" w:themeFill="accent2" w:themeFillShade="BF"/>
      </w:tcPr>
    </w:tblStylePr>
    <w:tblStylePr w:type="band1Vert">
      <w:tblPr/>
      <w:tcPr>
        <w:shd w:val="clear" w:color="auto" w:fill="9AC8E7" w:themeFill="accent2" w:themeFillTint="7F"/>
      </w:tcPr>
    </w:tblStylePr>
    <w:tblStylePr w:type="band1Horz">
      <w:tblPr/>
      <w:tcPr>
        <w:shd w:val="clear" w:color="auto" w:fill="9AC8E7" w:themeFill="accent2" w:themeFillTint="7F"/>
      </w:tcPr>
    </w:tblStylePr>
  </w:style>
  <w:style w:type="table" w:styleId="ColorfulGrid-Accent3">
    <w:name w:val="Colorful Grid Accent 3"/>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2F1EF" w:themeFill="accent3" w:themeFillTint="33"/>
    </w:tcPr>
    <w:tblStylePr w:type="firstRow">
      <w:rPr>
        <w:b/>
        <w:bCs/>
      </w:rPr>
      <w:tblPr/>
      <w:tcPr>
        <w:shd w:val="clear" w:color="auto" w:fill="A6E4DF" w:themeFill="accent3" w:themeFillTint="66"/>
      </w:tcPr>
    </w:tblStylePr>
    <w:tblStylePr w:type="lastRow">
      <w:rPr>
        <w:b/>
        <w:bCs/>
        <w:color w:val="0F0D29" w:themeColor="text1"/>
      </w:rPr>
      <w:tblPr/>
      <w:tcPr>
        <w:shd w:val="clear" w:color="auto" w:fill="A6E4DF" w:themeFill="accent3" w:themeFillTint="66"/>
      </w:tcPr>
    </w:tblStylePr>
    <w:tblStylePr w:type="firstCol">
      <w:rPr>
        <w:color w:val="FFFFFF" w:themeColor="background1"/>
      </w:rPr>
      <w:tblPr/>
      <w:tcPr>
        <w:shd w:val="clear" w:color="auto" w:fill="278079" w:themeFill="accent3" w:themeFillShade="BF"/>
      </w:tcPr>
    </w:tblStylePr>
    <w:tblStylePr w:type="lastCol">
      <w:rPr>
        <w:color w:val="FFFFFF" w:themeColor="background1"/>
      </w:rPr>
      <w:tblPr/>
      <w:tcPr>
        <w:shd w:val="clear" w:color="auto" w:fill="278079" w:themeFill="accent3" w:themeFillShade="BF"/>
      </w:tcPr>
    </w:tblStylePr>
    <w:tblStylePr w:type="band1Vert">
      <w:tblPr/>
      <w:tcPr>
        <w:shd w:val="clear" w:color="auto" w:fill="91DDD7" w:themeFill="accent3" w:themeFillTint="7F"/>
      </w:tcPr>
    </w:tblStylePr>
    <w:tblStylePr w:type="band1Horz">
      <w:tblPr/>
      <w:tcPr>
        <w:shd w:val="clear" w:color="auto" w:fill="91DDD7" w:themeFill="accent3" w:themeFillTint="7F"/>
      </w:tcPr>
    </w:tblStylePr>
  </w:style>
  <w:style w:type="table" w:styleId="ColorfulGrid-Accent4">
    <w:name w:val="Colorful Grid Accent 4"/>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E0EFF4" w:themeFill="accent4" w:themeFillTint="33"/>
    </w:tcPr>
    <w:tblStylePr w:type="firstRow">
      <w:rPr>
        <w:b/>
        <w:bCs/>
      </w:rPr>
      <w:tblPr/>
      <w:tcPr>
        <w:shd w:val="clear" w:color="auto" w:fill="C1E0E9" w:themeFill="accent4" w:themeFillTint="66"/>
      </w:tcPr>
    </w:tblStylePr>
    <w:tblStylePr w:type="lastRow">
      <w:rPr>
        <w:b/>
        <w:bCs/>
        <w:color w:val="0F0D29" w:themeColor="text1"/>
      </w:rPr>
      <w:tblPr/>
      <w:tcPr>
        <w:shd w:val="clear" w:color="auto" w:fill="C1E0E9" w:themeFill="accent4" w:themeFillTint="66"/>
      </w:tcPr>
    </w:tblStylePr>
    <w:tblStylePr w:type="firstCol">
      <w:rPr>
        <w:color w:val="FFFFFF" w:themeColor="background1"/>
      </w:rPr>
      <w:tblPr/>
      <w:tcPr>
        <w:shd w:val="clear" w:color="auto" w:fill="3A8EA9" w:themeFill="accent4" w:themeFillShade="BF"/>
      </w:tcPr>
    </w:tblStylePr>
    <w:tblStylePr w:type="lastCol">
      <w:rPr>
        <w:color w:val="FFFFFF" w:themeColor="background1"/>
      </w:rPr>
      <w:tblPr/>
      <w:tcPr>
        <w:shd w:val="clear" w:color="auto" w:fill="3A8EA9" w:themeFill="accent4" w:themeFillShade="BF"/>
      </w:tcPr>
    </w:tblStylePr>
    <w:tblStylePr w:type="band1Vert">
      <w:tblPr/>
      <w:tcPr>
        <w:shd w:val="clear" w:color="auto" w:fill="B2D8E4" w:themeFill="accent4" w:themeFillTint="7F"/>
      </w:tcPr>
    </w:tblStylePr>
    <w:tblStylePr w:type="band1Horz">
      <w:tblPr/>
      <w:tcPr>
        <w:shd w:val="clear" w:color="auto" w:fill="B2D8E4" w:themeFill="accent4" w:themeFillTint="7F"/>
      </w:tcPr>
    </w:tblStylePr>
  </w:style>
  <w:style w:type="table" w:styleId="ColorfulGrid-Accent5">
    <w:name w:val="Colorful Grid Accent 5"/>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F2F7F4" w:themeFill="accent5" w:themeFillTint="33"/>
    </w:tcPr>
    <w:tblStylePr w:type="firstRow">
      <w:rPr>
        <w:b/>
        <w:bCs/>
      </w:rPr>
      <w:tblPr/>
      <w:tcPr>
        <w:shd w:val="clear" w:color="auto" w:fill="E6EFEA" w:themeFill="accent5" w:themeFillTint="66"/>
      </w:tcPr>
    </w:tblStylePr>
    <w:tblStylePr w:type="lastRow">
      <w:rPr>
        <w:b/>
        <w:bCs/>
        <w:color w:val="0F0D29" w:themeColor="text1"/>
      </w:rPr>
      <w:tblPr/>
      <w:tcPr>
        <w:shd w:val="clear" w:color="auto" w:fill="E6EFEA" w:themeFill="accent5" w:themeFillTint="66"/>
      </w:tcPr>
    </w:tblStylePr>
    <w:tblStylePr w:type="firstCol">
      <w:rPr>
        <w:color w:val="FFFFFF" w:themeColor="background1"/>
      </w:rPr>
      <w:tblPr/>
      <w:tcPr>
        <w:shd w:val="clear" w:color="auto" w:fill="81B295" w:themeFill="accent5" w:themeFillShade="BF"/>
      </w:tcPr>
    </w:tblStylePr>
    <w:tblStylePr w:type="lastCol">
      <w:rPr>
        <w:color w:val="FFFFFF" w:themeColor="background1"/>
      </w:rPr>
      <w:tblPr/>
      <w:tcPr>
        <w:shd w:val="clear" w:color="auto" w:fill="81B295" w:themeFill="accent5" w:themeFillShade="BF"/>
      </w:tcPr>
    </w:tblStylePr>
    <w:tblStylePr w:type="band1Vert">
      <w:tblPr/>
      <w:tcPr>
        <w:shd w:val="clear" w:color="auto" w:fill="E0ECE4" w:themeFill="accent5" w:themeFillTint="7F"/>
      </w:tcPr>
    </w:tblStylePr>
    <w:tblStylePr w:type="band1Horz">
      <w:tblPr/>
      <w:tcPr>
        <w:shd w:val="clear" w:color="auto" w:fill="E0ECE4" w:themeFill="accent5" w:themeFillTint="7F"/>
      </w:tcPr>
    </w:tblStylePr>
  </w:style>
  <w:style w:type="table" w:styleId="ColorfulGrid-Accent6">
    <w:name w:val="Colorful Grid Accent 6"/>
    <w:basedOn w:val="TableNormal"/>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2F1EF" w:themeFill="accent6" w:themeFillTint="33"/>
    </w:tcPr>
    <w:tblStylePr w:type="firstRow">
      <w:rPr>
        <w:b/>
        <w:bCs/>
      </w:rPr>
      <w:tblPr/>
      <w:tcPr>
        <w:shd w:val="clear" w:color="auto" w:fill="A6E4DF" w:themeFill="accent6" w:themeFillTint="66"/>
      </w:tcPr>
    </w:tblStylePr>
    <w:tblStylePr w:type="lastRow">
      <w:rPr>
        <w:b/>
        <w:bCs/>
        <w:color w:val="0F0D29" w:themeColor="text1"/>
      </w:rPr>
      <w:tblPr/>
      <w:tcPr>
        <w:shd w:val="clear" w:color="auto" w:fill="A6E4DF" w:themeFill="accent6" w:themeFillTint="66"/>
      </w:tcPr>
    </w:tblStylePr>
    <w:tblStylePr w:type="firstCol">
      <w:rPr>
        <w:color w:val="FFFFFF" w:themeColor="background1"/>
      </w:rPr>
      <w:tblPr/>
      <w:tcPr>
        <w:shd w:val="clear" w:color="auto" w:fill="278079" w:themeFill="accent6" w:themeFillShade="BF"/>
      </w:tcPr>
    </w:tblStylePr>
    <w:tblStylePr w:type="lastCol">
      <w:rPr>
        <w:color w:val="FFFFFF" w:themeColor="background1"/>
      </w:rPr>
      <w:tblPr/>
      <w:tcPr>
        <w:shd w:val="clear" w:color="auto" w:fill="278079" w:themeFill="accent6" w:themeFillShade="BF"/>
      </w:tcPr>
    </w:tblStylePr>
    <w:tblStylePr w:type="band1Vert">
      <w:tblPr/>
      <w:tcPr>
        <w:shd w:val="clear" w:color="auto" w:fill="91DDD7" w:themeFill="accent6" w:themeFillTint="7F"/>
      </w:tcPr>
    </w:tblStylePr>
    <w:tblStylePr w:type="band1Horz">
      <w:tblPr/>
      <w:tcPr>
        <w:shd w:val="clear" w:color="auto" w:fill="91DDD7" w:themeFill="accent6" w:themeFillTint="7F"/>
      </w:tcPr>
    </w:tblStylePr>
  </w:style>
  <w:style w:type="paragraph" w:styleId="CommentText">
    <w:name w:val="annotation text"/>
    <w:basedOn w:val="Normal"/>
    <w:link w:val="CommentTextChar"/>
    <w:uiPriority w:val="99"/>
    <w:semiHidden/>
    <w:unhideWhenUsed/>
    <w:rsid w:val="00473C2C"/>
    <w:pPr>
      <w:spacing w:line="240" w:lineRule="auto"/>
    </w:pPr>
    <w:rPr>
      <w:sz w:val="20"/>
      <w:szCs w:val="20"/>
    </w:rPr>
  </w:style>
  <w:style w:type="character" w:customStyle="1" w:styleId="CommentTextChar">
    <w:name w:val="Comment Text Char"/>
    <w:basedOn w:val="DefaultParagraphFont"/>
    <w:link w:val="CommentText"/>
    <w:uiPriority w:val="99"/>
    <w:semiHidden/>
    <w:rsid w:val="00473C2C"/>
    <w:rPr>
      <w:rFonts w:ascii="Calibri" w:eastAsiaTheme="minorEastAsia" w:hAnsi="Calibri" w:cs="Calibri"/>
      <w:b/>
      <w:color w:val="082A75" w:themeColor="text2"/>
      <w:sz w:val="20"/>
      <w:szCs w:val="20"/>
    </w:rPr>
  </w:style>
  <w:style w:type="paragraph" w:styleId="CommentSubject">
    <w:name w:val="annotation subject"/>
    <w:basedOn w:val="CommentText"/>
    <w:next w:val="CommentText"/>
    <w:link w:val="CommentSubjectChar"/>
    <w:uiPriority w:val="99"/>
    <w:semiHidden/>
    <w:unhideWhenUsed/>
    <w:rsid w:val="00473C2C"/>
    <w:rPr>
      <w:bCs/>
    </w:rPr>
  </w:style>
  <w:style w:type="character" w:customStyle="1" w:styleId="CommentSubjectChar">
    <w:name w:val="Comment Subject Char"/>
    <w:basedOn w:val="CommentTextChar"/>
    <w:link w:val="CommentSubject"/>
    <w:uiPriority w:val="99"/>
    <w:semiHidden/>
    <w:rsid w:val="00473C2C"/>
    <w:rPr>
      <w:rFonts w:ascii="Calibri" w:eastAsiaTheme="minorEastAsia" w:hAnsi="Calibri" w:cs="Calibri"/>
      <w:b/>
      <w:bCs/>
      <w:color w:val="082A75" w:themeColor="text2"/>
      <w:sz w:val="20"/>
      <w:szCs w:val="20"/>
    </w:rPr>
  </w:style>
  <w:style w:type="character" w:styleId="CommentReference">
    <w:name w:val="annotation reference"/>
    <w:basedOn w:val="DefaultParagraphFont"/>
    <w:uiPriority w:val="99"/>
    <w:semiHidden/>
    <w:unhideWhenUsed/>
    <w:rsid w:val="00473C2C"/>
    <w:rPr>
      <w:rFonts w:ascii="Calibri" w:hAnsi="Calibri" w:cs="Calibri"/>
      <w:sz w:val="16"/>
      <w:szCs w:val="16"/>
    </w:rPr>
  </w:style>
  <w:style w:type="paragraph" w:styleId="EnvelopeAddress">
    <w:name w:val="envelope address"/>
    <w:basedOn w:val="Normal"/>
    <w:uiPriority w:val="99"/>
    <w:semiHidden/>
    <w:unhideWhenUsed/>
    <w:rsid w:val="00473C2C"/>
    <w:pPr>
      <w:framePr w:w="7920" w:h="1980" w:hRule="exact" w:hSpace="180" w:wrap="auto" w:hAnchor="page" w:xAlign="center" w:yAlign="bottom"/>
      <w:spacing w:line="240" w:lineRule="auto"/>
      <w:ind w:left="2880"/>
    </w:pPr>
    <w:rPr>
      <w:rFonts w:ascii="Arial" w:eastAsiaTheme="majorEastAsia" w:hAnsi="Arial" w:cs="Arial"/>
      <w:sz w:val="24"/>
      <w:szCs w:val="24"/>
    </w:rPr>
  </w:style>
  <w:style w:type="paragraph" w:styleId="BlockText">
    <w:name w:val="Block Text"/>
    <w:basedOn w:val="Normal"/>
    <w:uiPriority w:val="3"/>
    <w:semiHidden/>
    <w:unhideWhenUsed/>
    <w:qFormat/>
    <w:rsid w:val="00473C2C"/>
    <w:pPr>
      <w:pBdr>
        <w:top w:val="single" w:sz="2" w:space="10" w:color="024F75" w:themeColor="accent1"/>
        <w:left w:val="single" w:sz="2" w:space="10" w:color="024F75" w:themeColor="accent1"/>
        <w:bottom w:val="single" w:sz="2" w:space="10" w:color="024F75" w:themeColor="accent1"/>
        <w:right w:val="single" w:sz="2" w:space="10" w:color="024F75" w:themeColor="accent1"/>
      </w:pBdr>
      <w:ind w:left="1152" w:right="1152"/>
    </w:pPr>
    <w:rPr>
      <w:i/>
      <w:iCs/>
      <w:color w:val="024F75" w:themeColor="accent1"/>
    </w:rPr>
  </w:style>
  <w:style w:type="paragraph" w:styleId="DocumentMap">
    <w:name w:val="Document Map"/>
    <w:basedOn w:val="Normal"/>
    <w:link w:val="DocumentMapChar"/>
    <w:uiPriority w:val="99"/>
    <w:semiHidden/>
    <w:unhideWhenUsed/>
    <w:rsid w:val="00473C2C"/>
    <w:pPr>
      <w:spacing w:line="240" w:lineRule="auto"/>
    </w:pPr>
    <w:rPr>
      <w:rFonts w:ascii="Microsoft YaHei UI" w:eastAsia="Microsoft YaHei UI" w:hAnsi="Microsoft YaHei UI"/>
      <w:sz w:val="18"/>
      <w:szCs w:val="18"/>
    </w:rPr>
  </w:style>
  <w:style w:type="character" w:customStyle="1" w:styleId="DocumentMapChar">
    <w:name w:val="Document Map Char"/>
    <w:basedOn w:val="DefaultParagraphFont"/>
    <w:link w:val="DocumentMap"/>
    <w:uiPriority w:val="99"/>
    <w:semiHidden/>
    <w:rsid w:val="00473C2C"/>
    <w:rPr>
      <w:rFonts w:ascii="Microsoft YaHei UI" w:eastAsia="Microsoft YaHei UI" w:hAnsi="Microsoft YaHei UI" w:cs="Calibri"/>
      <w:b/>
      <w:color w:val="082A75" w:themeColor="text2"/>
      <w:sz w:val="18"/>
      <w:szCs w:val="18"/>
    </w:rPr>
  </w:style>
  <w:style w:type="character" w:customStyle="1" w:styleId="Heading3Char">
    <w:name w:val="Heading 3 Char"/>
    <w:basedOn w:val="DefaultParagraphFont"/>
    <w:link w:val="Heading3"/>
    <w:uiPriority w:val="5"/>
    <w:semiHidden/>
    <w:rsid w:val="00473C2C"/>
    <w:rPr>
      <w:rFonts w:ascii="Arial" w:eastAsiaTheme="majorEastAsia" w:hAnsi="Arial" w:cs="Arial"/>
      <w:b/>
      <w:color w:val="012639" w:themeColor="accent1" w:themeShade="7F"/>
    </w:rPr>
  </w:style>
  <w:style w:type="character" w:customStyle="1" w:styleId="Heading4Char">
    <w:name w:val="Heading 4 Char"/>
    <w:basedOn w:val="DefaultParagraphFont"/>
    <w:link w:val="Heading4"/>
    <w:uiPriority w:val="1"/>
    <w:semiHidden/>
    <w:rsid w:val="00473C2C"/>
    <w:rPr>
      <w:rFonts w:ascii="Arial" w:eastAsiaTheme="majorEastAsia" w:hAnsi="Arial" w:cs="Arial"/>
      <w:b/>
      <w:i/>
      <w:iCs/>
      <w:color w:val="013A57" w:themeColor="accent1" w:themeShade="BF"/>
      <w:sz w:val="28"/>
      <w:szCs w:val="22"/>
    </w:rPr>
  </w:style>
  <w:style w:type="character" w:customStyle="1" w:styleId="Heading5Char">
    <w:name w:val="Heading 5 Char"/>
    <w:basedOn w:val="DefaultParagraphFont"/>
    <w:link w:val="Heading5"/>
    <w:uiPriority w:val="1"/>
    <w:semiHidden/>
    <w:rsid w:val="00473C2C"/>
    <w:rPr>
      <w:rFonts w:ascii="Arial" w:eastAsiaTheme="majorEastAsia" w:hAnsi="Arial" w:cs="Arial"/>
      <w:b/>
      <w:color w:val="013A57" w:themeColor="accent1" w:themeShade="BF"/>
      <w:sz w:val="28"/>
      <w:szCs w:val="22"/>
    </w:rPr>
  </w:style>
  <w:style w:type="character" w:customStyle="1" w:styleId="Heading6Char">
    <w:name w:val="Heading 6 Char"/>
    <w:basedOn w:val="DefaultParagraphFont"/>
    <w:link w:val="Heading6"/>
    <w:uiPriority w:val="1"/>
    <w:semiHidden/>
    <w:rsid w:val="00473C2C"/>
    <w:rPr>
      <w:rFonts w:ascii="Arial" w:eastAsiaTheme="majorEastAsia" w:hAnsi="Arial" w:cs="Arial"/>
      <w:b/>
      <w:color w:val="012639" w:themeColor="accent1" w:themeShade="7F"/>
      <w:sz w:val="28"/>
      <w:szCs w:val="22"/>
    </w:rPr>
  </w:style>
  <w:style w:type="character" w:customStyle="1" w:styleId="Heading7Char">
    <w:name w:val="Heading 7 Char"/>
    <w:basedOn w:val="DefaultParagraphFont"/>
    <w:link w:val="Heading7"/>
    <w:uiPriority w:val="1"/>
    <w:semiHidden/>
    <w:rsid w:val="00473C2C"/>
    <w:rPr>
      <w:rFonts w:ascii="Arial" w:eastAsiaTheme="majorEastAsia" w:hAnsi="Arial" w:cs="Arial"/>
      <w:b/>
      <w:i/>
      <w:iCs/>
      <w:color w:val="012639" w:themeColor="accent1" w:themeShade="7F"/>
      <w:sz w:val="28"/>
      <w:szCs w:val="22"/>
    </w:rPr>
  </w:style>
  <w:style w:type="character" w:customStyle="1" w:styleId="Heading8Char">
    <w:name w:val="Heading 8 Char"/>
    <w:basedOn w:val="DefaultParagraphFont"/>
    <w:link w:val="Heading8"/>
    <w:uiPriority w:val="1"/>
    <w:semiHidden/>
    <w:rsid w:val="00473C2C"/>
    <w:rPr>
      <w:rFonts w:ascii="Arial" w:eastAsiaTheme="majorEastAsia" w:hAnsi="Arial" w:cs="Arial"/>
      <w:b/>
      <w:color w:val="221D5D" w:themeColor="text1" w:themeTint="D8"/>
      <w:sz w:val="21"/>
      <w:szCs w:val="21"/>
    </w:rPr>
  </w:style>
  <w:style w:type="character" w:customStyle="1" w:styleId="Heading9Char">
    <w:name w:val="Heading 9 Char"/>
    <w:basedOn w:val="DefaultParagraphFont"/>
    <w:link w:val="Heading9"/>
    <w:uiPriority w:val="1"/>
    <w:semiHidden/>
    <w:rsid w:val="00473C2C"/>
    <w:rPr>
      <w:rFonts w:ascii="Arial" w:eastAsiaTheme="majorEastAsia" w:hAnsi="Arial" w:cs="Arial"/>
      <w:b/>
      <w:i/>
      <w:iCs/>
      <w:color w:val="221D5D" w:themeColor="text1" w:themeTint="D8"/>
      <w:sz w:val="21"/>
      <w:szCs w:val="21"/>
    </w:rPr>
  </w:style>
  <w:style w:type="numbering" w:styleId="ArticleSection">
    <w:name w:val="Outline List 3"/>
    <w:basedOn w:val="NoList"/>
    <w:uiPriority w:val="99"/>
    <w:semiHidden/>
    <w:unhideWhenUsed/>
    <w:rsid w:val="00473C2C"/>
    <w:pPr>
      <w:numPr>
        <w:numId w:val="13"/>
      </w:numPr>
    </w:pPr>
  </w:style>
  <w:style w:type="table" w:styleId="PlainTable1">
    <w:name w:val="Plain Table 1"/>
    <w:basedOn w:val="TableNormal"/>
    <w:uiPriority w:val="41"/>
    <w:rsid w:val="00473C2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73C2C"/>
    <w:pPr>
      <w:spacing w:after="0" w:line="240" w:lineRule="auto"/>
    </w:pPr>
    <w:tblPr>
      <w:tblStyleRowBandSize w:val="1"/>
      <w:tblStyleColBandSize w:val="1"/>
      <w:tblBorders>
        <w:top w:val="single" w:sz="4" w:space="0" w:color="5951C8" w:themeColor="text1" w:themeTint="80"/>
        <w:bottom w:val="single" w:sz="4" w:space="0" w:color="5951C8" w:themeColor="text1" w:themeTint="80"/>
      </w:tblBorders>
    </w:tblPr>
    <w:tblStylePr w:type="firstRow">
      <w:rPr>
        <w:b/>
        <w:bCs/>
      </w:rPr>
      <w:tblPr/>
      <w:tcPr>
        <w:tcBorders>
          <w:bottom w:val="single" w:sz="4" w:space="0" w:color="5951C8" w:themeColor="text1" w:themeTint="80"/>
        </w:tcBorders>
      </w:tcPr>
    </w:tblStylePr>
    <w:tblStylePr w:type="lastRow">
      <w:rPr>
        <w:b/>
        <w:bCs/>
      </w:rPr>
      <w:tblPr/>
      <w:tcPr>
        <w:tcBorders>
          <w:top w:val="single" w:sz="4" w:space="0" w:color="5951C8" w:themeColor="text1" w:themeTint="80"/>
        </w:tcBorders>
      </w:tcPr>
    </w:tblStylePr>
    <w:tblStylePr w:type="firstCol">
      <w:rPr>
        <w:b/>
        <w:bCs/>
      </w:rPr>
    </w:tblStylePr>
    <w:tblStylePr w:type="lastCol">
      <w:rPr>
        <w:b/>
        <w:bCs/>
      </w:rPr>
    </w:tblStylePr>
    <w:tblStylePr w:type="band1Vert">
      <w:tblPr/>
      <w:tcPr>
        <w:tcBorders>
          <w:left w:val="single" w:sz="4" w:space="0" w:color="5951C8" w:themeColor="text1" w:themeTint="80"/>
          <w:right w:val="single" w:sz="4" w:space="0" w:color="5951C8" w:themeColor="text1" w:themeTint="80"/>
        </w:tcBorders>
      </w:tcPr>
    </w:tblStylePr>
    <w:tblStylePr w:type="band2Vert">
      <w:tblPr/>
      <w:tcPr>
        <w:tcBorders>
          <w:left w:val="single" w:sz="4" w:space="0" w:color="5951C8" w:themeColor="text1" w:themeTint="80"/>
          <w:right w:val="single" w:sz="4" w:space="0" w:color="5951C8" w:themeColor="text1" w:themeTint="80"/>
        </w:tcBorders>
      </w:tcPr>
    </w:tblStylePr>
    <w:tblStylePr w:type="band1Horz">
      <w:tblPr/>
      <w:tcPr>
        <w:tcBorders>
          <w:top w:val="single" w:sz="4" w:space="0" w:color="5951C8" w:themeColor="text1" w:themeTint="80"/>
          <w:bottom w:val="single" w:sz="4" w:space="0" w:color="5951C8" w:themeColor="text1" w:themeTint="80"/>
        </w:tcBorders>
      </w:tcPr>
    </w:tblStylePr>
  </w:style>
  <w:style w:type="table" w:styleId="PlainTable3">
    <w:name w:val="Plain Table 3"/>
    <w:basedOn w:val="TableNormal"/>
    <w:uiPriority w:val="43"/>
    <w:rsid w:val="00473C2C"/>
    <w:pPr>
      <w:spacing w:after="0" w:line="240" w:lineRule="auto"/>
    </w:pPr>
    <w:tblPr>
      <w:tblStyleRowBandSize w:val="1"/>
      <w:tblStyleColBandSize w:val="1"/>
    </w:tblPr>
    <w:tblStylePr w:type="firstRow">
      <w:rPr>
        <w:b/>
        <w:bCs/>
        <w:caps/>
      </w:rPr>
      <w:tblPr/>
      <w:tcPr>
        <w:tcBorders>
          <w:bottom w:val="single" w:sz="4" w:space="0" w:color="5951C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951C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73C2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73C2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951C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951C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951C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951C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Spacing">
    <w:name w:val="No Spacing"/>
    <w:uiPriority w:val="99"/>
    <w:semiHidden/>
    <w:unhideWhenUsed/>
    <w:rsid w:val="00473C2C"/>
    <w:pPr>
      <w:spacing w:after="0" w:line="240" w:lineRule="auto"/>
    </w:pPr>
    <w:rPr>
      <w:rFonts w:ascii="Calibri" w:eastAsiaTheme="minorEastAsia" w:hAnsi="Calibri" w:cs="Calibri"/>
      <w:b/>
      <w:color w:val="082A75" w:themeColor="text2"/>
      <w:sz w:val="28"/>
      <w:szCs w:val="22"/>
    </w:rPr>
  </w:style>
  <w:style w:type="paragraph" w:styleId="Date">
    <w:name w:val="Date"/>
    <w:basedOn w:val="Normal"/>
    <w:next w:val="Normal"/>
    <w:link w:val="DateChar"/>
    <w:uiPriority w:val="99"/>
    <w:semiHidden/>
    <w:unhideWhenUsed/>
    <w:rsid w:val="00473C2C"/>
  </w:style>
  <w:style w:type="character" w:customStyle="1" w:styleId="DateChar">
    <w:name w:val="Date Char"/>
    <w:basedOn w:val="DefaultParagraphFont"/>
    <w:link w:val="Date"/>
    <w:uiPriority w:val="99"/>
    <w:semiHidden/>
    <w:rsid w:val="00473C2C"/>
    <w:rPr>
      <w:rFonts w:ascii="Calibri" w:eastAsiaTheme="minorEastAsia" w:hAnsi="Calibri" w:cs="Calibri"/>
      <w:b/>
      <w:color w:val="082A75" w:themeColor="text2"/>
      <w:sz w:val="28"/>
      <w:szCs w:val="22"/>
    </w:rPr>
  </w:style>
  <w:style w:type="character" w:styleId="IntenseReference">
    <w:name w:val="Intense Reference"/>
    <w:basedOn w:val="DefaultParagraphFont"/>
    <w:uiPriority w:val="32"/>
    <w:semiHidden/>
    <w:unhideWhenUsed/>
    <w:qFormat/>
    <w:rsid w:val="00473C2C"/>
    <w:rPr>
      <w:rFonts w:ascii="Calibri" w:hAnsi="Calibri" w:cs="Calibri"/>
      <w:b/>
      <w:bCs/>
      <w:smallCaps/>
      <w:color w:val="024F75" w:themeColor="accent1"/>
      <w:spacing w:val="5"/>
    </w:rPr>
  </w:style>
  <w:style w:type="paragraph" w:styleId="IntenseQuote">
    <w:name w:val="Intense Quote"/>
    <w:basedOn w:val="Normal"/>
    <w:next w:val="Normal"/>
    <w:link w:val="IntenseQuoteChar"/>
    <w:uiPriority w:val="30"/>
    <w:semiHidden/>
    <w:unhideWhenUsed/>
    <w:qFormat/>
    <w:rsid w:val="00473C2C"/>
    <w:pPr>
      <w:pBdr>
        <w:top w:val="single" w:sz="4" w:space="10" w:color="024F75" w:themeColor="accent1"/>
        <w:bottom w:val="single" w:sz="4" w:space="10" w:color="024F75" w:themeColor="accent1"/>
      </w:pBdr>
      <w:spacing w:before="360" w:after="360"/>
      <w:ind w:left="864" w:right="864"/>
      <w:jc w:val="center"/>
    </w:pPr>
    <w:rPr>
      <w:i/>
      <w:iCs/>
      <w:color w:val="024F75" w:themeColor="accent1"/>
    </w:rPr>
  </w:style>
  <w:style w:type="character" w:customStyle="1" w:styleId="IntenseQuoteChar">
    <w:name w:val="Intense Quote Char"/>
    <w:basedOn w:val="DefaultParagraphFont"/>
    <w:link w:val="IntenseQuote"/>
    <w:uiPriority w:val="30"/>
    <w:semiHidden/>
    <w:rsid w:val="00473C2C"/>
    <w:rPr>
      <w:rFonts w:ascii="Calibri" w:eastAsiaTheme="minorEastAsia" w:hAnsi="Calibri" w:cs="Calibri"/>
      <w:b/>
      <w:i/>
      <w:iCs/>
      <w:color w:val="024F75" w:themeColor="accent1"/>
      <w:sz w:val="28"/>
      <w:szCs w:val="22"/>
    </w:rPr>
  </w:style>
  <w:style w:type="character" w:styleId="IntenseEmphasis">
    <w:name w:val="Intense Emphasis"/>
    <w:basedOn w:val="DefaultParagraphFont"/>
    <w:uiPriority w:val="21"/>
    <w:semiHidden/>
    <w:unhideWhenUsed/>
    <w:qFormat/>
    <w:rsid w:val="00473C2C"/>
    <w:rPr>
      <w:rFonts w:ascii="Calibri" w:hAnsi="Calibri" w:cs="Calibri"/>
      <w:i/>
      <w:iCs/>
      <w:color w:val="024F75" w:themeColor="accent1"/>
    </w:rPr>
  </w:style>
  <w:style w:type="paragraph" w:styleId="NormalWeb">
    <w:name w:val="Normal (Web)"/>
    <w:basedOn w:val="Normal"/>
    <w:uiPriority w:val="99"/>
    <w:semiHidden/>
    <w:unhideWhenUsed/>
    <w:rsid w:val="00473C2C"/>
    <w:rPr>
      <w:rFonts w:ascii="Times New Roman" w:hAnsi="Times New Roman" w:cs="Times New Roman"/>
      <w:sz w:val="24"/>
      <w:szCs w:val="24"/>
    </w:rPr>
  </w:style>
  <w:style w:type="character" w:styleId="SmartHyperlink">
    <w:name w:val="Smart Hyperlink"/>
    <w:basedOn w:val="DefaultParagraphFont"/>
    <w:uiPriority w:val="99"/>
    <w:semiHidden/>
    <w:unhideWhenUsed/>
    <w:rsid w:val="00473C2C"/>
    <w:rPr>
      <w:rFonts w:ascii="Calibri" w:hAnsi="Calibri" w:cs="Calibri"/>
      <w:u w:val="dotted"/>
    </w:rPr>
  </w:style>
  <w:style w:type="character" w:styleId="UnresolvedMention">
    <w:name w:val="Unresolved Mention"/>
    <w:basedOn w:val="DefaultParagraphFont"/>
    <w:uiPriority w:val="99"/>
    <w:semiHidden/>
    <w:unhideWhenUsed/>
    <w:rsid w:val="00473C2C"/>
    <w:rPr>
      <w:rFonts w:ascii="Calibri" w:hAnsi="Calibri" w:cs="Calibri"/>
      <w:color w:val="605E5C"/>
      <w:shd w:val="clear" w:color="auto" w:fill="E1DFDD"/>
    </w:rPr>
  </w:style>
  <w:style w:type="paragraph" w:styleId="BodyText">
    <w:name w:val="Body Text"/>
    <w:basedOn w:val="Normal"/>
    <w:link w:val="BodyTextChar"/>
    <w:uiPriority w:val="99"/>
    <w:semiHidden/>
    <w:unhideWhenUsed/>
    <w:rsid w:val="00473C2C"/>
    <w:pPr>
      <w:spacing w:after="120"/>
    </w:pPr>
  </w:style>
  <w:style w:type="character" w:customStyle="1" w:styleId="BodyTextChar">
    <w:name w:val="Body Text Char"/>
    <w:basedOn w:val="DefaultParagraphFont"/>
    <w:link w:val="BodyText"/>
    <w:uiPriority w:val="99"/>
    <w:semiHidden/>
    <w:rsid w:val="00473C2C"/>
    <w:rPr>
      <w:rFonts w:ascii="Calibri" w:eastAsiaTheme="minorEastAsia" w:hAnsi="Calibri" w:cs="Calibri"/>
      <w:b/>
      <w:color w:val="082A75" w:themeColor="text2"/>
      <w:sz w:val="28"/>
      <w:szCs w:val="22"/>
    </w:rPr>
  </w:style>
  <w:style w:type="paragraph" w:styleId="BodyText2">
    <w:name w:val="Body Text 2"/>
    <w:basedOn w:val="Normal"/>
    <w:link w:val="BodyText2Char"/>
    <w:uiPriority w:val="99"/>
    <w:semiHidden/>
    <w:unhideWhenUsed/>
    <w:rsid w:val="00473C2C"/>
    <w:pPr>
      <w:spacing w:after="120" w:line="480" w:lineRule="auto"/>
    </w:pPr>
  </w:style>
  <w:style w:type="character" w:customStyle="1" w:styleId="BodyText2Char">
    <w:name w:val="Body Text 2 Char"/>
    <w:basedOn w:val="DefaultParagraphFont"/>
    <w:link w:val="BodyText2"/>
    <w:uiPriority w:val="99"/>
    <w:semiHidden/>
    <w:rsid w:val="00473C2C"/>
    <w:rPr>
      <w:rFonts w:ascii="Calibri" w:eastAsiaTheme="minorEastAsia" w:hAnsi="Calibri" w:cs="Calibri"/>
      <w:b/>
      <w:color w:val="082A75" w:themeColor="text2"/>
      <w:sz w:val="28"/>
      <w:szCs w:val="22"/>
    </w:rPr>
  </w:style>
  <w:style w:type="paragraph" w:styleId="BodyText3">
    <w:name w:val="Body Text 3"/>
    <w:basedOn w:val="Normal"/>
    <w:link w:val="BodyText3Char"/>
    <w:uiPriority w:val="99"/>
    <w:semiHidden/>
    <w:unhideWhenUsed/>
    <w:rsid w:val="00473C2C"/>
    <w:pPr>
      <w:spacing w:after="120"/>
    </w:pPr>
    <w:rPr>
      <w:sz w:val="16"/>
      <w:szCs w:val="16"/>
    </w:rPr>
  </w:style>
  <w:style w:type="character" w:customStyle="1" w:styleId="BodyText3Char">
    <w:name w:val="Body Text 3 Char"/>
    <w:basedOn w:val="DefaultParagraphFont"/>
    <w:link w:val="BodyText3"/>
    <w:uiPriority w:val="99"/>
    <w:semiHidden/>
    <w:rsid w:val="00473C2C"/>
    <w:rPr>
      <w:rFonts w:ascii="Calibri" w:eastAsiaTheme="minorEastAsia" w:hAnsi="Calibri" w:cs="Calibri"/>
      <w:b/>
      <w:color w:val="082A75" w:themeColor="text2"/>
      <w:sz w:val="16"/>
      <w:szCs w:val="16"/>
    </w:rPr>
  </w:style>
  <w:style w:type="paragraph" w:styleId="BodyTextIndent">
    <w:name w:val="Body Text Indent"/>
    <w:basedOn w:val="Normal"/>
    <w:link w:val="BodyTextIndentChar"/>
    <w:uiPriority w:val="99"/>
    <w:semiHidden/>
    <w:unhideWhenUsed/>
    <w:rsid w:val="00473C2C"/>
    <w:pPr>
      <w:spacing w:after="120"/>
      <w:ind w:left="360"/>
    </w:pPr>
  </w:style>
  <w:style w:type="character" w:customStyle="1" w:styleId="BodyTextIndentChar">
    <w:name w:val="Body Text Indent Char"/>
    <w:basedOn w:val="DefaultParagraphFont"/>
    <w:link w:val="BodyTextIndent"/>
    <w:uiPriority w:val="99"/>
    <w:semiHidden/>
    <w:rsid w:val="00473C2C"/>
    <w:rPr>
      <w:rFonts w:ascii="Calibri" w:eastAsiaTheme="minorEastAsia" w:hAnsi="Calibri" w:cs="Calibri"/>
      <w:b/>
      <w:color w:val="082A75" w:themeColor="text2"/>
      <w:sz w:val="28"/>
      <w:szCs w:val="22"/>
    </w:rPr>
  </w:style>
  <w:style w:type="paragraph" w:styleId="BodyTextIndent2">
    <w:name w:val="Body Text Indent 2"/>
    <w:basedOn w:val="Normal"/>
    <w:link w:val="BodyTextIndent2Char"/>
    <w:uiPriority w:val="99"/>
    <w:semiHidden/>
    <w:unhideWhenUsed/>
    <w:rsid w:val="00473C2C"/>
    <w:pPr>
      <w:spacing w:after="120" w:line="480" w:lineRule="auto"/>
      <w:ind w:left="360"/>
    </w:pPr>
  </w:style>
  <w:style w:type="character" w:customStyle="1" w:styleId="BodyTextIndent2Char">
    <w:name w:val="Body Text Indent 2 Char"/>
    <w:basedOn w:val="DefaultParagraphFont"/>
    <w:link w:val="BodyTextIndent2"/>
    <w:uiPriority w:val="99"/>
    <w:semiHidden/>
    <w:rsid w:val="00473C2C"/>
    <w:rPr>
      <w:rFonts w:ascii="Calibri" w:eastAsiaTheme="minorEastAsia" w:hAnsi="Calibri" w:cs="Calibri"/>
      <w:b/>
      <w:color w:val="082A75" w:themeColor="text2"/>
      <w:sz w:val="28"/>
      <w:szCs w:val="22"/>
    </w:rPr>
  </w:style>
  <w:style w:type="paragraph" w:styleId="BodyTextIndent3">
    <w:name w:val="Body Text Indent 3"/>
    <w:basedOn w:val="Normal"/>
    <w:link w:val="BodyTextIndent3Char"/>
    <w:uiPriority w:val="99"/>
    <w:semiHidden/>
    <w:unhideWhenUsed/>
    <w:rsid w:val="00473C2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73C2C"/>
    <w:rPr>
      <w:rFonts w:ascii="Calibri" w:eastAsiaTheme="minorEastAsia" w:hAnsi="Calibri" w:cs="Calibri"/>
      <w:b/>
      <w:color w:val="082A75" w:themeColor="text2"/>
      <w:sz w:val="16"/>
      <w:szCs w:val="16"/>
    </w:rPr>
  </w:style>
  <w:style w:type="paragraph" w:styleId="BodyTextFirstIndent">
    <w:name w:val="Body Text First Indent"/>
    <w:basedOn w:val="BodyText"/>
    <w:link w:val="BodyTextFirstIndentChar"/>
    <w:uiPriority w:val="99"/>
    <w:semiHidden/>
    <w:unhideWhenUsed/>
    <w:rsid w:val="00473C2C"/>
    <w:pPr>
      <w:spacing w:after="0"/>
      <w:ind w:firstLine="360"/>
    </w:pPr>
  </w:style>
  <w:style w:type="character" w:customStyle="1" w:styleId="BodyTextFirstIndentChar">
    <w:name w:val="Body Text First Indent Char"/>
    <w:basedOn w:val="BodyTextChar"/>
    <w:link w:val="BodyTextFirstIndent"/>
    <w:uiPriority w:val="99"/>
    <w:semiHidden/>
    <w:rsid w:val="00473C2C"/>
    <w:rPr>
      <w:rFonts w:ascii="Calibri" w:eastAsiaTheme="minorEastAsia" w:hAnsi="Calibri" w:cs="Calibri"/>
      <w:b/>
      <w:color w:val="082A75" w:themeColor="text2"/>
      <w:sz w:val="28"/>
      <w:szCs w:val="22"/>
    </w:rPr>
  </w:style>
  <w:style w:type="paragraph" w:styleId="BodyTextFirstIndent2">
    <w:name w:val="Body Text First Indent 2"/>
    <w:basedOn w:val="BodyTextIndent"/>
    <w:link w:val="BodyTextFirstIndent2Char"/>
    <w:uiPriority w:val="99"/>
    <w:semiHidden/>
    <w:unhideWhenUsed/>
    <w:rsid w:val="00473C2C"/>
    <w:pPr>
      <w:spacing w:after="0"/>
      <w:ind w:firstLine="360"/>
    </w:pPr>
  </w:style>
  <w:style w:type="character" w:customStyle="1" w:styleId="BodyTextFirstIndent2Char">
    <w:name w:val="Body Text First Indent 2 Char"/>
    <w:basedOn w:val="BodyTextIndentChar"/>
    <w:link w:val="BodyTextFirstIndent2"/>
    <w:uiPriority w:val="99"/>
    <w:semiHidden/>
    <w:rsid w:val="00473C2C"/>
    <w:rPr>
      <w:rFonts w:ascii="Calibri" w:eastAsiaTheme="minorEastAsia" w:hAnsi="Calibri" w:cs="Calibri"/>
      <w:b/>
      <w:color w:val="082A75" w:themeColor="text2"/>
      <w:sz w:val="28"/>
      <w:szCs w:val="22"/>
    </w:rPr>
  </w:style>
  <w:style w:type="paragraph" w:styleId="NormalIndent">
    <w:name w:val="Normal Indent"/>
    <w:basedOn w:val="Normal"/>
    <w:uiPriority w:val="99"/>
    <w:semiHidden/>
    <w:unhideWhenUsed/>
    <w:rsid w:val="00473C2C"/>
    <w:pPr>
      <w:ind w:left="720"/>
    </w:pPr>
  </w:style>
  <w:style w:type="paragraph" w:styleId="NoteHeading">
    <w:name w:val="Note Heading"/>
    <w:basedOn w:val="Normal"/>
    <w:next w:val="Normal"/>
    <w:link w:val="NoteHeadingChar"/>
    <w:uiPriority w:val="99"/>
    <w:semiHidden/>
    <w:unhideWhenUsed/>
    <w:rsid w:val="00473C2C"/>
    <w:pPr>
      <w:spacing w:line="240" w:lineRule="auto"/>
    </w:pPr>
  </w:style>
  <w:style w:type="character" w:customStyle="1" w:styleId="NoteHeadingChar">
    <w:name w:val="Note Heading Char"/>
    <w:basedOn w:val="DefaultParagraphFont"/>
    <w:link w:val="NoteHeading"/>
    <w:uiPriority w:val="99"/>
    <w:semiHidden/>
    <w:rsid w:val="00473C2C"/>
    <w:rPr>
      <w:rFonts w:ascii="Calibri" w:eastAsiaTheme="minorEastAsia" w:hAnsi="Calibri" w:cs="Calibri"/>
      <w:b/>
      <w:color w:val="082A75" w:themeColor="text2"/>
      <w:sz w:val="28"/>
      <w:szCs w:val="22"/>
    </w:rPr>
  </w:style>
  <w:style w:type="table" w:styleId="TableContemporary">
    <w:name w:val="Table Contemporary"/>
    <w:basedOn w:val="TableNormal"/>
    <w:uiPriority w:val="99"/>
    <w:semiHidden/>
    <w:unhideWhenUsed/>
    <w:rsid w:val="00473C2C"/>
    <w:pPr>
      <w:spacing w:after="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LightList">
    <w:name w:val="Light List"/>
    <w:basedOn w:val="TableNormal"/>
    <w:uiPriority w:val="99"/>
    <w:semiHidden/>
    <w:unhideWhenUsed/>
    <w:rsid w:val="00473C2C"/>
    <w:pPr>
      <w:spacing w:after="0" w:line="240" w:lineRule="auto"/>
    </w:p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tblBorders>
    </w:tblPr>
    <w:tblStylePr w:type="firstRow">
      <w:pPr>
        <w:spacing w:before="0" w:after="0" w:line="240" w:lineRule="auto"/>
      </w:pPr>
      <w:rPr>
        <w:b/>
        <w:bCs/>
        <w:color w:val="FFFFFF" w:themeColor="background1"/>
      </w:rPr>
      <w:tblPr/>
      <w:tcPr>
        <w:shd w:val="clear" w:color="auto" w:fill="0F0D29" w:themeFill="text1"/>
      </w:tcPr>
    </w:tblStylePr>
    <w:tblStylePr w:type="lastRow">
      <w:pPr>
        <w:spacing w:before="0" w:after="0" w:line="240" w:lineRule="auto"/>
      </w:pPr>
      <w:rPr>
        <w:b/>
        <w:bCs/>
      </w:rPr>
      <w:tblPr/>
      <w:tcPr>
        <w:tcBorders>
          <w:top w:val="double" w:sz="6" w:space="0" w:color="0F0D29" w:themeColor="text1"/>
          <w:left w:val="single" w:sz="8" w:space="0" w:color="0F0D29" w:themeColor="text1"/>
          <w:bottom w:val="single" w:sz="8" w:space="0" w:color="0F0D29" w:themeColor="text1"/>
          <w:right w:val="single" w:sz="8" w:space="0" w:color="0F0D29" w:themeColor="text1"/>
        </w:tcBorders>
      </w:tcPr>
    </w:tblStylePr>
    <w:tblStylePr w:type="firstCol">
      <w:rPr>
        <w:b/>
        <w:bCs/>
      </w:rPr>
    </w:tblStylePr>
    <w:tblStylePr w:type="lastCol">
      <w:rPr>
        <w:b/>
        <w:bCs/>
      </w:rPr>
    </w:tblStylePr>
    <w:tblStylePr w:type="band1Vert">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tblStylePr w:type="band1Horz">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style>
  <w:style w:type="table" w:styleId="LightList-Accent1">
    <w:name w:val="Light List Accent 1"/>
    <w:basedOn w:val="TableNormal"/>
    <w:uiPriority w:val="99"/>
    <w:semiHidden/>
    <w:unhideWhenUsed/>
    <w:rsid w:val="00473C2C"/>
    <w:pPr>
      <w:spacing w:after="0" w:line="240" w:lineRule="auto"/>
    </w:p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tblBorders>
    </w:tblPr>
    <w:tblStylePr w:type="firstRow">
      <w:pPr>
        <w:spacing w:before="0" w:after="0" w:line="240" w:lineRule="auto"/>
      </w:pPr>
      <w:rPr>
        <w:b/>
        <w:bCs/>
        <w:color w:val="FFFFFF" w:themeColor="background1"/>
      </w:rPr>
      <w:tblPr/>
      <w:tcPr>
        <w:shd w:val="clear" w:color="auto" w:fill="024F75" w:themeFill="accent1"/>
      </w:tcPr>
    </w:tblStylePr>
    <w:tblStylePr w:type="lastRow">
      <w:pPr>
        <w:spacing w:before="0" w:after="0" w:line="240" w:lineRule="auto"/>
      </w:pPr>
      <w:rPr>
        <w:b/>
        <w:bCs/>
      </w:rPr>
      <w:tblPr/>
      <w:tcPr>
        <w:tcBorders>
          <w:top w:val="double" w:sz="6" w:space="0" w:color="024F75" w:themeColor="accent1"/>
          <w:left w:val="single" w:sz="8" w:space="0" w:color="024F75" w:themeColor="accent1"/>
          <w:bottom w:val="single" w:sz="8" w:space="0" w:color="024F75" w:themeColor="accent1"/>
          <w:right w:val="single" w:sz="8" w:space="0" w:color="024F75" w:themeColor="accent1"/>
        </w:tcBorders>
      </w:tcPr>
    </w:tblStylePr>
    <w:tblStylePr w:type="firstCol">
      <w:rPr>
        <w:b/>
        <w:bCs/>
      </w:rPr>
    </w:tblStylePr>
    <w:tblStylePr w:type="lastCol">
      <w:rPr>
        <w:b/>
        <w:bCs/>
      </w:rPr>
    </w:tblStylePr>
    <w:tblStylePr w:type="band1Vert">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tblStylePr w:type="band1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style>
  <w:style w:type="table" w:styleId="LightList-Accent2">
    <w:name w:val="Light List Accent 2"/>
    <w:basedOn w:val="TableNormal"/>
    <w:uiPriority w:val="61"/>
    <w:semiHidden/>
    <w:unhideWhenUsed/>
    <w:rsid w:val="00473C2C"/>
    <w:pPr>
      <w:spacing w:after="0" w:line="240" w:lineRule="auto"/>
    </w:p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tblBorders>
    </w:tblPr>
    <w:tblStylePr w:type="firstRow">
      <w:pPr>
        <w:spacing w:before="0" w:after="0" w:line="240" w:lineRule="auto"/>
      </w:pPr>
      <w:rPr>
        <w:b/>
        <w:bCs/>
        <w:color w:val="FFFFFF" w:themeColor="background1"/>
      </w:rPr>
      <w:tblPr/>
      <w:tcPr>
        <w:shd w:val="clear" w:color="auto" w:fill="3592CF" w:themeFill="accent2"/>
      </w:tcPr>
    </w:tblStylePr>
    <w:tblStylePr w:type="lastRow">
      <w:pPr>
        <w:spacing w:before="0" w:after="0" w:line="240" w:lineRule="auto"/>
      </w:pPr>
      <w:rPr>
        <w:b/>
        <w:bCs/>
      </w:rPr>
      <w:tblPr/>
      <w:tcPr>
        <w:tcBorders>
          <w:top w:val="double" w:sz="6" w:space="0" w:color="3592CF" w:themeColor="accent2"/>
          <w:left w:val="single" w:sz="8" w:space="0" w:color="3592CF" w:themeColor="accent2"/>
          <w:bottom w:val="single" w:sz="8" w:space="0" w:color="3592CF" w:themeColor="accent2"/>
          <w:right w:val="single" w:sz="8" w:space="0" w:color="3592CF" w:themeColor="accent2"/>
        </w:tcBorders>
      </w:tcPr>
    </w:tblStylePr>
    <w:tblStylePr w:type="firstCol">
      <w:rPr>
        <w:b/>
        <w:bCs/>
      </w:rPr>
    </w:tblStylePr>
    <w:tblStylePr w:type="lastCol">
      <w:rPr>
        <w:b/>
        <w:bCs/>
      </w:rPr>
    </w:tblStylePr>
    <w:tblStylePr w:type="band1Vert">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tblStylePr w:type="band1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style>
  <w:style w:type="table" w:styleId="LightList-Accent3">
    <w:name w:val="Light List Accent 3"/>
    <w:basedOn w:val="TableNormal"/>
    <w:uiPriority w:val="61"/>
    <w:semiHidden/>
    <w:unhideWhenUsed/>
    <w:rsid w:val="00473C2C"/>
    <w:pPr>
      <w:spacing w:after="0" w:line="240" w:lineRule="auto"/>
    </w:p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tblBorders>
    </w:tblPr>
    <w:tblStylePr w:type="firstRow">
      <w:pPr>
        <w:spacing w:before="0" w:after="0" w:line="240" w:lineRule="auto"/>
      </w:pPr>
      <w:rPr>
        <w:b/>
        <w:bCs/>
        <w:color w:val="FFFFFF" w:themeColor="background1"/>
      </w:rPr>
      <w:tblPr/>
      <w:tcPr>
        <w:shd w:val="clear" w:color="auto" w:fill="34ABA2" w:themeFill="accent3"/>
      </w:tcPr>
    </w:tblStylePr>
    <w:tblStylePr w:type="lastRow">
      <w:pPr>
        <w:spacing w:before="0" w:after="0" w:line="240" w:lineRule="auto"/>
      </w:pPr>
      <w:rPr>
        <w:b/>
        <w:bCs/>
      </w:rPr>
      <w:tblPr/>
      <w:tcPr>
        <w:tcBorders>
          <w:top w:val="double" w:sz="6" w:space="0" w:color="34ABA2" w:themeColor="accent3"/>
          <w:left w:val="single" w:sz="8" w:space="0" w:color="34ABA2" w:themeColor="accent3"/>
          <w:bottom w:val="single" w:sz="8" w:space="0" w:color="34ABA2" w:themeColor="accent3"/>
          <w:right w:val="single" w:sz="8" w:space="0" w:color="34ABA2" w:themeColor="accent3"/>
        </w:tcBorders>
      </w:tcPr>
    </w:tblStylePr>
    <w:tblStylePr w:type="firstCol">
      <w:rPr>
        <w:b/>
        <w:bCs/>
      </w:rPr>
    </w:tblStylePr>
    <w:tblStylePr w:type="lastCol">
      <w:rPr>
        <w:b/>
        <w:bCs/>
      </w:rPr>
    </w:tblStylePr>
    <w:tblStylePr w:type="band1Vert">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tblStylePr w:type="band1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style>
  <w:style w:type="table" w:styleId="LightList-Accent4">
    <w:name w:val="Light List Accent 4"/>
    <w:basedOn w:val="TableNormal"/>
    <w:uiPriority w:val="61"/>
    <w:semiHidden/>
    <w:unhideWhenUsed/>
    <w:rsid w:val="00473C2C"/>
    <w:pPr>
      <w:spacing w:after="0" w:line="240" w:lineRule="auto"/>
    </w:p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tblBorders>
    </w:tblPr>
    <w:tblStylePr w:type="firstRow">
      <w:pPr>
        <w:spacing w:before="0" w:after="0" w:line="240" w:lineRule="auto"/>
      </w:pPr>
      <w:rPr>
        <w:b/>
        <w:bCs/>
        <w:color w:val="FFFFFF" w:themeColor="background1"/>
      </w:rPr>
      <w:tblPr/>
      <w:tcPr>
        <w:shd w:val="clear" w:color="auto" w:fill="66B2CA" w:themeFill="accent4"/>
      </w:tcPr>
    </w:tblStylePr>
    <w:tblStylePr w:type="lastRow">
      <w:pPr>
        <w:spacing w:before="0" w:after="0" w:line="240" w:lineRule="auto"/>
      </w:pPr>
      <w:rPr>
        <w:b/>
        <w:bCs/>
      </w:rPr>
      <w:tblPr/>
      <w:tcPr>
        <w:tcBorders>
          <w:top w:val="double" w:sz="6" w:space="0" w:color="66B2CA" w:themeColor="accent4"/>
          <w:left w:val="single" w:sz="8" w:space="0" w:color="66B2CA" w:themeColor="accent4"/>
          <w:bottom w:val="single" w:sz="8" w:space="0" w:color="66B2CA" w:themeColor="accent4"/>
          <w:right w:val="single" w:sz="8" w:space="0" w:color="66B2CA" w:themeColor="accent4"/>
        </w:tcBorders>
      </w:tcPr>
    </w:tblStylePr>
    <w:tblStylePr w:type="firstCol">
      <w:rPr>
        <w:b/>
        <w:bCs/>
      </w:rPr>
    </w:tblStylePr>
    <w:tblStylePr w:type="lastCol">
      <w:rPr>
        <w:b/>
        <w:bCs/>
      </w:rPr>
    </w:tblStylePr>
    <w:tblStylePr w:type="band1Vert">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tblStylePr w:type="band1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style>
  <w:style w:type="table" w:styleId="LightList-Accent5">
    <w:name w:val="Light List Accent 5"/>
    <w:basedOn w:val="TableNormal"/>
    <w:uiPriority w:val="61"/>
    <w:semiHidden/>
    <w:unhideWhenUsed/>
    <w:rsid w:val="00473C2C"/>
    <w:pPr>
      <w:spacing w:after="0" w:line="240" w:lineRule="auto"/>
    </w:p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tblBorders>
    </w:tblPr>
    <w:tblStylePr w:type="firstRow">
      <w:pPr>
        <w:spacing w:before="0" w:after="0" w:line="240" w:lineRule="auto"/>
      </w:pPr>
      <w:rPr>
        <w:b/>
        <w:bCs/>
        <w:color w:val="FFFFFF" w:themeColor="background1"/>
      </w:rPr>
      <w:tblPr/>
      <w:tcPr>
        <w:shd w:val="clear" w:color="auto" w:fill="C1D9CB" w:themeFill="accent5"/>
      </w:tcPr>
    </w:tblStylePr>
    <w:tblStylePr w:type="lastRow">
      <w:pPr>
        <w:spacing w:before="0" w:after="0" w:line="240" w:lineRule="auto"/>
      </w:pPr>
      <w:rPr>
        <w:b/>
        <w:bCs/>
      </w:rPr>
      <w:tblPr/>
      <w:tcPr>
        <w:tcBorders>
          <w:top w:val="double" w:sz="6" w:space="0" w:color="C1D9CB" w:themeColor="accent5"/>
          <w:left w:val="single" w:sz="8" w:space="0" w:color="C1D9CB" w:themeColor="accent5"/>
          <w:bottom w:val="single" w:sz="8" w:space="0" w:color="C1D9CB" w:themeColor="accent5"/>
          <w:right w:val="single" w:sz="8" w:space="0" w:color="C1D9CB" w:themeColor="accent5"/>
        </w:tcBorders>
      </w:tcPr>
    </w:tblStylePr>
    <w:tblStylePr w:type="firstCol">
      <w:rPr>
        <w:b/>
        <w:bCs/>
      </w:rPr>
    </w:tblStylePr>
    <w:tblStylePr w:type="lastCol">
      <w:rPr>
        <w:b/>
        <w:bCs/>
      </w:rPr>
    </w:tblStylePr>
    <w:tblStylePr w:type="band1Vert">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tblStylePr w:type="band1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style>
  <w:style w:type="table" w:styleId="LightList-Accent6">
    <w:name w:val="Light List Accent 6"/>
    <w:basedOn w:val="TableNormal"/>
    <w:uiPriority w:val="61"/>
    <w:semiHidden/>
    <w:unhideWhenUsed/>
    <w:rsid w:val="00473C2C"/>
    <w:pPr>
      <w:spacing w:after="0" w:line="240" w:lineRule="auto"/>
    </w:p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tblBorders>
    </w:tblPr>
    <w:tblStylePr w:type="firstRow">
      <w:pPr>
        <w:spacing w:before="0" w:after="0" w:line="240" w:lineRule="auto"/>
      </w:pPr>
      <w:rPr>
        <w:b/>
        <w:bCs/>
        <w:color w:val="FFFFFF" w:themeColor="background1"/>
      </w:rPr>
      <w:tblPr/>
      <w:tcPr>
        <w:shd w:val="clear" w:color="auto" w:fill="34ABA2" w:themeFill="accent6"/>
      </w:tcPr>
    </w:tblStylePr>
    <w:tblStylePr w:type="lastRow">
      <w:pPr>
        <w:spacing w:before="0" w:after="0" w:line="240" w:lineRule="auto"/>
      </w:pPr>
      <w:rPr>
        <w:b/>
        <w:bCs/>
      </w:rPr>
      <w:tblPr/>
      <w:tcPr>
        <w:tcBorders>
          <w:top w:val="double" w:sz="6" w:space="0" w:color="34ABA2" w:themeColor="accent6"/>
          <w:left w:val="single" w:sz="8" w:space="0" w:color="34ABA2" w:themeColor="accent6"/>
          <w:bottom w:val="single" w:sz="8" w:space="0" w:color="34ABA2" w:themeColor="accent6"/>
          <w:right w:val="single" w:sz="8" w:space="0" w:color="34ABA2" w:themeColor="accent6"/>
        </w:tcBorders>
      </w:tcPr>
    </w:tblStylePr>
    <w:tblStylePr w:type="firstCol">
      <w:rPr>
        <w:b/>
        <w:bCs/>
      </w:rPr>
    </w:tblStylePr>
    <w:tblStylePr w:type="lastCol">
      <w:rPr>
        <w:b/>
        <w:bCs/>
      </w:rPr>
    </w:tblStylePr>
    <w:tblStylePr w:type="band1Vert">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tblStylePr w:type="band1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style>
  <w:style w:type="table" w:styleId="LightShading">
    <w:name w:val="Light Shading"/>
    <w:basedOn w:val="TableNormal"/>
    <w:uiPriority w:val="99"/>
    <w:semiHidden/>
    <w:unhideWhenUsed/>
    <w:rsid w:val="00473C2C"/>
    <w:pPr>
      <w:spacing w:after="0" w:line="240" w:lineRule="auto"/>
    </w:pPr>
    <w:rPr>
      <w:color w:val="0B091E" w:themeColor="text1" w:themeShade="BF"/>
    </w:rPr>
    <w:tblPr>
      <w:tblStyleRowBandSize w:val="1"/>
      <w:tblStyleColBandSize w:val="1"/>
      <w:tblBorders>
        <w:top w:val="single" w:sz="8" w:space="0" w:color="0F0D29" w:themeColor="text1"/>
        <w:bottom w:val="single" w:sz="8" w:space="0" w:color="0F0D29" w:themeColor="text1"/>
      </w:tblBorders>
    </w:tblPr>
    <w:tblStylePr w:type="firstRow">
      <w:pPr>
        <w:spacing w:before="0" w:after="0" w:line="240" w:lineRule="auto"/>
      </w:pPr>
      <w:rPr>
        <w:b/>
        <w:bCs/>
      </w:rPr>
      <w:tblPr/>
      <w:tcPr>
        <w:tcBorders>
          <w:top w:val="single" w:sz="8" w:space="0" w:color="0F0D29" w:themeColor="text1"/>
          <w:left w:val="nil"/>
          <w:bottom w:val="single" w:sz="8" w:space="0" w:color="0F0D29" w:themeColor="text1"/>
          <w:right w:val="nil"/>
          <w:insideH w:val="nil"/>
          <w:insideV w:val="nil"/>
        </w:tcBorders>
      </w:tcPr>
    </w:tblStylePr>
    <w:tblStylePr w:type="lastRow">
      <w:pPr>
        <w:spacing w:before="0" w:after="0" w:line="240" w:lineRule="auto"/>
      </w:pPr>
      <w:rPr>
        <w:b/>
        <w:bCs/>
      </w:rPr>
      <w:tblPr/>
      <w:tcPr>
        <w:tcBorders>
          <w:top w:val="single" w:sz="8" w:space="0" w:color="0F0D29" w:themeColor="text1"/>
          <w:left w:val="nil"/>
          <w:bottom w:val="single" w:sz="8" w:space="0" w:color="0F0D2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A9E4" w:themeFill="text1" w:themeFillTint="3F"/>
      </w:tcPr>
    </w:tblStylePr>
    <w:tblStylePr w:type="band1Horz">
      <w:tblPr/>
      <w:tcPr>
        <w:tcBorders>
          <w:left w:val="nil"/>
          <w:right w:val="nil"/>
          <w:insideH w:val="nil"/>
          <w:insideV w:val="nil"/>
        </w:tcBorders>
        <w:shd w:val="clear" w:color="auto" w:fill="ADA9E4" w:themeFill="text1" w:themeFillTint="3F"/>
      </w:tcPr>
    </w:tblStylePr>
  </w:style>
  <w:style w:type="table" w:styleId="LightShading-Accent1">
    <w:name w:val="Light Shading Accent 1"/>
    <w:basedOn w:val="TableNormal"/>
    <w:uiPriority w:val="99"/>
    <w:semiHidden/>
    <w:unhideWhenUsed/>
    <w:rsid w:val="00473C2C"/>
    <w:pPr>
      <w:spacing w:after="0" w:line="240" w:lineRule="auto"/>
    </w:pPr>
    <w:rPr>
      <w:color w:val="013A57" w:themeColor="accent1" w:themeShade="BF"/>
    </w:rPr>
    <w:tblPr>
      <w:tblStyleRowBandSize w:val="1"/>
      <w:tblStyleColBandSize w:val="1"/>
      <w:tblBorders>
        <w:top w:val="single" w:sz="8" w:space="0" w:color="024F75" w:themeColor="accent1"/>
        <w:bottom w:val="single" w:sz="8" w:space="0" w:color="024F75" w:themeColor="accent1"/>
      </w:tblBorders>
    </w:tblPr>
    <w:tblStylePr w:type="firstRow">
      <w:pPr>
        <w:spacing w:before="0" w:after="0" w:line="240" w:lineRule="auto"/>
      </w:pPr>
      <w:rPr>
        <w:b/>
        <w:bCs/>
      </w:rPr>
      <w:tblPr/>
      <w:tcPr>
        <w:tcBorders>
          <w:top w:val="single" w:sz="8" w:space="0" w:color="024F75" w:themeColor="accent1"/>
          <w:left w:val="nil"/>
          <w:bottom w:val="single" w:sz="8" w:space="0" w:color="024F75" w:themeColor="accent1"/>
          <w:right w:val="nil"/>
          <w:insideH w:val="nil"/>
          <w:insideV w:val="nil"/>
        </w:tcBorders>
      </w:tcPr>
    </w:tblStylePr>
    <w:tblStylePr w:type="lastRow">
      <w:pPr>
        <w:spacing w:before="0" w:after="0" w:line="240" w:lineRule="auto"/>
      </w:pPr>
      <w:rPr>
        <w:b/>
        <w:bCs/>
      </w:rPr>
      <w:tblPr/>
      <w:tcPr>
        <w:tcBorders>
          <w:top w:val="single" w:sz="8" w:space="0" w:color="024F75" w:themeColor="accent1"/>
          <w:left w:val="nil"/>
          <w:bottom w:val="single" w:sz="8" w:space="0" w:color="024F7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DEFD" w:themeFill="accent1" w:themeFillTint="3F"/>
      </w:tcPr>
    </w:tblStylePr>
    <w:tblStylePr w:type="band1Horz">
      <w:tblPr/>
      <w:tcPr>
        <w:tcBorders>
          <w:left w:val="nil"/>
          <w:right w:val="nil"/>
          <w:insideH w:val="nil"/>
          <w:insideV w:val="nil"/>
        </w:tcBorders>
        <w:shd w:val="clear" w:color="auto" w:fill="9FDEFD" w:themeFill="accent1" w:themeFillTint="3F"/>
      </w:tcPr>
    </w:tblStylePr>
  </w:style>
  <w:style w:type="table" w:styleId="LightShading-Accent2">
    <w:name w:val="Light Shading Accent 2"/>
    <w:basedOn w:val="TableNormal"/>
    <w:uiPriority w:val="60"/>
    <w:semiHidden/>
    <w:unhideWhenUsed/>
    <w:rsid w:val="00473C2C"/>
    <w:pPr>
      <w:spacing w:after="0" w:line="240" w:lineRule="auto"/>
    </w:pPr>
    <w:rPr>
      <w:color w:val="256D9D" w:themeColor="accent2" w:themeShade="BF"/>
    </w:rPr>
    <w:tblPr>
      <w:tblStyleRowBandSize w:val="1"/>
      <w:tblStyleColBandSize w:val="1"/>
      <w:tblBorders>
        <w:top w:val="single" w:sz="8" w:space="0" w:color="3592CF" w:themeColor="accent2"/>
        <w:bottom w:val="single" w:sz="8" w:space="0" w:color="3592CF" w:themeColor="accent2"/>
      </w:tblBorders>
    </w:tblPr>
    <w:tblStylePr w:type="firstRow">
      <w:pPr>
        <w:spacing w:before="0" w:after="0" w:line="240" w:lineRule="auto"/>
      </w:pPr>
      <w:rPr>
        <w:b/>
        <w:bCs/>
      </w:rPr>
      <w:tblPr/>
      <w:tcPr>
        <w:tcBorders>
          <w:top w:val="single" w:sz="8" w:space="0" w:color="3592CF" w:themeColor="accent2"/>
          <w:left w:val="nil"/>
          <w:bottom w:val="single" w:sz="8" w:space="0" w:color="3592CF" w:themeColor="accent2"/>
          <w:right w:val="nil"/>
          <w:insideH w:val="nil"/>
          <w:insideV w:val="nil"/>
        </w:tcBorders>
      </w:tcPr>
    </w:tblStylePr>
    <w:tblStylePr w:type="lastRow">
      <w:pPr>
        <w:spacing w:before="0" w:after="0" w:line="240" w:lineRule="auto"/>
      </w:pPr>
      <w:rPr>
        <w:b/>
        <w:bCs/>
      </w:rPr>
      <w:tblPr/>
      <w:tcPr>
        <w:tcBorders>
          <w:top w:val="single" w:sz="8" w:space="0" w:color="3592CF" w:themeColor="accent2"/>
          <w:left w:val="nil"/>
          <w:bottom w:val="single" w:sz="8" w:space="0" w:color="3592C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E3F3" w:themeFill="accent2" w:themeFillTint="3F"/>
      </w:tcPr>
    </w:tblStylePr>
    <w:tblStylePr w:type="band1Horz">
      <w:tblPr/>
      <w:tcPr>
        <w:tcBorders>
          <w:left w:val="nil"/>
          <w:right w:val="nil"/>
          <w:insideH w:val="nil"/>
          <w:insideV w:val="nil"/>
        </w:tcBorders>
        <w:shd w:val="clear" w:color="auto" w:fill="CCE3F3" w:themeFill="accent2" w:themeFillTint="3F"/>
      </w:tcPr>
    </w:tblStylePr>
  </w:style>
  <w:style w:type="table" w:styleId="LightShading-Accent3">
    <w:name w:val="Light Shading Accent 3"/>
    <w:basedOn w:val="TableNormal"/>
    <w:uiPriority w:val="60"/>
    <w:semiHidden/>
    <w:unhideWhenUsed/>
    <w:rsid w:val="00473C2C"/>
    <w:pPr>
      <w:spacing w:after="0" w:line="240" w:lineRule="auto"/>
    </w:pPr>
    <w:rPr>
      <w:color w:val="278079" w:themeColor="accent3" w:themeShade="BF"/>
    </w:rPr>
    <w:tblPr>
      <w:tblStyleRowBandSize w:val="1"/>
      <w:tblStyleColBandSize w:val="1"/>
      <w:tblBorders>
        <w:top w:val="single" w:sz="8" w:space="0" w:color="34ABA2" w:themeColor="accent3"/>
        <w:bottom w:val="single" w:sz="8" w:space="0" w:color="34ABA2" w:themeColor="accent3"/>
      </w:tblBorders>
    </w:tblPr>
    <w:tblStylePr w:type="firstRow">
      <w:pPr>
        <w:spacing w:before="0" w:after="0" w:line="240" w:lineRule="auto"/>
      </w:pPr>
      <w:rPr>
        <w:b/>
        <w:bCs/>
      </w:rPr>
      <w:tblPr/>
      <w:tcPr>
        <w:tcBorders>
          <w:top w:val="single" w:sz="8" w:space="0" w:color="34ABA2" w:themeColor="accent3"/>
          <w:left w:val="nil"/>
          <w:bottom w:val="single" w:sz="8" w:space="0" w:color="34ABA2" w:themeColor="accent3"/>
          <w:right w:val="nil"/>
          <w:insideH w:val="nil"/>
          <w:insideV w:val="nil"/>
        </w:tcBorders>
      </w:tcPr>
    </w:tblStylePr>
    <w:tblStylePr w:type="lastRow">
      <w:pPr>
        <w:spacing w:before="0" w:after="0" w:line="240" w:lineRule="auto"/>
      </w:pPr>
      <w:rPr>
        <w:b/>
        <w:bCs/>
      </w:rPr>
      <w:tblPr/>
      <w:tcPr>
        <w:tcBorders>
          <w:top w:val="single" w:sz="8" w:space="0" w:color="34ABA2" w:themeColor="accent3"/>
          <w:left w:val="nil"/>
          <w:bottom w:val="single" w:sz="8" w:space="0" w:color="34ABA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EEB" w:themeFill="accent3" w:themeFillTint="3F"/>
      </w:tcPr>
    </w:tblStylePr>
    <w:tblStylePr w:type="band1Horz">
      <w:tblPr/>
      <w:tcPr>
        <w:tcBorders>
          <w:left w:val="nil"/>
          <w:right w:val="nil"/>
          <w:insideH w:val="nil"/>
          <w:insideV w:val="nil"/>
        </w:tcBorders>
        <w:shd w:val="clear" w:color="auto" w:fill="C8EEEB" w:themeFill="accent3" w:themeFillTint="3F"/>
      </w:tcPr>
    </w:tblStylePr>
  </w:style>
  <w:style w:type="table" w:styleId="LightShading-Accent4">
    <w:name w:val="Light Shading Accent 4"/>
    <w:basedOn w:val="TableNormal"/>
    <w:uiPriority w:val="60"/>
    <w:semiHidden/>
    <w:unhideWhenUsed/>
    <w:rsid w:val="00473C2C"/>
    <w:pPr>
      <w:spacing w:after="0" w:line="240" w:lineRule="auto"/>
    </w:pPr>
    <w:rPr>
      <w:color w:val="3A8EA9" w:themeColor="accent4" w:themeShade="BF"/>
    </w:rPr>
    <w:tblPr>
      <w:tblStyleRowBandSize w:val="1"/>
      <w:tblStyleColBandSize w:val="1"/>
      <w:tblBorders>
        <w:top w:val="single" w:sz="8" w:space="0" w:color="66B2CA" w:themeColor="accent4"/>
        <w:bottom w:val="single" w:sz="8" w:space="0" w:color="66B2CA" w:themeColor="accent4"/>
      </w:tblBorders>
    </w:tblPr>
    <w:tblStylePr w:type="firstRow">
      <w:pPr>
        <w:spacing w:before="0" w:after="0" w:line="240" w:lineRule="auto"/>
      </w:pPr>
      <w:rPr>
        <w:b/>
        <w:bCs/>
      </w:rPr>
      <w:tblPr/>
      <w:tcPr>
        <w:tcBorders>
          <w:top w:val="single" w:sz="8" w:space="0" w:color="66B2CA" w:themeColor="accent4"/>
          <w:left w:val="nil"/>
          <w:bottom w:val="single" w:sz="8" w:space="0" w:color="66B2CA" w:themeColor="accent4"/>
          <w:right w:val="nil"/>
          <w:insideH w:val="nil"/>
          <w:insideV w:val="nil"/>
        </w:tcBorders>
      </w:tcPr>
    </w:tblStylePr>
    <w:tblStylePr w:type="lastRow">
      <w:pPr>
        <w:spacing w:before="0" w:after="0" w:line="240" w:lineRule="auto"/>
      </w:pPr>
      <w:rPr>
        <w:b/>
        <w:bCs/>
      </w:rPr>
      <w:tblPr/>
      <w:tcPr>
        <w:tcBorders>
          <w:top w:val="single" w:sz="8" w:space="0" w:color="66B2CA" w:themeColor="accent4"/>
          <w:left w:val="nil"/>
          <w:bottom w:val="single" w:sz="8" w:space="0" w:color="66B2C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BF2" w:themeFill="accent4" w:themeFillTint="3F"/>
      </w:tcPr>
    </w:tblStylePr>
    <w:tblStylePr w:type="band1Horz">
      <w:tblPr/>
      <w:tcPr>
        <w:tcBorders>
          <w:left w:val="nil"/>
          <w:right w:val="nil"/>
          <w:insideH w:val="nil"/>
          <w:insideV w:val="nil"/>
        </w:tcBorders>
        <w:shd w:val="clear" w:color="auto" w:fill="D9EBF2" w:themeFill="accent4" w:themeFillTint="3F"/>
      </w:tcPr>
    </w:tblStylePr>
  </w:style>
  <w:style w:type="table" w:styleId="LightShading-Accent5">
    <w:name w:val="Light Shading Accent 5"/>
    <w:basedOn w:val="TableNormal"/>
    <w:uiPriority w:val="60"/>
    <w:semiHidden/>
    <w:unhideWhenUsed/>
    <w:rsid w:val="00473C2C"/>
    <w:pPr>
      <w:spacing w:after="0" w:line="240" w:lineRule="auto"/>
    </w:pPr>
    <w:rPr>
      <w:color w:val="81B295" w:themeColor="accent5" w:themeShade="BF"/>
    </w:rPr>
    <w:tblPr>
      <w:tblStyleRowBandSize w:val="1"/>
      <w:tblStyleColBandSize w:val="1"/>
      <w:tblBorders>
        <w:top w:val="single" w:sz="8" w:space="0" w:color="C1D9CB" w:themeColor="accent5"/>
        <w:bottom w:val="single" w:sz="8" w:space="0" w:color="C1D9CB" w:themeColor="accent5"/>
      </w:tblBorders>
    </w:tblPr>
    <w:tblStylePr w:type="firstRow">
      <w:pPr>
        <w:spacing w:before="0" w:after="0" w:line="240" w:lineRule="auto"/>
      </w:pPr>
      <w:rPr>
        <w:b/>
        <w:bCs/>
      </w:rPr>
      <w:tblPr/>
      <w:tcPr>
        <w:tcBorders>
          <w:top w:val="single" w:sz="8" w:space="0" w:color="C1D9CB" w:themeColor="accent5"/>
          <w:left w:val="nil"/>
          <w:bottom w:val="single" w:sz="8" w:space="0" w:color="C1D9CB" w:themeColor="accent5"/>
          <w:right w:val="nil"/>
          <w:insideH w:val="nil"/>
          <w:insideV w:val="nil"/>
        </w:tcBorders>
      </w:tcPr>
    </w:tblStylePr>
    <w:tblStylePr w:type="lastRow">
      <w:pPr>
        <w:spacing w:before="0" w:after="0" w:line="240" w:lineRule="auto"/>
      </w:pPr>
      <w:rPr>
        <w:b/>
        <w:bCs/>
      </w:rPr>
      <w:tblPr/>
      <w:tcPr>
        <w:tcBorders>
          <w:top w:val="single" w:sz="8" w:space="0" w:color="C1D9CB" w:themeColor="accent5"/>
          <w:left w:val="nil"/>
          <w:bottom w:val="single" w:sz="8" w:space="0" w:color="C1D9C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5F1" w:themeFill="accent5" w:themeFillTint="3F"/>
      </w:tcPr>
    </w:tblStylePr>
    <w:tblStylePr w:type="band1Horz">
      <w:tblPr/>
      <w:tcPr>
        <w:tcBorders>
          <w:left w:val="nil"/>
          <w:right w:val="nil"/>
          <w:insideH w:val="nil"/>
          <w:insideV w:val="nil"/>
        </w:tcBorders>
        <w:shd w:val="clear" w:color="auto" w:fill="EFF5F1" w:themeFill="accent5" w:themeFillTint="3F"/>
      </w:tcPr>
    </w:tblStylePr>
  </w:style>
  <w:style w:type="table" w:styleId="LightShading-Accent6">
    <w:name w:val="Light Shading Accent 6"/>
    <w:basedOn w:val="TableNormal"/>
    <w:uiPriority w:val="60"/>
    <w:semiHidden/>
    <w:unhideWhenUsed/>
    <w:rsid w:val="00473C2C"/>
    <w:pPr>
      <w:spacing w:after="0" w:line="240" w:lineRule="auto"/>
    </w:pPr>
    <w:rPr>
      <w:color w:val="278079" w:themeColor="accent6" w:themeShade="BF"/>
    </w:rPr>
    <w:tblPr>
      <w:tblStyleRowBandSize w:val="1"/>
      <w:tblStyleColBandSize w:val="1"/>
      <w:tblBorders>
        <w:top w:val="single" w:sz="8" w:space="0" w:color="34ABA2" w:themeColor="accent6"/>
        <w:bottom w:val="single" w:sz="8" w:space="0" w:color="34ABA2" w:themeColor="accent6"/>
      </w:tblBorders>
    </w:tblPr>
    <w:tblStylePr w:type="firstRow">
      <w:pPr>
        <w:spacing w:before="0" w:after="0" w:line="240" w:lineRule="auto"/>
      </w:pPr>
      <w:rPr>
        <w:b/>
        <w:bCs/>
      </w:rPr>
      <w:tblPr/>
      <w:tcPr>
        <w:tcBorders>
          <w:top w:val="single" w:sz="8" w:space="0" w:color="34ABA2" w:themeColor="accent6"/>
          <w:left w:val="nil"/>
          <w:bottom w:val="single" w:sz="8" w:space="0" w:color="34ABA2" w:themeColor="accent6"/>
          <w:right w:val="nil"/>
          <w:insideH w:val="nil"/>
          <w:insideV w:val="nil"/>
        </w:tcBorders>
      </w:tcPr>
    </w:tblStylePr>
    <w:tblStylePr w:type="lastRow">
      <w:pPr>
        <w:spacing w:before="0" w:after="0" w:line="240" w:lineRule="auto"/>
      </w:pPr>
      <w:rPr>
        <w:b/>
        <w:bCs/>
      </w:rPr>
      <w:tblPr/>
      <w:tcPr>
        <w:tcBorders>
          <w:top w:val="single" w:sz="8" w:space="0" w:color="34ABA2" w:themeColor="accent6"/>
          <w:left w:val="nil"/>
          <w:bottom w:val="single" w:sz="8" w:space="0" w:color="34ABA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EEB" w:themeFill="accent6" w:themeFillTint="3F"/>
      </w:tcPr>
    </w:tblStylePr>
    <w:tblStylePr w:type="band1Horz">
      <w:tblPr/>
      <w:tcPr>
        <w:tcBorders>
          <w:left w:val="nil"/>
          <w:right w:val="nil"/>
          <w:insideH w:val="nil"/>
          <w:insideV w:val="nil"/>
        </w:tcBorders>
        <w:shd w:val="clear" w:color="auto" w:fill="C8EEEB" w:themeFill="accent6" w:themeFillTint="3F"/>
      </w:tcPr>
    </w:tblStylePr>
  </w:style>
  <w:style w:type="table" w:styleId="LightGrid">
    <w:name w:val="Light Grid"/>
    <w:basedOn w:val="TableNormal"/>
    <w:uiPriority w:val="99"/>
    <w:semiHidden/>
    <w:unhideWhenUsed/>
    <w:rsid w:val="00473C2C"/>
    <w:pPr>
      <w:spacing w:after="0" w:line="240" w:lineRule="auto"/>
    </w:p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insideH w:val="single" w:sz="8" w:space="0" w:color="0F0D29" w:themeColor="text1"/>
        <w:insideV w:val="single" w:sz="8" w:space="0" w:color="0F0D29"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0D29" w:themeColor="text1"/>
          <w:left w:val="single" w:sz="8" w:space="0" w:color="0F0D29" w:themeColor="text1"/>
          <w:bottom w:val="single" w:sz="18" w:space="0" w:color="0F0D29" w:themeColor="text1"/>
          <w:right w:val="single" w:sz="8" w:space="0" w:color="0F0D29" w:themeColor="text1"/>
          <w:insideH w:val="nil"/>
          <w:insideV w:val="single" w:sz="8" w:space="0" w:color="0F0D29"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0D29" w:themeColor="text1"/>
          <w:left w:val="single" w:sz="8" w:space="0" w:color="0F0D29" w:themeColor="text1"/>
          <w:bottom w:val="single" w:sz="8" w:space="0" w:color="0F0D29" w:themeColor="text1"/>
          <w:right w:val="single" w:sz="8" w:space="0" w:color="0F0D29" w:themeColor="text1"/>
          <w:insideH w:val="nil"/>
          <w:insideV w:val="single" w:sz="8" w:space="0" w:color="0F0D29"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tblStylePr w:type="band1Vert">
      <w:tblPr/>
      <w:tcPr>
        <w:tcBorders>
          <w:top w:val="single" w:sz="8" w:space="0" w:color="0F0D29" w:themeColor="text1"/>
          <w:left w:val="single" w:sz="8" w:space="0" w:color="0F0D29" w:themeColor="text1"/>
          <w:bottom w:val="single" w:sz="8" w:space="0" w:color="0F0D29" w:themeColor="text1"/>
          <w:right w:val="single" w:sz="8" w:space="0" w:color="0F0D29" w:themeColor="text1"/>
        </w:tcBorders>
        <w:shd w:val="clear" w:color="auto" w:fill="ADA9E4" w:themeFill="text1" w:themeFillTint="3F"/>
      </w:tcPr>
    </w:tblStylePr>
    <w:tblStylePr w:type="band1Horz">
      <w:tblPr/>
      <w:tcPr>
        <w:tcBorders>
          <w:top w:val="single" w:sz="8" w:space="0" w:color="0F0D29" w:themeColor="text1"/>
          <w:left w:val="single" w:sz="8" w:space="0" w:color="0F0D29" w:themeColor="text1"/>
          <w:bottom w:val="single" w:sz="8" w:space="0" w:color="0F0D29" w:themeColor="text1"/>
          <w:right w:val="single" w:sz="8" w:space="0" w:color="0F0D29" w:themeColor="text1"/>
          <w:insideV w:val="single" w:sz="8" w:space="0" w:color="0F0D29" w:themeColor="text1"/>
        </w:tcBorders>
        <w:shd w:val="clear" w:color="auto" w:fill="ADA9E4" w:themeFill="text1" w:themeFillTint="3F"/>
      </w:tcPr>
    </w:tblStylePr>
    <w:tblStylePr w:type="band2Horz">
      <w:tblPr/>
      <w:tcPr>
        <w:tcBorders>
          <w:top w:val="single" w:sz="8" w:space="0" w:color="0F0D29" w:themeColor="text1"/>
          <w:left w:val="single" w:sz="8" w:space="0" w:color="0F0D29" w:themeColor="text1"/>
          <w:bottom w:val="single" w:sz="8" w:space="0" w:color="0F0D29" w:themeColor="text1"/>
          <w:right w:val="single" w:sz="8" w:space="0" w:color="0F0D29" w:themeColor="text1"/>
          <w:insideV w:val="single" w:sz="8" w:space="0" w:color="0F0D29" w:themeColor="text1"/>
        </w:tcBorders>
      </w:tcPr>
    </w:tblStylePr>
  </w:style>
  <w:style w:type="table" w:styleId="LightGrid-Accent1">
    <w:name w:val="Light Grid Accent 1"/>
    <w:basedOn w:val="TableNormal"/>
    <w:uiPriority w:val="99"/>
    <w:semiHidden/>
    <w:unhideWhenUsed/>
    <w:rsid w:val="00473C2C"/>
    <w:pPr>
      <w:spacing w:after="0" w:line="240" w:lineRule="auto"/>
    </w:p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insideH w:val="single" w:sz="8" w:space="0" w:color="024F75" w:themeColor="accent1"/>
        <w:insideV w:val="single" w:sz="8" w:space="0" w:color="024F7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4F75" w:themeColor="accent1"/>
          <w:left w:val="single" w:sz="8" w:space="0" w:color="024F75" w:themeColor="accent1"/>
          <w:bottom w:val="single" w:sz="18" w:space="0" w:color="024F75" w:themeColor="accent1"/>
          <w:right w:val="single" w:sz="8" w:space="0" w:color="024F75" w:themeColor="accent1"/>
          <w:insideH w:val="nil"/>
          <w:insideV w:val="single" w:sz="8" w:space="0" w:color="024F7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4F75" w:themeColor="accent1"/>
          <w:left w:val="single" w:sz="8" w:space="0" w:color="024F75" w:themeColor="accent1"/>
          <w:bottom w:val="single" w:sz="8" w:space="0" w:color="024F75" w:themeColor="accent1"/>
          <w:right w:val="single" w:sz="8" w:space="0" w:color="024F75" w:themeColor="accent1"/>
          <w:insideH w:val="nil"/>
          <w:insideV w:val="single" w:sz="8" w:space="0" w:color="024F7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tblStylePr w:type="band1Vert">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shd w:val="clear" w:color="auto" w:fill="9FDEFD" w:themeFill="accent1" w:themeFillTint="3F"/>
      </w:tcPr>
    </w:tblStylePr>
    <w:tblStylePr w:type="band1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insideV w:val="single" w:sz="8" w:space="0" w:color="024F75" w:themeColor="accent1"/>
        </w:tcBorders>
        <w:shd w:val="clear" w:color="auto" w:fill="9FDEFD" w:themeFill="accent1" w:themeFillTint="3F"/>
      </w:tcPr>
    </w:tblStylePr>
    <w:tblStylePr w:type="band2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insideV w:val="single" w:sz="8" w:space="0" w:color="024F75" w:themeColor="accent1"/>
        </w:tcBorders>
      </w:tcPr>
    </w:tblStylePr>
  </w:style>
  <w:style w:type="table" w:styleId="LightGrid-Accent2">
    <w:name w:val="Light Grid Accent 2"/>
    <w:basedOn w:val="TableNormal"/>
    <w:uiPriority w:val="62"/>
    <w:semiHidden/>
    <w:unhideWhenUsed/>
    <w:rsid w:val="00473C2C"/>
    <w:pPr>
      <w:spacing w:after="0" w:line="240" w:lineRule="auto"/>
    </w:p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insideH w:val="single" w:sz="8" w:space="0" w:color="3592CF" w:themeColor="accent2"/>
        <w:insideV w:val="single" w:sz="8" w:space="0" w:color="3592C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592CF" w:themeColor="accent2"/>
          <w:left w:val="single" w:sz="8" w:space="0" w:color="3592CF" w:themeColor="accent2"/>
          <w:bottom w:val="single" w:sz="18" w:space="0" w:color="3592CF" w:themeColor="accent2"/>
          <w:right w:val="single" w:sz="8" w:space="0" w:color="3592CF" w:themeColor="accent2"/>
          <w:insideH w:val="nil"/>
          <w:insideV w:val="single" w:sz="8" w:space="0" w:color="3592C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592CF" w:themeColor="accent2"/>
          <w:left w:val="single" w:sz="8" w:space="0" w:color="3592CF" w:themeColor="accent2"/>
          <w:bottom w:val="single" w:sz="8" w:space="0" w:color="3592CF" w:themeColor="accent2"/>
          <w:right w:val="single" w:sz="8" w:space="0" w:color="3592CF" w:themeColor="accent2"/>
          <w:insideH w:val="nil"/>
          <w:insideV w:val="single" w:sz="8" w:space="0" w:color="3592C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tblStylePr w:type="band1Vert">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shd w:val="clear" w:color="auto" w:fill="CCE3F3" w:themeFill="accent2" w:themeFillTint="3F"/>
      </w:tcPr>
    </w:tblStylePr>
    <w:tblStylePr w:type="band1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insideV w:val="single" w:sz="8" w:space="0" w:color="3592CF" w:themeColor="accent2"/>
        </w:tcBorders>
        <w:shd w:val="clear" w:color="auto" w:fill="CCE3F3" w:themeFill="accent2" w:themeFillTint="3F"/>
      </w:tcPr>
    </w:tblStylePr>
    <w:tblStylePr w:type="band2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insideV w:val="single" w:sz="8" w:space="0" w:color="3592CF" w:themeColor="accent2"/>
        </w:tcBorders>
      </w:tcPr>
    </w:tblStylePr>
  </w:style>
  <w:style w:type="table" w:styleId="LightGrid-Accent3">
    <w:name w:val="Light Grid Accent 3"/>
    <w:basedOn w:val="TableNormal"/>
    <w:uiPriority w:val="62"/>
    <w:semiHidden/>
    <w:unhideWhenUsed/>
    <w:rsid w:val="00473C2C"/>
    <w:pPr>
      <w:spacing w:after="0" w:line="240" w:lineRule="auto"/>
    </w:p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insideH w:val="single" w:sz="8" w:space="0" w:color="34ABA2" w:themeColor="accent3"/>
        <w:insideV w:val="single" w:sz="8" w:space="0" w:color="34ABA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4ABA2" w:themeColor="accent3"/>
          <w:left w:val="single" w:sz="8" w:space="0" w:color="34ABA2" w:themeColor="accent3"/>
          <w:bottom w:val="single" w:sz="18" w:space="0" w:color="34ABA2" w:themeColor="accent3"/>
          <w:right w:val="single" w:sz="8" w:space="0" w:color="34ABA2" w:themeColor="accent3"/>
          <w:insideH w:val="nil"/>
          <w:insideV w:val="single" w:sz="8" w:space="0" w:color="34ABA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4ABA2" w:themeColor="accent3"/>
          <w:left w:val="single" w:sz="8" w:space="0" w:color="34ABA2" w:themeColor="accent3"/>
          <w:bottom w:val="single" w:sz="8" w:space="0" w:color="34ABA2" w:themeColor="accent3"/>
          <w:right w:val="single" w:sz="8" w:space="0" w:color="34ABA2" w:themeColor="accent3"/>
          <w:insideH w:val="nil"/>
          <w:insideV w:val="single" w:sz="8" w:space="0" w:color="34ABA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tblStylePr w:type="band1Vert">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shd w:val="clear" w:color="auto" w:fill="C8EEEB" w:themeFill="accent3" w:themeFillTint="3F"/>
      </w:tcPr>
    </w:tblStylePr>
    <w:tblStylePr w:type="band1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insideV w:val="single" w:sz="8" w:space="0" w:color="34ABA2" w:themeColor="accent3"/>
        </w:tcBorders>
        <w:shd w:val="clear" w:color="auto" w:fill="C8EEEB" w:themeFill="accent3" w:themeFillTint="3F"/>
      </w:tcPr>
    </w:tblStylePr>
    <w:tblStylePr w:type="band2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insideV w:val="single" w:sz="8" w:space="0" w:color="34ABA2" w:themeColor="accent3"/>
        </w:tcBorders>
      </w:tcPr>
    </w:tblStylePr>
  </w:style>
  <w:style w:type="table" w:styleId="LightGrid-Accent4">
    <w:name w:val="Light Grid Accent 4"/>
    <w:basedOn w:val="TableNormal"/>
    <w:uiPriority w:val="62"/>
    <w:semiHidden/>
    <w:unhideWhenUsed/>
    <w:rsid w:val="00473C2C"/>
    <w:pPr>
      <w:spacing w:after="0" w:line="240" w:lineRule="auto"/>
    </w:p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insideH w:val="single" w:sz="8" w:space="0" w:color="66B2CA" w:themeColor="accent4"/>
        <w:insideV w:val="single" w:sz="8" w:space="0" w:color="66B2C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B2CA" w:themeColor="accent4"/>
          <w:left w:val="single" w:sz="8" w:space="0" w:color="66B2CA" w:themeColor="accent4"/>
          <w:bottom w:val="single" w:sz="18" w:space="0" w:color="66B2CA" w:themeColor="accent4"/>
          <w:right w:val="single" w:sz="8" w:space="0" w:color="66B2CA" w:themeColor="accent4"/>
          <w:insideH w:val="nil"/>
          <w:insideV w:val="single" w:sz="8" w:space="0" w:color="66B2C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B2CA" w:themeColor="accent4"/>
          <w:left w:val="single" w:sz="8" w:space="0" w:color="66B2CA" w:themeColor="accent4"/>
          <w:bottom w:val="single" w:sz="8" w:space="0" w:color="66B2CA" w:themeColor="accent4"/>
          <w:right w:val="single" w:sz="8" w:space="0" w:color="66B2CA" w:themeColor="accent4"/>
          <w:insideH w:val="nil"/>
          <w:insideV w:val="single" w:sz="8" w:space="0" w:color="66B2C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tblStylePr w:type="band1Vert">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shd w:val="clear" w:color="auto" w:fill="D9EBF2" w:themeFill="accent4" w:themeFillTint="3F"/>
      </w:tcPr>
    </w:tblStylePr>
    <w:tblStylePr w:type="band1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insideV w:val="single" w:sz="8" w:space="0" w:color="66B2CA" w:themeColor="accent4"/>
        </w:tcBorders>
        <w:shd w:val="clear" w:color="auto" w:fill="D9EBF2" w:themeFill="accent4" w:themeFillTint="3F"/>
      </w:tcPr>
    </w:tblStylePr>
    <w:tblStylePr w:type="band2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insideV w:val="single" w:sz="8" w:space="0" w:color="66B2CA" w:themeColor="accent4"/>
        </w:tcBorders>
      </w:tcPr>
    </w:tblStylePr>
  </w:style>
  <w:style w:type="table" w:styleId="LightGrid-Accent5">
    <w:name w:val="Light Grid Accent 5"/>
    <w:basedOn w:val="TableNormal"/>
    <w:uiPriority w:val="62"/>
    <w:semiHidden/>
    <w:unhideWhenUsed/>
    <w:rsid w:val="00473C2C"/>
    <w:pPr>
      <w:spacing w:after="0" w:line="240" w:lineRule="auto"/>
    </w:p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insideH w:val="single" w:sz="8" w:space="0" w:color="C1D9CB" w:themeColor="accent5"/>
        <w:insideV w:val="single" w:sz="8" w:space="0" w:color="C1D9C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D9CB" w:themeColor="accent5"/>
          <w:left w:val="single" w:sz="8" w:space="0" w:color="C1D9CB" w:themeColor="accent5"/>
          <w:bottom w:val="single" w:sz="18" w:space="0" w:color="C1D9CB" w:themeColor="accent5"/>
          <w:right w:val="single" w:sz="8" w:space="0" w:color="C1D9CB" w:themeColor="accent5"/>
          <w:insideH w:val="nil"/>
          <w:insideV w:val="single" w:sz="8" w:space="0" w:color="C1D9C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D9CB" w:themeColor="accent5"/>
          <w:left w:val="single" w:sz="8" w:space="0" w:color="C1D9CB" w:themeColor="accent5"/>
          <w:bottom w:val="single" w:sz="8" w:space="0" w:color="C1D9CB" w:themeColor="accent5"/>
          <w:right w:val="single" w:sz="8" w:space="0" w:color="C1D9CB" w:themeColor="accent5"/>
          <w:insideH w:val="nil"/>
          <w:insideV w:val="single" w:sz="8" w:space="0" w:color="C1D9C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tblStylePr w:type="band1Vert">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shd w:val="clear" w:color="auto" w:fill="EFF5F1" w:themeFill="accent5" w:themeFillTint="3F"/>
      </w:tcPr>
    </w:tblStylePr>
    <w:tblStylePr w:type="band1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insideV w:val="single" w:sz="8" w:space="0" w:color="C1D9CB" w:themeColor="accent5"/>
        </w:tcBorders>
        <w:shd w:val="clear" w:color="auto" w:fill="EFF5F1" w:themeFill="accent5" w:themeFillTint="3F"/>
      </w:tcPr>
    </w:tblStylePr>
    <w:tblStylePr w:type="band2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insideV w:val="single" w:sz="8" w:space="0" w:color="C1D9CB" w:themeColor="accent5"/>
        </w:tcBorders>
      </w:tcPr>
    </w:tblStylePr>
  </w:style>
  <w:style w:type="table" w:styleId="LightGrid-Accent6">
    <w:name w:val="Light Grid Accent 6"/>
    <w:basedOn w:val="TableNormal"/>
    <w:uiPriority w:val="62"/>
    <w:semiHidden/>
    <w:unhideWhenUsed/>
    <w:rsid w:val="00473C2C"/>
    <w:pPr>
      <w:spacing w:after="0" w:line="240" w:lineRule="auto"/>
    </w:p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insideH w:val="single" w:sz="8" w:space="0" w:color="34ABA2" w:themeColor="accent6"/>
        <w:insideV w:val="single" w:sz="8" w:space="0" w:color="34ABA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4ABA2" w:themeColor="accent6"/>
          <w:left w:val="single" w:sz="8" w:space="0" w:color="34ABA2" w:themeColor="accent6"/>
          <w:bottom w:val="single" w:sz="18" w:space="0" w:color="34ABA2" w:themeColor="accent6"/>
          <w:right w:val="single" w:sz="8" w:space="0" w:color="34ABA2" w:themeColor="accent6"/>
          <w:insideH w:val="nil"/>
          <w:insideV w:val="single" w:sz="8" w:space="0" w:color="34ABA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4ABA2" w:themeColor="accent6"/>
          <w:left w:val="single" w:sz="8" w:space="0" w:color="34ABA2" w:themeColor="accent6"/>
          <w:bottom w:val="single" w:sz="8" w:space="0" w:color="34ABA2" w:themeColor="accent6"/>
          <w:right w:val="single" w:sz="8" w:space="0" w:color="34ABA2" w:themeColor="accent6"/>
          <w:insideH w:val="nil"/>
          <w:insideV w:val="single" w:sz="8" w:space="0" w:color="34ABA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tblStylePr w:type="band1Vert">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shd w:val="clear" w:color="auto" w:fill="C8EEEB" w:themeFill="accent6" w:themeFillTint="3F"/>
      </w:tcPr>
    </w:tblStylePr>
    <w:tblStylePr w:type="band1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insideV w:val="single" w:sz="8" w:space="0" w:color="34ABA2" w:themeColor="accent6"/>
        </w:tcBorders>
        <w:shd w:val="clear" w:color="auto" w:fill="C8EEEB" w:themeFill="accent6" w:themeFillTint="3F"/>
      </w:tcPr>
    </w:tblStylePr>
    <w:tblStylePr w:type="band2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insideV w:val="single" w:sz="8" w:space="0" w:color="34ABA2" w:themeColor="accent6"/>
        </w:tcBorders>
      </w:tcPr>
    </w:tblStylePr>
  </w:style>
  <w:style w:type="table" w:styleId="DarkList">
    <w:name w:val="Dark List"/>
    <w:basedOn w:val="TableNormal"/>
    <w:uiPriority w:val="99"/>
    <w:semiHidden/>
    <w:unhideWhenUsed/>
    <w:rsid w:val="00473C2C"/>
    <w:pPr>
      <w:spacing w:after="0" w:line="240" w:lineRule="auto"/>
    </w:pPr>
    <w:rPr>
      <w:color w:val="FFFFFF" w:themeColor="background1"/>
    </w:rPr>
    <w:tblPr>
      <w:tblStyleRowBandSize w:val="1"/>
      <w:tblStyleColBandSize w:val="1"/>
    </w:tblPr>
    <w:tcPr>
      <w:shd w:val="clear" w:color="auto" w:fill="0F0D29" w:themeFill="text1"/>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070614"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B091E"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B091E" w:themeFill="text1" w:themeFillShade="BF"/>
      </w:tcPr>
    </w:tblStylePr>
    <w:tblStylePr w:type="band1Vert">
      <w:tblPr/>
      <w:tcPr>
        <w:tcBorders>
          <w:top w:val="nil"/>
          <w:left w:val="nil"/>
          <w:bottom w:val="nil"/>
          <w:right w:val="nil"/>
          <w:insideH w:val="nil"/>
          <w:insideV w:val="nil"/>
        </w:tcBorders>
        <w:shd w:val="clear" w:color="auto" w:fill="0B091E" w:themeFill="text1" w:themeFillShade="BF"/>
      </w:tcPr>
    </w:tblStylePr>
    <w:tblStylePr w:type="band1Horz">
      <w:tblPr/>
      <w:tcPr>
        <w:tcBorders>
          <w:top w:val="nil"/>
          <w:left w:val="nil"/>
          <w:bottom w:val="nil"/>
          <w:right w:val="nil"/>
          <w:insideH w:val="nil"/>
          <w:insideV w:val="nil"/>
        </w:tcBorders>
        <w:shd w:val="clear" w:color="auto" w:fill="0B091E" w:themeFill="text1" w:themeFillShade="BF"/>
      </w:tcPr>
    </w:tblStylePr>
  </w:style>
  <w:style w:type="table" w:styleId="DarkList-Accent1">
    <w:name w:val="Dark List Accent 1"/>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024F7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0126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13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13A57" w:themeFill="accent1" w:themeFillShade="BF"/>
      </w:tcPr>
    </w:tblStylePr>
    <w:tblStylePr w:type="band1Vert">
      <w:tblPr/>
      <w:tcPr>
        <w:tcBorders>
          <w:top w:val="nil"/>
          <w:left w:val="nil"/>
          <w:bottom w:val="nil"/>
          <w:right w:val="nil"/>
          <w:insideH w:val="nil"/>
          <w:insideV w:val="nil"/>
        </w:tcBorders>
        <w:shd w:val="clear" w:color="auto" w:fill="013A57" w:themeFill="accent1" w:themeFillShade="BF"/>
      </w:tcPr>
    </w:tblStylePr>
    <w:tblStylePr w:type="band1Horz">
      <w:tblPr/>
      <w:tcPr>
        <w:tcBorders>
          <w:top w:val="nil"/>
          <w:left w:val="nil"/>
          <w:bottom w:val="nil"/>
          <w:right w:val="nil"/>
          <w:insideH w:val="nil"/>
          <w:insideV w:val="nil"/>
        </w:tcBorders>
        <w:shd w:val="clear" w:color="auto" w:fill="013A57" w:themeFill="accent1" w:themeFillShade="BF"/>
      </w:tcPr>
    </w:tblStylePr>
  </w:style>
  <w:style w:type="table" w:styleId="DarkList-Accent2">
    <w:name w:val="Dark List Accent 2"/>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3592C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9486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56D9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56D9D" w:themeFill="accent2" w:themeFillShade="BF"/>
      </w:tcPr>
    </w:tblStylePr>
    <w:tblStylePr w:type="band1Vert">
      <w:tblPr/>
      <w:tcPr>
        <w:tcBorders>
          <w:top w:val="nil"/>
          <w:left w:val="nil"/>
          <w:bottom w:val="nil"/>
          <w:right w:val="nil"/>
          <w:insideH w:val="nil"/>
          <w:insideV w:val="nil"/>
        </w:tcBorders>
        <w:shd w:val="clear" w:color="auto" w:fill="256D9D" w:themeFill="accent2" w:themeFillShade="BF"/>
      </w:tcPr>
    </w:tblStylePr>
    <w:tblStylePr w:type="band1Horz">
      <w:tblPr/>
      <w:tcPr>
        <w:tcBorders>
          <w:top w:val="nil"/>
          <w:left w:val="nil"/>
          <w:bottom w:val="nil"/>
          <w:right w:val="nil"/>
          <w:insideH w:val="nil"/>
          <w:insideV w:val="nil"/>
        </w:tcBorders>
        <w:shd w:val="clear" w:color="auto" w:fill="256D9D" w:themeFill="accent2" w:themeFillShade="BF"/>
      </w:tcPr>
    </w:tblStylePr>
  </w:style>
  <w:style w:type="table" w:styleId="DarkList-Accent3">
    <w:name w:val="Dark List Accent 3"/>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34ABA2"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A555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7807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78079" w:themeFill="accent3" w:themeFillShade="BF"/>
      </w:tcPr>
    </w:tblStylePr>
    <w:tblStylePr w:type="band1Vert">
      <w:tblPr/>
      <w:tcPr>
        <w:tcBorders>
          <w:top w:val="nil"/>
          <w:left w:val="nil"/>
          <w:bottom w:val="nil"/>
          <w:right w:val="nil"/>
          <w:insideH w:val="nil"/>
          <w:insideV w:val="nil"/>
        </w:tcBorders>
        <w:shd w:val="clear" w:color="auto" w:fill="278079" w:themeFill="accent3" w:themeFillShade="BF"/>
      </w:tcPr>
    </w:tblStylePr>
    <w:tblStylePr w:type="band1Horz">
      <w:tblPr/>
      <w:tcPr>
        <w:tcBorders>
          <w:top w:val="nil"/>
          <w:left w:val="nil"/>
          <w:bottom w:val="nil"/>
          <w:right w:val="nil"/>
          <w:insideH w:val="nil"/>
          <w:insideV w:val="nil"/>
        </w:tcBorders>
        <w:shd w:val="clear" w:color="auto" w:fill="278079" w:themeFill="accent3" w:themeFillShade="BF"/>
      </w:tcPr>
    </w:tblStylePr>
  </w:style>
  <w:style w:type="table" w:styleId="DarkList-Accent4">
    <w:name w:val="Dark List Accent 4"/>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66B2C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275E7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A8EA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A8EA9" w:themeFill="accent4" w:themeFillShade="BF"/>
      </w:tcPr>
    </w:tblStylePr>
    <w:tblStylePr w:type="band1Vert">
      <w:tblPr/>
      <w:tcPr>
        <w:tcBorders>
          <w:top w:val="nil"/>
          <w:left w:val="nil"/>
          <w:bottom w:val="nil"/>
          <w:right w:val="nil"/>
          <w:insideH w:val="nil"/>
          <w:insideV w:val="nil"/>
        </w:tcBorders>
        <w:shd w:val="clear" w:color="auto" w:fill="3A8EA9" w:themeFill="accent4" w:themeFillShade="BF"/>
      </w:tcPr>
    </w:tblStylePr>
    <w:tblStylePr w:type="band1Horz">
      <w:tblPr/>
      <w:tcPr>
        <w:tcBorders>
          <w:top w:val="nil"/>
          <w:left w:val="nil"/>
          <w:bottom w:val="nil"/>
          <w:right w:val="nil"/>
          <w:insideH w:val="nil"/>
          <w:insideV w:val="nil"/>
        </w:tcBorders>
        <w:shd w:val="clear" w:color="auto" w:fill="3A8EA9" w:themeFill="accent4" w:themeFillShade="BF"/>
      </w:tcPr>
    </w:tblStylePr>
  </w:style>
  <w:style w:type="table" w:styleId="DarkList-Accent5">
    <w:name w:val="Dark List Accent 5"/>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C1D9C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4D7E6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81B29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81B295" w:themeFill="accent5" w:themeFillShade="BF"/>
      </w:tcPr>
    </w:tblStylePr>
    <w:tblStylePr w:type="band1Vert">
      <w:tblPr/>
      <w:tcPr>
        <w:tcBorders>
          <w:top w:val="nil"/>
          <w:left w:val="nil"/>
          <w:bottom w:val="nil"/>
          <w:right w:val="nil"/>
          <w:insideH w:val="nil"/>
          <w:insideV w:val="nil"/>
        </w:tcBorders>
        <w:shd w:val="clear" w:color="auto" w:fill="81B295" w:themeFill="accent5" w:themeFillShade="BF"/>
      </w:tcPr>
    </w:tblStylePr>
    <w:tblStylePr w:type="band1Horz">
      <w:tblPr/>
      <w:tcPr>
        <w:tcBorders>
          <w:top w:val="nil"/>
          <w:left w:val="nil"/>
          <w:bottom w:val="nil"/>
          <w:right w:val="nil"/>
          <w:insideH w:val="nil"/>
          <w:insideV w:val="nil"/>
        </w:tcBorders>
        <w:shd w:val="clear" w:color="auto" w:fill="81B295" w:themeFill="accent5" w:themeFillShade="BF"/>
      </w:tcPr>
    </w:tblStylePr>
  </w:style>
  <w:style w:type="table" w:styleId="DarkList-Accent6">
    <w:name w:val="Dark List Accent 6"/>
    <w:basedOn w:val="TableNormal"/>
    <w:uiPriority w:val="70"/>
    <w:semiHidden/>
    <w:unhideWhenUsed/>
    <w:rsid w:val="00473C2C"/>
    <w:pPr>
      <w:spacing w:after="0" w:line="240" w:lineRule="auto"/>
    </w:pPr>
    <w:rPr>
      <w:color w:val="FFFFFF" w:themeColor="background1"/>
    </w:rPr>
    <w:tblPr>
      <w:tblStyleRowBandSize w:val="1"/>
      <w:tblStyleColBandSize w:val="1"/>
    </w:tblPr>
    <w:tcPr>
      <w:shd w:val="clear" w:color="auto" w:fill="34ABA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A555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27807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278079" w:themeFill="accent6" w:themeFillShade="BF"/>
      </w:tcPr>
    </w:tblStylePr>
    <w:tblStylePr w:type="band1Vert">
      <w:tblPr/>
      <w:tcPr>
        <w:tcBorders>
          <w:top w:val="nil"/>
          <w:left w:val="nil"/>
          <w:bottom w:val="nil"/>
          <w:right w:val="nil"/>
          <w:insideH w:val="nil"/>
          <w:insideV w:val="nil"/>
        </w:tcBorders>
        <w:shd w:val="clear" w:color="auto" w:fill="278079" w:themeFill="accent6" w:themeFillShade="BF"/>
      </w:tcPr>
    </w:tblStylePr>
    <w:tblStylePr w:type="band1Horz">
      <w:tblPr/>
      <w:tcPr>
        <w:tcBorders>
          <w:top w:val="nil"/>
          <w:left w:val="nil"/>
          <w:bottom w:val="nil"/>
          <w:right w:val="nil"/>
          <w:insideH w:val="nil"/>
          <w:insideV w:val="nil"/>
        </w:tcBorders>
        <w:shd w:val="clear" w:color="auto" w:fill="278079" w:themeFill="accent6" w:themeFillShade="BF"/>
      </w:tcPr>
    </w:tblStylePr>
  </w:style>
  <w:style w:type="table" w:styleId="ListTable1Light">
    <w:name w:val="List Table 1 Light"/>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4139B3" w:themeColor="text1" w:themeTint="99"/>
        </w:tcBorders>
      </w:tcPr>
    </w:tblStylePr>
    <w:tblStylePr w:type="lastRow">
      <w:rPr>
        <w:b/>
        <w:bCs/>
      </w:rPr>
      <w:tblPr/>
      <w:tcPr>
        <w:tcBorders>
          <w:top w:val="sing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ListTable1Light-Accent1">
    <w:name w:val="List Table 1 Light Accent 1"/>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18AFFB" w:themeColor="accent1" w:themeTint="99"/>
        </w:tcBorders>
      </w:tcPr>
    </w:tblStylePr>
    <w:tblStylePr w:type="lastRow">
      <w:rPr>
        <w:b/>
        <w:bCs/>
      </w:rPr>
      <w:tblPr/>
      <w:tcPr>
        <w:tcBorders>
          <w:top w:val="sing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ListTable1Light-Accent2">
    <w:name w:val="List Table 1 Light Accent 2"/>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85BDE2" w:themeColor="accent2" w:themeTint="99"/>
        </w:tcBorders>
      </w:tcPr>
    </w:tblStylePr>
    <w:tblStylePr w:type="lastRow">
      <w:rPr>
        <w:b/>
        <w:bCs/>
      </w:rPr>
      <w:tblPr/>
      <w:tcPr>
        <w:tcBorders>
          <w:top w:val="sing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ListTable1Light-Accent3">
    <w:name w:val="List Table 1 Light Accent 3"/>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7AD6CF" w:themeColor="accent3" w:themeTint="99"/>
        </w:tcBorders>
      </w:tcPr>
    </w:tblStylePr>
    <w:tblStylePr w:type="lastRow">
      <w:rPr>
        <w:b/>
        <w:bCs/>
      </w:rPr>
      <w:tblPr/>
      <w:tcPr>
        <w:tcBorders>
          <w:top w:val="sing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ListTable1Light-Accent4">
    <w:name w:val="List Table 1 Light Accent 4"/>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A3D0DF" w:themeColor="accent4" w:themeTint="99"/>
        </w:tcBorders>
      </w:tcPr>
    </w:tblStylePr>
    <w:tblStylePr w:type="lastRow">
      <w:rPr>
        <w:b/>
        <w:bCs/>
      </w:rPr>
      <w:tblPr/>
      <w:tcPr>
        <w:tcBorders>
          <w:top w:val="sing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ListTable1Light-Accent5">
    <w:name w:val="List Table 1 Light Accent 5"/>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D9E8DF" w:themeColor="accent5" w:themeTint="99"/>
        </w:tcBorders>
      </w:tcPr>
    </w:tblStylePr>
    <w:tblStylePr w:type="lastRow">
      <w:rPr>
        <w:b/>
        <w:bCs/>
      </w:rPr>
      <w:tblPr/>
      <w:tcPr>
        <w:tcBorders>
          <w:top w:val="sing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ListTable1Light-Accent6">
    <w:name w:val="List Table 1 Light Accent 6"/>
    <w:basedOn w:val="TableNormal"/>
    <w:uiPriority w:val="46"/>
    <w:rsid w:val="00473C2C"/>
    <w:pPr>
      <w:spacing w:after="0" w:line="240" w:lineRule="auto"/>
    </w:pPr>
    <w:tblPr>
      <w:tblStyleRowBandSize w:val="1"/>
      <w:tblStyleColBandSize w:val="1"/>
    </w:tblPr>
    <w:tblStylePr w:type="firstRow">
      <w:rPr>
        <w:b/>
        <w:bCs/>
      </w:rPr>
      <w:tblPr/>
      <w:tcPr>
        <w:tcBorders>
          <w:bottom w:val="single" w:sz="4" w:space="0" w:color="7AD6CF" w:themeColor="accent6" w:themeTint="99"/>
        </w:tcBorders>
      </w:tcPr>
    </w:tblStylePr>
    <w:tblStylePr w:type="lastRow">
      <w:rPr>
        <w:b/>
        <w:bCs/>
      </w:rPr>
      <w:tblPr/>
      <w:tcPr>
        <w:tcBorders>
          <w:top w:val="sing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ListTable2">
    <w:name w:val="List Table 2"/>
    <w:basedOn w:val="TableNormal"/>
    <w:uiPriority w:val="47"/>
    <w:rsid w:val="00473C2C"/>
    <w:pPr>
      <w:spacing w:after="0" w:line="240" w:lineRule="auto"/>
    </w:pPr>
    <w:tblPr>
      <w:tblStyleRowBandSize w:val="1"/>
      <w:tblStyleColBandSize w:val="1"/>
      <w:tblBorders>
        <w:top w:val="single" w:sz="4" w:space="0" w:color="4139B3" w:themeColor="text1" w:themeTint="99"/>
        <w:bottom w:val="single" w:sz="4" w:space="0" w:color="4139B3" w:themeColor="text1" w:themeTint="99"/>
        <w:insideH w:val="single" w:sz="4" w:space="0" w:color="4139B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ListTable2-Accent1">
    <w:name w:val="List Table 2 Accent 1"/>
    <w:basedOn w:val="TableNormal"/>
    <w:uiPriority w:val="47"/>
    <w:rsid w:val="00473C2C"/>
    <w:pPr>
      <w:spacing w:after="0" w:line="240" w:lineRule="auto"/>
    </w:pPr>
    <w:tblPr>
      <w:tblStyleRowBandSize w:val="1"/>
      <w:tblStyleColBandSize w:val="1"/>
      <w:tblBorders>
        <w:top w:val="single" w:sz="4" w:space="0" w:color="18AFFB" w:themeColor="accent1" w:themeTint="99"/>
        <w:bottom w:val="single" w:sz="4" w:space="0" w:color="18AFFB" w:themeColor="accent1" w:themeTint="99"/>
        <w:insideH w:val="single" w:sz="4" w:space="0" w:color="18AFF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ListTable2-Accent2">
    <w:name w:val="List Table 2 Accent 2"/>
    <w:basedOn w:val="TableNormal"/>
    <w:uiPriority w:val="47"/>
    <w:rsid w:val="00473C2C"/>
    <w:pPr>
      <w:spacing w:after="0" w:line="240" w:lineRule="auto"/>
    </w:pPr>
    <w:tblPr>
      <w:tblStyleRowBandSize w:val="1"/>
      <w:tblStyleColBandSize w:val="1"/>
      <w:tblBorders>
        <w:top w:val="single" w:sz="4" w:space="0" w:color="85BDE2" w:themeColor="accent2" w:themeTint="99"/>
        <w:bottom w:val="single" w:sz="4" w:space="0" w:color="85BDE2" w:themeColor="accent2" w:themeTint="99"/>
        <w:insideH w:val="single" w:sz="4" w:space="0" w:color="85BDE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ListTable2-Accent3">
    <w:name w:val="List Table 2 Accent 3"/>
    <w:basedOn w:val="TableNormal"/>
    <w:uiPriority w:val="47"/>
    <w:rsid w:val="00473C2C"/>
    <w:pPr>
      <w:spacing w:after="0" w:line="240" w:lineRule="auto"/>
    </w:pPr>
    <w:tblPr>
      <w:tblStyleRowBandSize w:val="1"/>
      <w:tblStyleColBandSize w:val="1"/>
      <w:tblBorders>
        <w:top w:val="single" w:sz="4" w:space="0" w:color="7AD6CF" w:themeColor="accent3" w:themeTint="99"/>
        <w:bottom w:val="single" w:sz="4" w:space="0" w:color="7AD6CF" w:themeColor="accent3" w:themeTint="99"/>
        <w:insideH w:val="single" w:sz="4" w:space="0" w:color="7AD6C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ListTable2-Accent4">
    <w:name w:val="List Table 2 Accent 4"/>
    <w:basedOn w:val="TableNormal"/>
    <w:uiPriority w:val="47"/>
    <w:rsid w:val="00473C2C"/>
    <w:pPr>
      <w:spacing w:after="0" w:line="240" w:lineRule="auto"/>
    </w:pPr>
    <w:tblPr>
      <w:tblStyleRowBandSize w:val="1"/>
      <w:tblStyleColBandSize w:val="1"/>
      <w:tblBorders>
        <w:top w:val="single" w:sz="4" w:space="0" w:color="A3D0DF" w:themeColor="accent4" w:themeTint="99"/>
        <w:bottom w:val="single" w:sz="4" w:space="0" w:color="A3D0DF" w:themeColor="accent4" w:themeTint="99"/>
        <w:insideH w:val="single" w:sz="4" w:space="0" w:color="A3D0D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ListTable2-Accent5">
    <w:name w:val="List Table 2 Accent 5"/>
    <w:basedOn w:val="TableNormal"/>
    <w:uiPriority w:val="47"/>
    <w:rsid w:val="00473C2C"/>
    <w:pPr>
      <w:spacing w:after="0" w:line="240" w:lineRule="auto"/>
    </w:pPr>
    <w:tblPr>
      <w:tblStyleRowBandSize w:val="1"/>
      <w:tblStyleColBandSize w:val="1"/>
      <w:tblBorders>
        <w:top w:val="single" w:sz="4" w:space="0" w:color="D9E8DF" w:themeColor="accent5" w:themeTint="99"/>
        <w:bottom w:val="single" w:sz="4" w:space="0" w:color="D9E8DF" w:themeColor="accent5" w:themeTint="99"/>
        <w:insideH w:val="single" w:sz="4" w:space="0" w:color="D9E8D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ListTable2-Accent6">
    <w:name w:val="List Table 2 Accent 6"/>
    <w:basedOn w:val="TableNormal"/>
    <w:uiPriority w:val="47"/>
    <w:rsid w:val="00473C2C"/>
    <w:pPr>
      <w:spacing w:after="0" w:line="240" w:lineRule="auto"/>
    </w:pPr>
    <w:tblPr>
      <w:tblStyleRowBandSize w:val="1"/>
      <w:tblStyleColBandSize w:val="1"/>
      <w:tblBorders>
        <w:top w:val="single" w:sz="4" w:space="0" w:color="7AD6CF" w:themeColor="accent6" w:themeTint="99"/>
        <w:bottom w:val="single" w:sz="4" w:space="0" w:color="7AD6CF" w:themeColor="accent6" w:themeTint="99"/>
        <w:insideH w:val="single" w:sz="4" w:space="0" w:color="7AD6C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ListTable3">
    <w:name w:val="List Table 3"/>
    <w:basedOn w:val="TableNormal"/>
    <w:uiPriority w:val="48"/>
    <w:rsid w:val="00473C2C"/>
    <w:pPr>
      <w:spacing w:after="0" w:line="240" w:lineRule="auto"/>
    </w:pPr>
    <w:tblPr>
      <w:tblStyleRowBandSize w:val="1"/>
      <w:tblStyleColBandSize w:val="1"/>
      <w:tblBorders>
        <w:top w:val="single" w:sz="4" w:space="0" w:color="0F0D29" w:themeColor="text1"/>
        <w:left w:val="single" w:sz="4" w:space="0" w:color="0F0D29" w:themeColor="text1"/>
        <w:bottom w:val="single" w:sz="4" w:space="0" w:color="0F0D29" w:themeColor="text1"/>
        <w:right w:val="single" w:sz="4" w:space="0" w:color="0F0D29" w:themeColor="text1"/>
      </w:tblBorders>
    </w:tblPr>
    <w:tblStylePr w:type="firstRow">
      <w:rPr>
        <w:b/>
        <w:bCs/>
        <w:color w:val="FFFFFF" w:themeColor="background1"/>
      </w:rPr>
      <w:tblPr/>
      <w:tcPr>
        <w:shd w:val="clear" w:color="auto" w:fill="0F0D29" w:themeFill="text1"/>
      </w:tcPr>
    </w:tblStylePr>
    <w:tblStylePr w:type="lastRow">
      <w:rPr>
        <w:b/>
        <w:bCs/>
      </w:rPr>
      <w:tblPr/>
      <w:tcPr>
        <w:tcBorders>
          <w:top w:val="double" w:sz="4" w:space="0" w:color="0F0D29"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0D29" w:themeColor="text1"/>
          <w:right w:val="single" w:sz="4" w:space="0" w:color="0F0D29" w:themeColor="text1"/>
        </w:tcBorders>
      </w:tcPr>
    </w:tblStylePr>
    <w:tblStylePr w:type="band1Horz">
      <w:tblPr/>
      <w:tcPr>
        <w:tcBorders>
          <w:top w:val="single" w:sz="4" w:space="0" w:color="0F0D29" w:themeColor="text1"/>
          <w:bottom w:val="single" w:sz="4" w:space="0" w:color="0F0D29"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0D29" w:themeColor="text1"/>
          <w:left w:val="nil"/>
        </w:tcBorders>
      </w:tcPr>
    </w:tblStylePr>
    <w:tblStylePr w:type="swCell">
      <w:tblPr/>
      <w:tcPr>
        <w:tcBorders>
          <w:top w:val="double" w:sz="4" w:space="0" w:color="0F0D29" w:themeColor="text1"/>
          <w:right w:val="nil"/>
        </w:tcBorders>
      </w:tcPr>
    </w:tblStylePr>
  </w:style>
  <w:style w:type="table" w:styleId="ListTable3-Accent1">
    <w:name w:val="List Table 3 Accent 1"/>
    <w:basedOn w:val="TableNormal"/>
    <w:uiPriority w:val="48"/>
    <w:rsid w:val="00473C2C"/>
    <w:pPr>
      <w:spacing w:after="0" w:line="240" w:lineRule="auto"/>
    </w:pPr>
    <w:tblPr>
      <w:tblStyleRowBandSize w:val="1"/>
      <w:tblStyleColBandSize w:val="1"/>
      <w:tblBorders>
        <w:top w:val="single" w:sz="4" w:space="0" w:color="024F75" w:themeColor="accent1"/>
        <w:left w:val="single" w:sz="4" w:space="0" w:color="024F75" w:themeColor="accent1"/>
        <w:bottom w:val="single" w:sz="4" w:space="0" w:color="024F75" w:themeColor="accent1"/>
        <w:right w:val="single" w:sz="4" w:space="0" w:color="024F75" w:themeColor="accent1"/>
      </w:tblBorders>
    </w:tblPr>
    <w:tblStylePr w:type="firstRow">
      <w:rPr>
        <w:b/>
        <w:bCs/>
        <w:color w:val="FFFFFF" w:themeColor="background1"/>
      </w:rPr>
      <w:tblPr/>
      <w:tcPr>
        <w:shd w:val="clear" w:color="auto" w:fill="024F75" w:themeFill="accent1"/>
      </w:tcPr>
    </w:tblStylePr>
    <w:tblStylePr w:type="lastRow">
      <w:rPr>
        <w:b/>
        <w:bCs/>
      </w:rPr>
      <w:tblPr/>
      <w:tcPr>
        <w:tcBorders>
          <w:top w:val="double" w:sz="4" w:space="0" w:color="024F7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4F75" w:themeColor="accent1"/>
          <w:right w:val="single" w:sz="4" w:space="0" w:color="024F75" w:themeColor="accent1"/>
        </w:tcBorders>
      </w:tcPr>
    </w:tblStylePr>
    <w:tblStylePr w:type="band1Horz">
      <w:tblPr/>
      <w:tcPr>
        <w:tcBorders>
          <w:top w:val="single" w:sz="4" w:space="0" w:color="024F75" w:themeColor="accent1"/>
          <w:bottom w:val="single" w:sz="4" w:space="0" w:color="024F7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4F75" w:themeColor="accent1"/>
          <w:left w:val="nil"/>
        </w:tcBorders>
      </w:tcPr>
    </w:tblStylePr>
    <w:tblStylePr w:type="swCell">
      <w:tblPr/>
      <w:tcPr>
        <w:tcBorders>
          <w:top w:val="double" w:sz="4" w:space="0" w:color="024F75" w:themeColor="accent1"/>
          <w:right w:val="nil"/>
        </w:tcBorders>
      </w:tcPr>
    </w:tblStylePr>
  </w:style>
  <w:style w:type="table" w:styleId="ListTable3-Accent2">
    <w:name w:val="List Table 3 Accent 2"/>
    <w:basedOn w:val="TableNormal"/>
    <w:uiPriority w:val="48"/>
    <w:rsid w:val="00473C2C"/>
    <w:pPr>
      <w:spacing w:after="0" w:line="240" w:lineRule="auto"/>
    </w:pPr>
    <w:tblPr>
      <w:tblStyleRowBandSize w:val="1"/>
      <w:tblStyleColBandSize w:val="1"/>
      <w:tblBorders>
        <w:top w:val="single" w:sz="4" w:space="0" w:color="3592CF" w:themeColor="accent2"/>
        <w:left w:val="single" w:sz="4" w:space="0" w:color="3592CF" w:themeColor="accent2"/>
        <w:bottom w:val="single" w:sz="4" w:space="0" w:color="3592CF" w:themeColor="accent2"/>
        <w:right w:val="single" w:sz="4" w:space="0" w:color="3592CF" w:themeColor="accent2"/>
      </w:tblBorders>
    </w:tblPr>
    <w:tblStylePr w:type="firstRow">
      <w:rPr>
        <w:b/>
        <w:bCs/>
        <w:color w:val="FFFFFF" w:themeColor="background1"/>
      </w:rPr>
      <w:tblPr/>
      <w:tcPr>
        <w:shd w:val="clear" w:color="auto" w:fill="3592CF" w:themeFill="accent2"/>
      </w:tcPr>
    </w:tblStylePr>
    <w:tblStylePr w:type="lastRow">
      <w:rPr>
        <w:b/>
        <w:bCs/>
      </w:rPr>
      <w:tblPr/>
      <w:tcPr>
        <w:tcBorders>
          <w:top w:val="double" w:sz="4" w:space="0" w:color="3592C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592CF" w:themeColor="accent2"/>
          <w:right w:val="single" w:sz="4" w:space="0" w:color="3592CF" w:themeColor="accent2"/>
        </w:tcBorders>
      </w:tcPr>
    </w:tblStylePr>
    <w:tblStylePr w:type="band1Horz">
      <w:tblPr/>
      <w:tcPr>
        <w:tcBorders>
          <w:top w:val="single" w:sz="4" w:space="0" w:color="3592CF" w:themeColor="accent2"/>
          <w:bottom w:val="single" w:sz="4" w:space="0" w:color="3592C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92CF" w:themeColor="accent2"/>
          <w:left w:val="nil"/>
        </w:tcBorders>
      </w:tcPr>
    </w:tblStylePr>
    <w:tblStylePr w:type="swCell">
      <w:tblPr/>
      <w:tcPr>
        <w:tcBorders>
          <w:top w:val="double" w:sz="4" w:space="0" w:color="3592CF" w:themeColor="accent2"/>
          <w:right w:val="nil"/>
        </w:tcBorders>
      </w:tcPr>
    </w:tblStylePr>
  </w:style>
  <w:style w:type="table" w:styleId="ListTable3-Accent3">
    <w:name w:val="List Table 3 Accent 3"/>
    <w:basedOn w:val="TableNormal"/>
    <w:uiPriority w:val="48"/>
    <w:rsid w:val="00473C2C"/>
    <w:pPr>
      <w:spacing w:after="0" w:line="240" w:lineRule="auto"/>
    </w:pPr>
    <w:tblPr>
      <w:tblStyleRowBandSize w:val="1"/>
      <w:tblStyleColBandSize w:val="1"/>
      <w:tblBorders>
        <w:top w:val="single" w:sz="4" w:space="0" w:color="34ABA2" w:themeColor="accent3"/>
        <w:left w:val="single" w:sz="4" w:space="0" w:color="34ABA2" w:themeColor="accent3"/>
        <w:bottom w:val="single" w:sz="4" w:space="0" w:color="34ABA2" w:themeColor="accent3"/>
        <w:right w:val="single" w:sz="4" w:space="0" w:color="34ABA2" w:themeColor="accent3"/>
      </w:tblBorders>
    </w:tblPr>
    <w:tblStylePr w:type="firstRow">
      <w:rPr>
        <w:b/>
        <w:bCs/>
        <w:color w:val="FFFFFF" w:themeColor="background1"/>
      </w:rPr>
      <w:tblPr/>
      <w:tcPr>
        <w:shd w:val="clear" w:color="auto" w:fill="34ABA2" w:themeFill="accent3"/>
      </w:tcPr>
    </w:tblStylePr>
    <w:tblStylePr w:type="lastRow">
      <w:rPr>
        <w:b/>
        <w:bCs/>
      </w:rPr>
      <w:tblPr/>
      <w:tcPr>
        <w:tcBorders>
          <w:top w:val="double" w:sz="4" w:space="0" w:color="34ABA2"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4ABA2" w:themeColor="accent3"/>
          <w:right w:val="single" w:sz="4" w:space="0" w:color="34ABA2" w:themeColor="accent3"/>
        </w:tcBorders>
      </w:tcPr>
    </w:tblStylePr>
    <w:tblStylePr w:type="band1Horz">
      <w:tblPr/>
      <w:tcPr>
        <w:tcBorders>
          <w:top w:val="single" w:sz="4" w:space="0" w:color="34ABA2" w:themeColor="accent3"/>
          <w:bottom w:val="single" w:sz="4" w:space="0" w:color="34ABA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ABA2" w:themeColor="accent3"/>
          <w:left w:val="nil"/>
        </w:tcBorders>
      </w:tcPr>
    </w:tblStylePr>
    <w:tblStylePr w:type="swCell">
      <w:tblPr/>
      <w:tcPr>
        <w:tcBorders>
          <w:top w:val="double" w:sz="4" w:space="0" w:color="34ABA2" w:themeColor="accent3"/>
          <w:right w:val="nil"/>
        </w:tcBorders>
      </w:tcPr>
    </w:tblStylePr>
  </w:style>
  <w:style w:type="table" w:styleId="ListTable3-Accent4">
    <w:name w:val="List Table 3 Accent 4"/>
    <w:basedOn w:val="TableNormal"/>
    <w:uiPriority w:val="48"/>
    <w:rsid w:val="00473C2C"/>
    <w:pPr>
      <w:spacing w:after="0" w:line="240" w:lineRule="auto"/>
    </w:pPr>
    <w:tblPr>
      <w:tblStyleRowBandSize w:val="1"/>
      <w:tblStyleColBandSize w:val="1"/>
      <w:tblBorders>
        <w:top w:val="single" w:sz="4" w:space="0" w:color="66B2CA" w:themeColor="accent4"/>
        <w:left w:val="single" w:sz="4" w:space="0" w:color="66B2CA" w:themeColor="accent4"/>
        <w:bottom w:val="single" w:sz="4" w:space="0" w:color="66B2CA" w:themeColor="accent4"/>
        <w:right w:val="single" w:sz="4" w:space="0" w:color="66B2CA" w:themeColor="accent4"/>
      </w:tblBorders>
    </w:tblPr>
    <w:tblStylePr w:type="firstRow">
      <w:rPr>
        <w:b/>
        <w:bCs/>
        <w:color w:val="FFFFFF" w:themeColor="background1"/>
      </w:rPr>
      <w:tblPr/>
      <w:tcPr>
        <w:shd w:val="clear" w:color="auto" w:fill="66B2CA" w:themeFill="accent4"/>
      </w:tcPr>
    </w:tblStylePr>
    <w:tblStylePr w:type="lastRow">
      <w:rPr>
        <w:b/>
        <w:bCs/>
      </w:rPr>
      <w:tblPr/>
      <w:tcPr>
        <w:tcBorders>
          <w:top w:val="double" w:sz="4" w:space="0" w:color="66B2C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B2CA" w:themeColor="accent4"/>
          <w:right w:val="single" w:sz="4" w:space="0" w:color="66B2CA" w:themeColor="accent4"/>
        </w:tcBorders>
      </w:tcPr>
    </w:tblStylePr>
    <w:tblStylePr w:type="band1Horz">
      <w:tblPr/>
      <w:tcPr>
        <w:tcBorders>
          <w:top w:val="single" w:sz="4" w:space="0" w:color="66B2CA" w:themeColor="accent4"/>
          <w:bottom w:val="single" w:sz="4" w:space="0" w:color="66B2C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B2CA" w:themeColor="accent4"/>
          <w:left w:val="nil"/>
        </w:tcBorders>
      </w:tcPr>
    </w:tblStylePr>
    <w:tblStylePr w:type="swCell">
      <w:tblPr/>
      <w:tcPr>
        <w:tcBorders>
          <w:top w:val="double" w:sz="4" w:space="0" w:color="66B2CA" w:themeColor="accent4"/>
          <w:right w:val="nil"/>
        </w:tcBorders>
      </w:tcPr>
    </w:tblStylePr>
  </w:style>
  <w:style w:type="table" w:styleId="ListTable3-Accent5">
    <w:name w:val="List Table 3 Accent 5"/>
    <w:basedOn w:val="TableNormal"/>
    <w:uiPriority w:val="48"/>
    <w:rsid w:val="00473C2C"/>
    <w:pPr>
      <w:spacing w:after="0" w:line="240" w:lineRule="auto"/>
    </w:pPr>
    <w:tblPr>
      <w:tblStyleRowBandSize w:val="1"/>
      <w:tblStyleColBandSize w:val="1"/>
      <w:tblBorders>
        <w:top w:val="single" w:sz="4" w:space="0" w:color="C1D9CB" w:themeColor="accent5"/>
        <w:left w:val="single" w:sz="4" w:space="0" w:color="C1D9CB" w:themeColor="accent5"/>
        <w:bottom w:val="single" w:sz="4" w:space="0" w:color="C1D9CB" w:themeColor="accent5"/>
        <w:right w:val="single" w:sz="4" w:space="0" w:color="C1D9CB" w:themeColor="accent5"/>
      </w:tblBorders>
    </w:tblPr>
    <w:tblStylePr w:type="firstRow">
      <w:rPr>
        <w:b/>
        <w:bCs/>
        <w:color w:val="FFFFFF" w:themeColor="background1"/>
      </w:rPr>
      <w:tblPr/>
      <w:tcPr>
        <w:shd w:val="clear" w:color="auto" w:fill="C1D9CB" w:themeFill="accent5"/>
      </w:tcPr>
    </w:tblStylePr>
    <w:tblStylePr w:type="lastRow">
      <w:rPr>
        <w:b/>
        <w:bCs/>
      </w:rPr>
      <w:tblPr/>
      <w:tcPr>
        <w:tcBorders>
          <w:top w:val="double" w:sz="4" w:space="0" w:color="C1D9C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1D9CB" w:themeColor="accent5"/>
          <w:right w:val="single" w:sz="4" w:space="0" w:color="C1D9CB" w:themeColor="accent5"/>
        </w:tcBorders>
      </w:tcPr>
    </w:tblStylePr>
    <w:tblStylePr w:type="band1Horz">
      <w:tblPr/>
      <w:tcPr>
        <w:tcBorders>
          <w:top w:val="single" w:sz="4" w:space="0" w:color="C1D9CB" w:themeColor="accent5"/>
          <w:bottom w:val="single" w:sz="4" w:space="0" w:color="C1D9C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1D9CB" w:themeColor="accent5"/>
          <w:left w:val="nil"/>
        </w:tcBorders>
      </w:tcPr>
    </w:tblStylePr>
    <w:tblStylePr w:type="swCell">
      <w:tblPr/>
      <w:tcPr>
        <w:tcBorders>
          <w:top w:val="double" w:sz="4" w:space="0" w:color="C1D9CB" w:themeColor="accent5"/>
          <w:right w:val="nil"/>
        </w:tcBorders>
      </w:tcPr>
    </w:tblStylePr>
  </w:style>
  <w:style w:type="table" w:styleId="ListTable3-Accent6">
    <w:name w:val="List Table 3 Accent 6"/>
    <w:basedOn w:val="TableNormal"/>
    <w:uiPriority w:val="48"/>
    <w:rsid w:val="00473C2C"/>
    <w:pPr>
      <w:spacing w:after="0" w:line="240" w:lineRule="auto"/>
    </w:pPr>
    <w:tblPr>
      <w:tblStyleRowBandSize w:val="1"/>
      <w:tblStyleColBandSize w:val="1"/>
      <w:tblBorders>
        <w:top w:val="single" w:sz="4" w:space="0" w:color="34ABA2" w:themeColor="accent6"/>
        <w:left w:val="single" w:sz="4" w:space="0" w:color="34ABA2" w:themeColor="accent6"/>
        <w:bottom w:val="single" w:sz="4" w:space="0" w:color="34ABA2" w:themeColor="accent6"/>
        <w:right w:val="single" w:sz="4" w:space="0" w:color="34ABA2" w:themeColor="accent6"/>
      </w:tblBorders>
    </w:tblPr>
    <w:tblStylePr w:type="firstRow">
      <w:rPr>
        <w:b/>
        <w:bCs/>
        <w:color w:val="FFFFFF" w:themeColor="background1"/>
      </w:rPr>
      <w:tblPr/>
      <w:tcPr>
        <w:shd w:val="clear" w:color="auto" w:fill="34ABA2" w:themeFill="accent6"/>
      </w:tcPr>
    </w:tblStylePr>
    <w:tblStylePr w:type="lastRow">
      <w:rPr>
        <w:b/>
        <w:bCs/>
      </w:rPr>
      <w:tblPr/>
      <w:tcPr>
        <w:tcBorders>
          <w:top w:val="double" w:sz="4" w:space="0" w:color="34ABA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4ABA2" w:themeColor="accent6"/>
          <w:right w:val="single" w:sz="4" w:space="0" w:color="34ABA2" w:themeColor="accent6"/>
        </w:tcBorders>
      </w:tcPr>
    </w:tblStylePr>
    <w:tblStylePr w:type="band1Horz">
      <w:tblPr/>
      <w:tcPr>
        <w:tcBorders>
          <w:top w:val="single" w:sz="4" w:space="0" w:color="34ABA2" w:themeColor="accent6"/>
          <w:bottom w:val="single" w:sz="4" w:space="0" w:color="34ABA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ABA2" w:themeColor="accent6"/>
          <w:left w:val="nil"/>
        </w:tcBorders>
      </w:tcPr>
    </w:tblStylePr>
    <w:tblStylePr w:type="swCell">
      <w:tblPr/>
      <w:tcPr>
        <w:tcBorders>
          <w:top w:val="double" w:sz="4" w:space="0" w:color="34ABA2" w:themeColor="accent6"/>
          <w:right w:val="nil"/>
        </w:tcBorders>
      </w:tcPr>
    </w:tblStylePr>
  </w:style>
  <w:style w:type="table" w:styleId="ListTable4">
    <w:name w:val="List Table 4"/>
    <w:basedOn w:val="TableNormal"/>
    <w:uiPriority w:val="49"/>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tblBorders>
    </w:tblPr>
    <w:tblStylePr w:type="firstRow">
      <w:rPr>
        <w:b/>
        <w:bCs/>
        <w:color w:val="FFFFFF" w:themeColor="background1"/>
      </w:rPr>
      <w:tblPr/>
      <w:tcPr>
        <w:tcBorders>
          <w:top w:val="single" w:sz="4" w:space="0" w:color="0F0D29" w:themeColor="text1"/>
          <w:left w:val="single" w:sz="4" w:space="0" w:color="0F0D29" w:themeColor="text1"/>
          <w:bottom w:val="single" w:sz="4" w:space="0" w:color="0F0D29" w:themeColor="text1"/>
          <w:right w:val="single" w:sz="4" w:space="0" w:color="0F0D29" w:themeColor="text1"/>
          <w:insideH w:val="nil"/>
        </w:tcBorders>
        <w:shd w:val="clear" w:color="auto" w:fill="0F0D29" w:themeFill="text1"/>
      </w:tcPr>
    </w:tblStylePr>
    <w:tblStylePr w:type="lastRow">
      <w:rPr>
        <w:b/>
        <w:bCs/>
      </w:rPr>
      <w:tblPr/>
      <w:tcPr>
        <w:tcBorders>
          <w:top w:val="doub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ListTable4-Accent1">
    <w:name w:val="List Table 4 Accent 1"/>
    <w:basedOn w:val="TableNormal"/>
    <w:uiPriority w:val="49"/>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tblBorders>
    </w:tblPr>
    <w:tblStylePr w:type="firstRow">
      <w:rPr>
        <w:b/>
        <w:bCs/>
        <w:color w:val="FFFFFF" w:themeColor="background1"/>
      </w:rPr>
      <w:tblPr/>
      <w:tcPr>
        <w:tcBorders>
          <w:top w:val="single" w:sz="4" w:space="0" w:color="024F75" w:themeColor="accent1"/>
          <w:left w:val="single" w:sz="4" w:space="0" w:color="024F75" w:themeColor="accent1"/>
          <w:bottom w:val="single" w:sz="4" w:space="0" w:color="024F75" w:themeColor="accent1"/>
          <w:right w:val="single" w:sz="4" w:space="0" w:color="024F75" w:themeColor="accent1"/>
          <w:insideH w:val="nil"/>
        </w:tcBorders>
        <w:shd w:val="clear" w:color="auto" w:fill="024F75" w:themeFill="accent1"/>
      </w:tcPr>
    </w:tblStylePr>
    <w:tblStylePr w:type="lastRow">
      <w:rPr>
        <w:b/>
        <w:bCs/>
      </w:rPr>
      <w:tblPr/>
      <w:tcPr>
        <w:tcBorders>
          <w:top w:val="doub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ListTable4-Accent2">
    <w:name w:val="List Table 4 Accent 2"/>
    <w:basedOn w:val="TableNormal"/>
    <w:uiPriority w:val="49"/>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tblBorders>
    </w:tblPr>
    <w:tblStylePr w:type="firstRow">
      <w:rPr>
        <w:b/>
        <w:bCs/>
        <w:color w:val="FFFFFF" w:themeColor="background1"/>
      </w:rPr>
      <w:tblPr/>
      <w:tcPr>
        <w:tcBorders>
          <w:top w:val="single" w:sz="4" w:space="0" w:color="3592CF" w:themeColor="accent2"/>
          <w:left w:val="single" w:sz="4" w:space="0" w:color="3592CF" w:themeColor="accent2"/>
          <w:bottom w:val="single" w:sz="4" w:space="0" w:color="3592CF" w:themeColor="accent2"/>
          <w:right w:val="single" w:sz="4" w:space="0" w:color="3592CF" w:themeColor="accent2"/>
          <w:insideH w:val="nil"/>
        </w:tcBorders>
        <w:shd w:val="clear" w:color="auto" w:fill="3592CF" w:themeFill="accent2"/>
      </w:tcPr>
    </w:tblStylePr>
    <w:tblStylePr w:type="lastRow">
      <w:rPr>
        <w:b/>
        <w:bCs/>
      </w:rPr>
      <w:tblPr/>
      <w:tcPr>
        <w:tcBorders>
          <w:top w:val="doub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ListTable4-Accent3">
    <w:name w:val="List Table 4 Accent 3"/>
    <w:basedOn w:val="TableNormal"/>
    <w:uiPriority w:val="49"/>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tblBorders>
    </w:tblPr>
    <w:tblStylePr w:type="firstRow">
      <w:rPr>
        <w:b/>
        <w:bCs/>
        <w:color w:val="FFFFFF" w:themeColor="background1"/>
      </w:rPr>
      <w:tblPr/>
      <w:tcPr>
        <w:tcBorders>
          <w:top w:val="single" w:sz="4" w:space="0" w:color="34ABA2" w:themeColor="accent3"/>
          <w:left w:val="single" w:sz="4" w:space="0" w:color="34ABA2" w:themeColor="accent3"/>
          <w:bottom w:val="single" w:sz="4" w:space="0" w:color="34ABA2" w:themeColor="accent3"/>
          <w:right w:val="single" w:sz="4" w:space="0" w:color="34ABA2" w:themeColor="accent3"/>
          <w:insideH w:val="nil"/>
        </w:tcBorders>
        <w:shd w:val="clear" w:color="auto" w:fill="34ABA2" w:themeFill="accent3"/>
      </w:tcPr>
    </w:tblStylePr>
    <w:tblStylePr w:type="lastRow">
      <w:rPr>
        <w:b/>
        <w:bCs/>
      </w:rPr>
      <w:tblPr/>
      <w:tcPr>
        <w:tcBorders>
          <w:top w:val="doub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ListTable4-Accent4">
    <w:name w:val="List Table 4 Accent 4"/>
    <w:basedOn w:val="TableNormal"/>
    <w:uiPriority w:val="49"/>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tblBorders>
    </w:tblPr>
    <w:tblStylePr w:type="firstRow">
      <w:rPr>
        <w:b/>
        <w:bCs/>
        <w:color w:val="FFFFFF" w:themeColor="background1"/>
      </w:rPr>
      <w:tblPr/>
      <w:tcPr>
        <w:tcBorders>
          <w:top w:val="single" w:sz="4" w:space="0" w:color="66B2CA" w:themeColor="accent4"/>
          <w:left w:val="single" w:sz="4" w:space="0" w:color="66B2CA" w:themeColor="accent4"/>
          <w:bottom w:val="single" w:sz="4" w:space="0" w:color="66B2CA" w:themeColor="accent4"/>
          <w:right w:val="single" w:sz="4" w:space="0" w:color="66B2CA" w:themeColor="accent4"/>
          <w:insideH w:val="nil"/>
        </w:tcBorders>
        <w:shd w:val="clear" w:color="auto" w:fill="66B2CA" w:themeFill="accent4"/>
      </w:tcPr>
    </w:tblStylePr>
    <w:tblStylePr w:type="lastRow">
      <w:rPr>
        <w:b/>
        <w:bCs/>
      </w:rPr>
      <w:tblPr/>
      <w:tcPr>
        <w:tcBorders>
          <w:top w:val="doub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ListTable4-Accent5">
    <w:name w:val="List Table 4 Accent 5"/>
    <w:basedOn w:val="TableNormal"/>
    <w:uiPriority w:val="49"/>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tblBorders>
    </w:tblPr>
    <w:tblStylePr w:type="firstRow">
      <w:rPr>
        <w:b/>
        <w:bCs/>
        <w:color w:val="FFFFFF" w:themeColor="background1"/>
      </w:rPr>
      <w:tblPr/>
      <w:tcPr>
        <w:tcBorders>
          <w:top w:val="single" w:sz="4" w:space="0" w:color="C1D9CB" w:themeColor="accent5"/>
          <w:left w:val="single" w:sz="4" w:space="0" w:color="C1D9CB" w:themeColor="accent5"/>
          <w:bottom w:val="single" w:sz="4" w:space="0" w:color="C1D9CB" w:themeColor="accent5"/>
          <w:right w:val="single" w:sz="4" w:space="0" w:color="C1D9CB" w:themeColor="accent5"/>
          <w:insideH w:val="nil"/>
        </w:tcBorders>
        <w:shd w:val="clear" w:color="auto" w:fill="C1D9CB" w:themeFill="accent5"/>
      </w:tcPr>
    </w:tblStylePr>
    <w:tblStylePr w:type="lastRow">
      <w:rPr>
        <w:b/>
        <w:bCs/>
      </w:rPr>
      <w:tblPr/>
      <w:tcPr>
        <w:tcBorders>
          <w:top w:val="doub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ListTable4-Accent6">
    <w:name w:val="List Table 4 Accent 6"/>
    <w:basedOn w:val="TableNormal"/>
    <w:uiPriority w:val="49"/>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tblBorders>
    </w:tblPr>
    <w:tblStylePr w:type="firstRow">
      <w:rPr>
        <w:b/>
        <w:bCs/>
        <w:color w:val="FFFFFF" w:themeColor="background1"/>
      </w:rPr>
      <w:tblPr/>
      <w:tcPr>
        <w:tcBorders>
          <w:top w:val="single" w:sz="4" w:space="0" w:color="34ABA2" w:themeColor="accent6"/>
          <w:left w:val="single" w:sz="4" w:space="0" w:color="34ABA2" w:themeColor="accent6"/>
          <w:bottom w:val="single" w:sz="4" w:space="0" w:color="34ABA2" w:themeColor="accent6"/>
          <w:right w:val="single" w:sz="4" w:space="0" w:color="34ABA2" w:themeColor="accent6"/>
          <w:insideH w:val="nil"/>
        </w:tcBorders>
        <w:shd w:val="clear" w:color="auto" w:fill="34ABA2" w:themeFill="accent6"/>
      </w:tcPr>
    </w:tblStylePr>
    <w:tblStylePr w:type="lastRow">
      <w:rPr>
        <w:b/>
        <w:bCs/>
      </w:rPr>
      <w:tblPr/>
      <w:tcPr>
        <w:tcBorders>
          <w:top w:val="doub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ListTable5Dark">
    <w:name w:val="List Table 5 Dark"/>
    <w:basedOn w:val="TableNormal"/>
    <w:uiPriority w:val="50"/>
    <w:rsid w:val="00473C2C"/>
    <w:pPr>
      <w:spacing w:after="0" w:line="240" w:lineRule="auto"/>
    </w:pPr>
    <w:rPr>
      <w:color w:val="FFFFFF" w:themeColor="background1"/>
    </w:rPr>
    <w:tblPr>
      <w:tblStyleRowBandSize w:val="1"/>
      <w:tblStyleColBandSize w:val="1"/>
      <w:tblBorders>
        <w:top w:val="single" w:sz="24" w:space="0" w:color="0F0D29" w:themeColor="text1"/>
        <w:left w:val="single" w:sz="24" w:space="0" w:color="0F0D29" w:themeColor="text1"/>
        <w:bottom w:val="single" w:sz="24" w:space="0" w:color="0F0D29" w:themeColor="text1"/>
        <w:right w:val="single" w:sz="24" w:space="0" w:color="0F0D29" w:themeColor="text1"/>
      </w:tblBorders>
    </w:tblPr>
    <w:tcPr>
      <w:shd w:val="clear" w:color="auto" w:fill="0F0D29"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73C2C"/>
    <w:pPr>
      <w:spacing w:after="0" w:line="240" w:lineRule="auto"/>
    </w:pPr>
    <w:rPr>
      <w:color w:val="FFFFFF" w:themeColor="background1"/>
    </w:rPr>
    <w:tblPr>
      <w:tblStyleRowBandSize w:val="1"/>
      <w:tblStyleColBandSize w:val="1"/>
      <w:tblBorders>
        <w:top w:val="single" w:sz="24" w:space="0" w:color="024F75" w:themeColor="accent1"/>
        <w:left w:val="single" w:sz="24" w:space="0" w:color="024F75" w:themeColor="accent1"/>
        <w:bottom w:val="single" w:sz="24" w:space="0" w:color="024F75" w:themeColor="accent1"/>
        <w:right w:val="single" w:sz="24" w:space="0" w:color="024F75" w:themeColor="accent1"/>
      </w:tblBorders>
    </w:tblPr>
    <w:tcPr>
      <w:shd w:val="clear" w:color="auto" w:fill="024F7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73C2C"/>
    <w:pPr>
      <w:spacing w:after="0" w:line="240" w:lineRule="auto"/>
    </w:pPr>
    <w:rPr>
      <w:color w:val="FFFFFF" w:themeColor="background1"/>
    </w:rPr>
    <w:tblPr>
      <w:tblStyleRowBandSize w:val="1"/>
      <w:tblStyleColBandSize w:val="1"/>
      <w:tblBorders>
        <w:top w:val="single" w:sz="24" w:space="0" w:color="3592CF" w:themeColor="accent2"/>
        <w:left w:val="single" w:sz="24" w:space="0" w:color="3592CF" w:themeColor="accent2"/>
        <w:bottom w:val="single" w:sz="24" w:space="0" w:color="3592CF" w:themeColor="accent2"/>
        <w:right w:val="single" w:sz="24" w:space="0" w:color="3592CF" w:themeColor="accent2"/>
      </w:tblBorders>
    </w:tblPr>
    <w:tcPr>
      <w:shd w:val="clear" w:color="auto" w:fill="3592C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73C2C"/>
    <w:pPr>
      <w:spacing w:after="0" w:line="240" w:lineRule="auto"/>
    </w:pPr>
    <w:rPr>
      <w:color w:val="FFFFFF" w:themeColor="background1"/>
    </w:rPr>
    <w:tblPr>
      <w:tblStyleRowBandSize w:val="1"/>
      <w:tblStyleColBandSize w:val="1"/>
      <w:tblBorders>
        <w:top w:val="single" w:sz="24" w:space="0" w:color="34ABA2" w:themeColor="accent3"/>
        <w:left w:val="single" w:sz="24" w:space="0" w:color="34ABA2" w:themeColor="accent3"/>
        <w:bottom w:val="single" w:sz="24" w:space="0" w:color="34ABA2" w:themeColor="accent3"/>
        <w:right w:val="single" w:sz="24" w:space="0" w:color="34ABA2" w:themeColor="accent3"/>
      </w:tblBorders>
    </w:tblPr>
    <w:tcPr>
      <w:shd w:val="clear" w:color="auto" w:fill="34ABA2"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73C2C"/>
    <w:pPr>
      <w:spacing w:after="0" w:line="240" w:lineRule="auto"/>
    </w:pPr>
    <w:rPr>
      <w:color w:val="FFFFFF" w:themeColor="background1"/>
    </w:rPr>
    <w:tblPr>
      <w:tblStyleRowBandSize w:val="1"/>
      <w:tblStyleColBandSize w:val="1"/>
      <w:tblBorders>
        <w:top w:val="single" w:sz="24" w:space="0" w:color="66B2CA" w:themeColor="accent4"/>
        <w:left w:val="single" w:sz="24" w:space="0" w:color="66B2CA" w:themeColor="accent4"/>
        <w:bottom w:val="single" w:sz="24" w:space="0" w:color="66B2CA" w:themeColor="accent4"/>
        <w:right w:val="single" w:sz="24" w:space="0" w:color="66B2CA" w:themeColor="accent4"/>
      </w:tblBorders>
    </w:tblPr>
    <w:tcPr>
      <w:shd w:val="clear" w:color="auto" w:fill="66B2C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73C2C"/>
    <w:pPr>
      <w:spacing w:after="0" w:line="240" w:lineRule="auto"/>
    </w:pPr>
    <w:rPr>
      <w:color w:val="FFFFFF" w:themeColor="background1"/>
    </w:rPr>
    <w:tblPr>
      <w:tblStyleRowBandSize w:val="1"/>
      <w:tblStyleColBandSize w:val="1"/>
      <w:tblBorders>
        <w:top w:val="single" w:sz="24" w:space="0" w:color="C1D9CB" w:themeColor="accent5"/>
        <w:left w:val="single" w:sz="24" w:space="0" w:color="C1D9CB" w:themeColor="accent5"/>
        <w:bottom w:val="single" w:sz="24" w:space="0" w:color="C1D9CB" w:themeColor="accent5"/>
        <w:right w:val="single" w:sz="24" w:space="0" w:color="C1D9CB" w:themeColor="accent5"/>
      </w:tblBorders>
    </w:tblPr>
    <w:tcPr>
      <w:shd w:val="clear" w:color="auto" w:fill="C1D9C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73C2C"/>
    <w:pPr>
      <w:spacing w:after="0" w:line="240" w:lineRule="auto"/>
    </w:pPr>
    <w:rPr>
      <w:color w:val="FFFFFF" w:themeColor="background1"/>
    </w:rPr>
    <w:tblPr>
      <w:tblStyleRowBandSize w:val="1"/>
      <w:tblStyleColBandSize w:val="1"/>
      <w:tblBorders>
        <w:top w:val="single" w:sz="24" w:space="0" w:color="34ABA2" w:themeColor="accent6"/>
        <w:left w:val="single" w:sz="24" w:space="0" w:color="34ABA2" w:themeColor="accent6"/>
        <w:bottom w:val="single" w:sz="24" w:space="0" w:color="34ABA2" w:themeColor="accent6"/>
        <w:right w:val="single" w:sz="24" w:space="0" w:color="34ABA2" w:themeColor="accent6"/>
      </w:tblBorders>
    </w:tblPr>
    <w:tcPr>
      <w:shd w:val="clear" w:color="auto" w:fill="34ABA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73C2C"/>
    <w:pPr>
      <w:spacing w:after="0" w:line="240" w:lineRule="auto"/>
    </w:pPr>
    <w:rPr>
      <w:color w:val="0F0D29" w:themeColor="text1"/>
    </w:rPr>
    <w:tblPr>
      <w:tblStyleRowBandSize w:val="1"/>
      <w:tblStyleColBandSize w:val="1"/>
      <w:tblBorders>
        <w:top w:val="single" w:sz="4" w:space="0" w:color="0F0D29" w:themeColor="text1"/>
        <w:bottom w:val="single" w:sz="4" w:space="0" w:color="0F0D29" w:themeColor="text1"/>
      </w:tblBorders>
    </w:tblPr>
    <w:tblStylePr w:type="firstRow">
      <w:rPr>
        <w:b/>
        <w:bCs/>
      </w:rPr>
      <w:tblPr/>
      <w:tcPr>
        <w:tcBorders>
          <w:bottom w:val="single" w:sz="4" w:space="0" w:color="0F0D29" w:themeColor="text1"/>
        </w:tcBorders>
      </w:tcPr>
    </w:tblStylePr>
    <w:tblStylePr w:type="lastRow">
      <w:rPr>
        <w:b/>
        <w:bCs/>
      </w:rPr>
      <w:tblPr/>
      <w:tcPr>
        <w:tcBorders>
          <w:top w:val="double" w:sz="4" w:space="0" w:color="0F0D29" w:themeColor="text1"/>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ListTable6Colorful-Accent1">
    <w:name w:val="List Table 6 Colorful Accent 1"/>
    <w:basedOn w:val="TableNormal"/>
    <w:uiPriority w:val="51"/>
    <w:rsid w:val="00473C2C"/>
    <w:pPr>
      <w:spacing w:after="0" w:line="240" w:lineRule="auto"/>
    </w:pPr>
    <w:rPr>
      <w:color w:val="013A57" w:themeColor="accent1" w:themeShade="BF"/>
    </w:rPr>
    <w:tblPr>
      <w:tblStyleRowBandSize w:val="1"/>
      <w:tblStyleColBandSize w:val="1"/>
      <w:tblBorders>
        <w:top w:val="single" w:sz="4" w:space="0" w:color="024F75" w:themeColor="accent1"/>
        <w:bottom w:val="single" w:sz="4" w:space="0" w:color="024F75" w:themeColor="accent1"/>
      </w:tblBorders>
    </w:tblPr>
    <w:tblStylePr w:type="firstRow">
      <w:rPr>
        <w:b/>
        <w:bCs/>
      </w:rPr>
      <w:tblPr/>
      <w:tcPr>
        <w:tcBorders>
          <w:bottom w:val="single" w:sz="4" w:space="0" w:color="024F75" w:themeColor="accent1"/>
        </w:tcBorders>
      </w:tcPr>
    </w:tblStylePr>
    <w:tblStylePr w:type="lastRow">
      <w:rPr>
        <w:b/>
        <w:bCs/>
      </w:rPr>
      <w:tblPr/>
      <w:tcPr>
        <w:tcBorders>
          <w:top w:val="double" w:sz="4" w:space="0" w:color="024F75" w:themeColor="accent1"/>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ListTable6Colorful-Accent2">
    <w:name w:val="List Table 6 Colorful Accent 2"/>
    <w:basedOn w:val="TableNormal"/>
    <w:uiPriority w:val="51"/>
    <w:rsid w:val="00473C2C"/>
    <w:pPr>
      <w:spacing w:after="0" w:line="240" w:lineRule="auto"/>
    </w:pPr>
    <w:rPr>
      <w:color w:val="256D9D" w:themeColor="accent2" w:themeShade="BF"/>
    </w:rPr>
    <w:tblPr>
      <w:tblStyleRowBandSize w:val="1"/>
      <w:tblStyleColBandSize w:val="1"/>
      <w:tblBorders>
        <w:top w:val="single" w:sz="4" w:space="0" w:color="3592CF" w:themeColor="accent2"/>
        <w:bottom w:val="single" w:sz="4" w:space="0" w:color="3592CF" w:themeColor="accent2"/>
      </w:tblBorders>
    </w:tblPr>
    <w:tblStylePr w:type="firstRow">
      <w:rPr>
        <w:b/>
        <w:bCs/>
      </w:rPr>
      <w:tblPr/>
      <w:tcPr>
        <w:tcBorders>
          <w:bottom w:val="single" w:sz="4" w:space="0" w:color="3592CF" w:themeColor="accent2"/>
        </w:tcBorders>
      </w:tcPr>
    </w:tblStylePr>
    <w:tblStylePr w:type="lastRow">
      <w:rPr>
        <w:b/>
        <w:bCs/>
      </w:rPr>
      <w:tblPr/>
      <w:tcPr>
        <w:tcBorders>
          <w:top w:val="double" w:sz="4" w:space="0" w:color="3592CF" w:themeColor="accent2"/>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ListTable6Colorful-Accent3">
    <w:name w:val="List Table 6 Colorful Accent 3"/>
    <w:basedOn w:val="TableNormal"/>
    <w:uiPriority w:val="51"/>
    <w:rsid w:val="00473C2C"/>
    <w:pPr>
      <w:spacing w:after="0" w:line="240" w:lineRule="auto"/>
    </w:pPr>
    <w:rPr>
      <w:color w:val="278079" w:themeColor="accent3" w:themeShade="BF"/>
    </w:rPr>
    <w:tblPr>
      <w:tblStyleRowBandSize w:val="1"/>
      <w:tblStyleColBandSize w:val="1"/>
      <w:tblBorders>
        <w:top w:val="single" w:sz="4" w:space="0" w:color="34ABA2" w:themeColor="accent3"/>
        <w:bottom w:val="single" w:sz="4" w:space="0" w:color="34ABA2" w:themeColor="accent3"/>
      </w:tblBorders>
    </w:tblPr>
    <w:tblStylePr w:type="firstRow">
      <w:rPr>
        <w:b/>
        <w:bCs/>
      </w:rPr>
      <w:tblPr/>
      <w:tcPr>
        <w:tcBorders>
          <w:bottom w:val="single" w:sz="4" w:space="0" w:color="34ABA2" w:themeColor="accent3"/>
        </w:tcBorders>
      </w:tcPr>
    </w:tblStylePr>
    <w:tblStylePr w:type="lastRow">
      <w:rPr>
        <w:b/>
        <w:bCs/>
      </w:rPr>
      <w:tblPr/>
      <w:tcPr>
        <w:tcBorders>
          <w:top w:val="double" w:sz="4" w:space="0" w:color="34ABA2" w:themeColor="accent3"/>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ListTable6Colorful-Accent4">
    <w:name w:val="List Table 6 Colorful Accent 4"/>
    <w:basedOn w:val="TableNormal"/>
    <w:uiPriority w:val="51"/>
    <w:rsid w:val="00473C2C"/>
    <w:pPr>
      <w:spacing w:after="0" w:line="240" w:lineRule="auto"/>
    </w:pPr>
    <w:rPr>
      <w:color w:val="3A8EA9" w:themeColor="accent4" w:themeShade="BF"/>
    </w:rPr>
    <w:tblPr>
      <w:tblStyleRowBandSize w:val="1"/>
      <w:tblStyleColBandSize w:val="1"/>
      <w:tblBorders>
        <w:top w:val="single" w:sz="4" w:space="0" w:color="66B2CA" w:themeColor="accent4"/>
        <w:bottom w:val="single" w:sz="4" w:space="0" w:color="66B2CA" w:themeColor="accent4"/>
      </w:tblBorders>
    </w:tblPr>
    <w:tblStylePr w:type="firstRow">
      <w:rPr>
        <w:b/>
        <w:bCs/>
      </w:rPr>
      <w:tblPr/>
      <w:tcPr>
        <w:tcBorders>
          <w:bottom w:val="single" w:sz="4" w:space="0" w:color="66B2CA" w:themeColor="accent4"/>
        </w:tcBorders>
      </w:tcPr>
    </w:tblStylePr>
    <w:tblStylePr w:type="lastRow">
      <w:rPr>
        <w:b/>
        <w:bCs/>
      </w:rPr>
      <w:tblPr/>
      <w:tcPr>
        <w:tcBorders>
          <w:top w:val="double" w:sz="4" w:space="0" w:color="66B2CA" w:themeColor="accent4"/>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ListTable6Colorful-Accent5">
    <w:name w:val="List Table 6 Colorful Accent 5"/>
    <w:basedOn w:val="TableNormal"/>
    <w:uiPriority w:val="51"/>
    <w:rsid w:val="00473C2C"/>
    <w:pPr>
      <w:spacing w:after="0" w:line="240" w:lineRule="auto"/>
    </w:pPr>
    <w:rPr>
      <w:color w:val="81B295" w:themeColor="accent5" w:themeShade="BF"/>
    </w:rPr>
    <w:tblPr>
      <w:tblStyleRowBandSize w:val="1"/>
      <w:tblStyleColBandSize w:val="1"/>
      <w:tblBorders>
        <w:top w:val="single" w:sz="4" w:space="0" w:color="C1D9CB" w:themeColor="accent5"/>
        <w:bottom w:val="single" w:sz="4" w:space="0" w:color="C1D9CB" w:themeColor="accent5"/>
      </w:tblBorders>
    </w:tblPr>
    <w:tblStylePr w:type="firstRow">
      <w:rPr>
        <w:b/>
        <w:bCs/>
      </w:rPr>
      <w:tblPr/>
      <w:tcPr>
        <w:tcBorders>
          <w:bottom w:val="single" w:sz="4" w:space="0" w:color="C1D9CB" w:themeColor="accent5"/>
        </w:tcBorders>
      </w:tcPr>
    </w:tblStylePr>
    <w:tblStylePr w:type="lastRow">
      <w:rPr>
        <w:b/>
        <w:bCs/>
      </w:rPr>
      <w:tblPr/>
      <w:tcPr>
        <w:tcBorders>
          <w:top w:val="double" w:sz="4" w:space="0" w:color="C1D9CB" w:themeColor="accent5"/>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ListTable6Colorful-Accent6">
    <w:name w:val="List Table 6 Colorful Accent 6"/>
    <w:basedOn w:val="TableNormal"/>
    <w:uiPriority w:val="51"/>
    <w:rsid w:val="00473C2C"/>
    <w:pPr>
      <w:spacing w:after="0" w:line="240" w:lineRule="auto"/>
    </w:pPr>
    <w:rPr>
      <w:color w:val="278079" w:themeColor="accent6" w:themeShade="BF"/>
    </w:rPr>
    <w:tblPr>
      <w:tblStyleRowBandSize w:val="1"/>
      <w:tblStyleColBandSize w:val="1"/>
      <w:tblBorders>
        <w:top w:val="single" w:sz="4" w:space="0" w:color="34ABA2" w:themeColor="accent6"/>
        <w:bottom w:val="single" w:sz="4" w:space="0" w:color="34ABA2" w:themeColor="accent6"/>
      </w:tblBorders>
    </w:tblPr>
    <w:tblStylePr w:type="firstRow">
      <w:rPr>
        <w:b/>
        <w:bCs/>
      </w:rPr>
      <w:tblPr/>
      <w:tcPr>
        <w:tcBorders>
          <w:bottom w:val="single" w:sz="4" w:space="0" w:color="34ABA2" w:themeColor="accent6"/>
        </w:tcBorders>
      </w:tcPr>
    </w:tblStylePr>
    <w:tblStylePr w:type="lastRow">
      <w:rPr>
        <w:b/>
        <w:bCs/>
      </w:rPr>
      <w:tblPr/>
      <w:tcPr>
        <w:tcBorders>
          <w:top w:val="double" w:sz="4" w:space="0" w:color="34ABA2" w:themeColor="accent6"/>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ListTable7Colorful">
    <w:name w:val="List Table 7 Colorful"/>
    <w:basedOn w:val="TableNormal"/>
    <w:uiPriority w:val="52"/>
    <w:rsid w:val="00473C2C"/>
    <w:pPr>
      <w:spacing w:after="0" w:line="240" w:lineRule="auto"/>
    </w:pPr>
    <w:rPr>
      <w:color w:val="0F0D29"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0D29"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0D29"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0D29"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0D29" w:themeColor="text1"/>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73C2C"/>
    <w:pPr>
      <w:spacing w:after="0" w:line="240" w:lineRule="auto"/>
    </w:pPr>
    <w:rPr>
      <w:color w:val="013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24F7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24F7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24F7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24F75" w:themeColor="accent1"/>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73C2C"/>
    <w:pPr>
      <w:spacing w:after="0" w:line="240" w:lineRule="auto"/>
    </w:pPr>
    <w:rPr>
      <w:color w:val="256D9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592C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592C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592C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592CF" w:themeColor="accent2"/>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73C2C"/>
    <w:pPr>
      <w:spacing w:after="0" w:line="240" w:lineRule="auto"/>
    </w:pPr>
    <w:rPr>
      <w:color w:val="278079"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4ABA2"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4ABA2"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4ABA2"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4ABA2" w:themeColor="accent3"/>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73C2C"/>
    <w:pPr>
      <w:spacing w:after="0" w:line="240" w:lineRule="auto"/>
    </w:pPr>
    <w:rPr>
      <w:color w:val="3A8EA9"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B2C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B2C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B2C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B2CA" w:themeColor="accent4"/>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73C2C"/>
    <w:pPr>
      <w:spacing w:after="0" w:line="240" w:lineRule="auto"/>
    </w:pPr>
    <w:rPr>
      <w:color w:val="81B29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1D9C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1D9C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1D9C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1D9CB" w:themeColor="accent5"/>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73C2C"/>
    <w:pPr>
      <w:spacing w:after="0" w:line="240" w:lineRule="auto"/>
    </w:pPr>
    <w:rPr>
      <w:color w:val="27807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4ABA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4ABA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4ABA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4ABA2" w:themeColor="accent6"/>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mailSignature">
    <w:name w:val="E-mail Signature"/>
    <w:basedOn w:val="Normal"/>
    <w:link w:val="E-mailSignatureChar"/>
    <w:uiPriority w:val="99"/>
    <w:semiHidden/>
    <w:unhideWhenUsed/>
    <w:rsid w:val="00473C2C"/>
    <w:pPr>
      <w:spacing w:line="240" w:lineRule="auto"/>
    </w:pPr>
  </w:style>
  <w:style w:type="character" w:customStyle="1" w:styleId="E-mailSignatureChar">
    <w:name w:val="E-mail Signature Char"/>
    <w:basedOn w:val="DefaultParagraphFont"/>
    <w:link w:val="E-mailSignature"/>
    <w:uiPriority w:val="99"/>
    <w:semiHidden/>
    <w:rsid w:val="00473C2C"/>
    <w:rPr>
      <w:rFonts w:ascii="Calibri" w:eastAsiaTheme="minorEastAsia" w:hAnsi="Calibri" w:cs="Calibri"/>
      <w:b/>
      <w:color w:val="082A75" w:themeColor="text2"/>
      <w:sz w:val="28"/>
      <w:szCs w:val="22"/>
    </w:rPr>
  </w:style>
  <w:style w:type="paragraph" w:styleId="Salutation">
    <w:name w:val="Salutation"/>
    <w:basedOn w:val="Normal"/>
    <w:next w:val="Normal"/>
    <w:link w:val="SalutationChar"/>
    <w:uiPriority w:val="99"/>
    <w:semiHidden/>
    <w:unhideWhenUsed/>
    <w:rsid w:val="00473C2C"/>
  </w:style>
  <w:style w:type="character" w:customStyle="1" w:styleId="SalutationChar">
    <w:name w:val="Salutation Char"/>
    <w:basedOn w:val="DefaultParagraphFont"/>
    <w:link w:val="Salutation"/>
    <w:uiPriority w:val="99"/>
    <w:semiHidden/>
    <w:rsid w:val="00473C2C"/>
    <w:rPr>
      <w:rFonts w:ascii="Calibri" w:eastAsiaTheme="minorEastAsia" w:hAnsi="Calibri" w:cs="Calibri"/>
      <w:b/>
      <w:color w:val="082A75" w:themeColor="text2"/>
      <w:sz w:val="28"/>
      <w:szCs w:val="22"/>
    </w:rPr>
  </w:style>
  <w:style w:type="table" w:styleId="TableColumns1">
    <w:name w:val="Table Columns 1"/>
    <w:basedOn w:val="TableNormal"/>
    <w:uiPriority w:val="99"/>
    <w:semiHidden/>
    <w:unhideWhenUsed/>
    <w:rsid w:val="00473C2C"/>
    <w:pPr>
      <w:spacing w:after="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473C2C"/>
    <w:pPr>
      <w:spacing w:after="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473C2C"/>
    <w:pPr>
      <w:spacing w:after="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473C2C"/>
    <w:pPr>
      <w:spacing w:after="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473C2C"/>
    <w:pPr>
      <w:spacing w:after="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Signature">
    <w:name w:val="Signature"/>
    <w:basedOn w:val="Normal"/>
    <w:link w:val="SignatureChar"/>
    <w:uiPriority w:val="99"/>
    <w:semiHidden/>
    <w:unhideWhenUsed/>
    <w:rsid w:val="00473C2C"/>
    <w:pPr>
      <w:spacing w:line="240" w:lineRule="auto"/>
      <w:ind w:left="4320"/>
    </w:pPr>
  </w:style>
  <w:style w:type="character" w:customStyle="1" w:styleId="SignatureChar">
    <w:name w:val="Signature Char"/>
    <w:basedOn w:val="DefaultParagraphFont"/>
    <w:link w:val="Signature"/>
    <w:uiPriority w:val="99"/>
    <w:semiHidden/>
    <w:rsid w:val="00473C2C"/>
    <w:rPr>
      <w:rFonts w:ascii="Calibri" w:eastAsiaTheme="minorEastAsia" w:hAnsi="Calibri" w:cs="Calibri"/>
      <w:b/>
      <w:color w:val="082A75" w:themeColor="text2"/>
      <w:sz w:val="28"/>
      <w:szCs w:val="22"/>
    </w:rPr>
  </w:style>
  <w:style w:type="table" w:styleId="TableSimple1">
    <w:name w:val="Table Simple 1"/>
    <w:basedOn w:val="TableNormal"/>
    <w:uiPriority w:val="99"/>
    <w:semiHidden/>
    <w:unhideWhenUsed/>
    <w:rsid w:val="00473C2C"/>
    <w:pPr>
      <w:spacing w:after="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473C2C"/>
    <w:pPr>
      <w:spacing w:after="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473C2C"/>
    <w:pPr>
      <w:spacing w:after="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473C2C"/>
    <w:pPr>
      <w:spacing w:after="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dex1">
    <w:name w:val="index 1"/>
    <w:basedOn w:val="Normal"/>
    <w:next w:val="Normal"/>
    <w:autoRedefine/>
    <w:uiPriority w:val="99"/>
    <w:semiHidden/>
    <w:unhideWhenUsed/>
    <w:rsid w:val="00473C2C"/>
    <w:pPr>
      <w:spacing w:line="240" w:lineRule="auto"/>
      <w:ind w:left="280" w:hanging="280"/>
    </w:pPr>
  </w:style>
  <w:style w:type="paragraph" w:styleId="Index2">
    <w:name w:val="index 2"/>
    <w:basedOn w:val="Normal"/>
    <w:next w:val="Normal"/>
    <w:autoRedefine/>
    <w:uiPriority w:val="99"/>
    <w:semiHidden/>
    <w:unhideWhenUsed/>
    <w:rsid w:val="00473C2C"/>
    <w:pPr>
      <w:spacing w:line="240" w:lineRule="auto"/>
      <w:ind w:left="560" w:hanging="280"/>
    </w:pPr>
  </w:style>
  <w:style w:type="paragraph" w:styleId="Index3">
    <w:name w:val="index 3"/>
    <w:basedOn w:val="Normal"/>
    <w:next w:val="Normal"/>
    <w:autoRedefine/>
    <w:uiPriority w:val="99"/>
    <w:semiHidden/>
    <w:unhideWhenUsed/>
    <w:rsid w:val="00473C2C"/>
    <w:pPr>
      <w:spacing w:line="240" w:lineRule="auto"/>
      <w:ind w:left="840" w:hanging="280"/>
    </w:pPr>
  </w:style>
  <w:style w:type="paragraph" w:styleId="Index4">
    <w:name w:val="index 4"/>
    <w:basedOn w:val="Normal"/>
    <w:next w:val="Normal"/>
    <w:autoRedefine/>
    <w:uiPriority w:val="99"/>
    <w:semiHidden/>
    <w:unhideWhenUsed/>
    <w:rsid w:val="00473C2C"/>
    <w:pPr>
      <w:spacing w:line="240" w:lineRule="auto"/>
      <w:ind w:left="1120" w:hanging="280"/>
    </w:pPr>
  </w:style>
  <w:style w:type="paragraph" w:styleId="Index5">
    <w:name w:val="index 5"/>
    <w:basedOn w:val="Normal"/>
    <w:next w:val="Normal"/>
    <w:autoRedefine/>
    <w:uiPriority w:val="99"/>
    <w:semiHidden/>
    <w:unhideWhenUsed/>
    <w:rsid w:val="00473C2C"/>
    <w:pPr>
      <w:spacing w:line="240" w:lineRule="auto"/>
      <w:ind w:left="1400" w:hanging="280"/>
    </w:pPr>
  </w:style>
  <w:style w:type="paragraph" w:styleId="Index6">
    <w:name w:val="index 6"/>
    <w:basedOn w:val="Normal"/>
    <w:next w:val="Normal"/>
    <w:autoRedefine/>
    <w:uiPriority w:val="99"/>
    <w:semiHidden/>
    <w:unhideWhenUsed/>
    <w:rsid w:val="00473C2C"/>
    <w:pPr>
      <w:spacing w:line="240" w:lineRule="auto"/>
      <w:ind w:left="1680" w:hanging="280"/>
    </w:pPr>
  </w:style>
  <w:style w:type="paragraph" w:styleId="Index7">
    <w:name w:val="index 7"/>
    <w:basedOn w:val="Normal"/>
    <w:next w:val="Normal"/>
    <w:autoRedefine/>
    <w:uiPriority w:val="99"/>
    <w:semiHidden/>
    <w:unhideWhenUsed/>
    <w:rsid w:val="00473C2C"/>
    <w:pPr>
      <w:spacing w:line="240" w:lineRule="auto"/>
      <w:ind w:left="1960" w:hanging="280"/>
    </w:pPr>
  </w:style>
  <w:style w:type="paragraph" w:styleId="Index8">
    <w:name w:val="index 8"/>
    <w:basedOn w:val="Normal"/>
    <w:next w:val="Normal"/>
    <w:autoRedefine/>
    <w:uiPriority w:val="99"/>
    <w:semiHidden/>
    <w:unhideWhenUsed/>
    <w:rsid w:val="00473C2C"/>
    <w:pPr>
      <w:spacing w:line="240" w:lineRule="auto"/>
      <w:ind w:left="2240" w:hanging="280"/>
    </w:pPr>
  </w:style>
  <w:style w:type="paragraph" w:styleId="Index9">
    <w:name w:val="index 9"/>
    <w:basedOn w:val="Normal"/>
    <w:next w:val="Normal"/>
    <w:autoRedefine/>
    <w:uiPriority w:val="99"/>
    <w:semiHidden/>
    <w:unhideWhenUsed/>
    <w:rsid w:val="00473C2C"/>
    <w:pPr>
      <w:spacing w:line="240" w:lineRule="auto"/>
      <w:ind w:left="2520" w:hanging="280"/>
    </w:pPr>
  </w:style>
  <w:style w:type="paragraph" w:styleId="IndexHeading">
    <w:name w:val="index heading"/>
    <w:basedOn w:val="Normal"/>
    <w:next w:val="Index1"/>
    <w:uiPriority w:val="99"/>
    <w:semiHidden/>
    <w:unhideWhenUsed/>
    <w:rsid w:val="00473C2C"/>
    <w:rPr>
      <w:rFonts w:ascii="Arial" w:eastAsiaTheme="majorEastAsia" w:hAnsi="Arial" w:cs="Arial"/>
      <w:bCs/>
    </w:rPr>
  </w:style>
  <w:style w:type="paragraph" w:styleId="PlainText">
    <w:name w:val="Plain Text"/>
    <w:basedOn w:val="Normal"/>
    <w:link w:val="PlainTextChar"/>
    <w:uiPriority w:val="99"/>
    <w:semiHidden/>
    <w:unhideWhenUsed/>
    <w:rsid w:val="00473C2C"/>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473C2C"/>
    <w:rPr>
      <w:rFonts w:ascii="Consolas" w:eastAsiaTheme="minorEastAsia" w:hAnsi="Consolas" w:cs="Calibri"/>
      <w:b/>
      <w:color w:val="082A75" w:themeColor="text2"/>
      <w:sz w:val="21"/>
      <w:szCs w:val="21"/>
    </w:rPr>
  </w:style>
  <w:style w:type="paragraph" w:styleId="Closing">
    <w:name w:val="Closing"/>
    <w:basedOn w:val="Normal"/>
    <w:link w:val="ClosingChar"/>
    <w:uiPriority w:val="99"/>
    <w:semiHidden/>
    <w:unhideWhenUsed/>
    <w:rsid w:val="00473C2C"/>
    <w:pPr>
      <w:spacing w:line="240" w:lineRule="auto"/>
      <w:ind w:left="4320"/>
    </w:pPr>
  </w:style>
  <w:style w:type="character" w:customStyle="1" w:styleId="ClosingChar">
    <w:name w:val="Closing Char"/>
    <w:basedOn w:val="DefaultParagraphFont"/>
    <w:link w:val="Closing"/>
    <w:uiPriority w:val="99"/>
    <w:semiHidden/>
    <w:rsid w:val="00473C2C"/>
    <w:rPr>
      <w:rFonts w:ascii="Calibri" w:eastAsiaTheme="minorEastAsia" w:hAnsi="Calibri" w:cs="Calibri"/>
      <w:b/>
      <w:color w:val="082A75" w:themeColor="text2"/>
      <w:sz w:val="28"/>
      <w:szCs w:val="22"/>
    </w:rPr>
  </w:style>
  <w:style w:type="table" w:styleId="TableGrid1">
    <w:name w:val="Table Grid 1"/>
    <w:basedOn w:val="TableNormal"/>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473C2C"/>
    <w:pPr>
      <w:spacing w:after="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73C2C"/>
    <w:pPr>
      <w:spacing w:after="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473C2C"/>
    <w:pPr>
      <w:spacing w:after="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473C2C"/>
    <w:pPr>
      <w:spacing w:after="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473C2C"/>
    <w:pPr>
      <w:spacing w:after="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473C2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473C2C"/>
    <w:pPr>
      <w:spacing w:after="0" w:line="240" w:lineRule="auto"/>
    </w:pPr>
    <w:tblPr>
      <w:tblStyleRowBandSize w:val="1"/>
      <w:tblStyleColBandSize w:val="1"/>
      <w:tblBorders>
        <w:top w:val="single" w:sz="4" w:space="0" w:color="7A74D3" w:themeColor="text1" w:themeTint="66"/>
        <w:left w:val="single" w:sz="4" w:space="0" w:color="7A74D3" w:themeColor="text1" w:themeTint="66"/>
        <w:bottom w:val="single" w:sz="4" w:space="0" w:color="7A74D3" w:themeColor="text1" w:themeTint="66"/>
        <w:right w:val="single" w:sz="4" w:space="0" w:color="7A74D3" w:themeColor="text1" w:themeTint="66"/>
        <w:insideH w:val="single" w:sz="4" w:space="0" w:color="7A74D3" w:themeColor="text1" w:themeTint="66"/>
        <w:insideV w:val="single" w:sz="4" w:space="0" w:color="7A74D3" w:themeColor="text1" w:themeTint="66"/>
      </w:tblBorders>
    </w:tblPr>
    <w:tblStylePr w:type="firstRow">
      <w:rPr>
        <w:b/>
        <w:bCs/>
      </w:rPr>
      <w:tblPr/>
      <w:tcPr>
        <w:tcBorders>
          <w:bottom w:val="single" w:sz="12" w:space="0" w:color="4139B3" w:themeColor="text1" w:themeTint="99"/>
        </w:tcBorders>
      </w:tcPr>
    </w:tblStylePr>
    <w:tblStylePr w:type="lastRow">
      <w:rPr>
        <w:b/>
        <w:bCs/>
      </w:rPr>
      <w:tblPr/>
      <w:tcPr>
        <w:tcBorders>
          <w:top w:val="double" w:sz="2" w:space="0" w:color="4139B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73C2C"/>
    <w:pPr>
      <w:spacing w:after="0" w:line="240" w:lineRule="auto"/>
    </w:pPr>
    <w:tblPr>
      <w:tblStyleRowBandSize w:val="1"/>
      <w:tblStyleColBandSize w:val="1"/>
      <w:tblBorders>
        <w:top w:val="single" w:sz="4" w:space="0" w:color="64C9FC" w:themeColor="accent1" w:themeTint="66"/>
        <w:left w:val="single" w:sz="4" w:space="0" w:color="64C9FC" w:themeColor="accent1" w:themeTint="66"/>
        <w:bottom w:val="single" w:sz="4" w:space="0" w:color="64C9FC" w:themeColor="accent1" w:themeTint="66"/>
        <w:right w:val="single" w:sz="4" w:space="0" w:color="64C9FC" w:themeColor="accent1" w:themeTint="66"/>
        <w:insideH w:val="single" w:sz="4" w:space="0" w:color="64C9FC" w:themeColor="accent1" w:themeTint="66"/>
        <w:insideV w:val="single" w:sz="4" w:space="0" w:color="64C9FC" w:themeColor="accent1" w:themeTint="66"/>
      </w:tblBorders>
    </w:tblPr>
    <w:tblStylePr w:type="firstRow">
      <w:rPr>
        <w:b/>
        <w:bCs/>
      </w:rPr>
      <w:tblPr/>
      <w:tcPr>
        <w:tcBorders>
          <w:bottom w:val="single" w:sz="12" w:space="0" w:color="18AFFB" w:themeColor="accent1" w:themeTint="99"/>
        </w:tcBorders>
      </w:tcPr>
    </w:tblStylePr>
    <w:tblStylePr w:type="lastRow">
      <w:rPr>
        <w:b/>
        <w:bCs/>
      </w:rPr>
      <w:tblPr/>
      <w:tcPr>
        <w:tcBorders>
          <w:top w:val="double" w:sz="2" w:space="0" w:color="18AFF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73C2C"/>
    <w:pPr>
      <w:spacing w:after="0" w:line="240" w:lineRule="auto"/>
    </w:pPr>
    <w:tblPr>
      <w:tblStyleRowBandSize w:val="1"/>
      <w:tblStyleColBandSize w:val="1"/>
      <w:tblBorders>
        <w:top w:val="single" w:sz="4" w:space="0" w:color="AED3EB" w:themeColor="accent2" w:themeTint="66"/>
        <w:left w:val="single" w:sz="4" w:space="0" w:color="AED3EB" w:themeColor="accent2" w:themeTint="66"/>
        <w:bottom w:val="single" w:sz="4" w:space="0" w:color="AED3EB" w:themeColor="accent2" w:themeTint="66"/>
        <w:right w:val="single" w:sz="4" w:space="0" w:color="AED3EB" w:themeColor="accent2" w:themeTint="66"/>
        <w:insideH w:val="single" w:sz="4" w:space="0" w:color="AED3EB" w:themeColor="accent2" w:themeTint="66"/>
        <w:insideV w:val="single" w:sz="4" w:space="0" w:color="AED3EB" w:themeColor="accent2" w:themeTint="66"/>
      </w:tblBorders>
    </w:tblPr>
    <w:tblStylePr w:type="firstRow">
      <w:rPr>
        <w:b/>
        <w:bCs/>
      </w:rPr>
      <w:tblPr/>
      <w:tcPr>
        <w:tcBorders>
          <w:bottom w:val="single" w:sz="12" w:space="0" w:color="85BDE2" w:themeColor="accent2" w:themeTint="99"/>
        </w:tcBorders>
      </w:tcPr>
    </w:tblStylePr>
    <w:tblStylePr w:type="lastRow">
      <w:rPr>
        <w:b/>
        <w:bCs/>
      </w:rPr>
      <w:tblPr/>
      <w:tcPr>
        <w:tcBorders>
          <w:top w:val="double" w:sz="2" w:space="0" w:color="85BDE2"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73C2C"/>
    <w:pPr>
      <w:spacing w:after="0" w:line="240" w:lineRule="auto"/>
    </w:pPr>
    <w:tblPr>
      <w:tblStyleRowBandSize w:val="1"/>
      <w:tblStyleColBandSize w:val="1"/>
      <w:tblBorders>
        <w:top w:val="single" w:sz="4" w:space="0" w:color="A6E4DF" w:themeColor="accent3" w:themeTint="66"/>
        <w:left w:val="single" w:sz="4" w:space="0" w:color="A6E4DF" w:themeColor="accent3" w:themeTint="66"/>
        <w:bottom w:val="single" w:sz="4" w:space="0" w:color="A6E4DF" w:themeColor="accent3" w:themeTint="66"/>
        <w:right w:val="single" w:sz="4" w:space="0" w:color="A6E4DF" w:themeColor="accent3" w:themeTint="66"/>
        <w:insideH w:val="single" w:sz="4" w:space="0" w:color="A6E4DF" w:themeColor="accent3" w:themeTint="66"/>
        <w:insideV w:val="single" w:sz="4" w:space="0" w:color="A6E4DF" w:themeColor="accent3" w:themeTint="66"/>
      </w:tblBorders>
    </w:tblPr>
    <w:tblStylePr w:type="firstRow">
      <w:rPr>
        <w:b/>
        <w:bCs/>
      </w:rPr>
      <w:tblPr/>
      <w:tcPr>
        <w:tcBorders>
          <w:bottom w:val="single" w:sz="12" w:space="0" w:color="7AD6CF" w:themeColor="accent3" w:themeTint="99"/>
        </w:tcBorders>
      </w:tcPr>
    </w:tblStylePr>
    <w:tblStylePr w:type="lastRow">
      <w:rPr>
        <w:b/>
        <w:bCs/>
      </w:rPr>
      <w:tblPr/>
      <w:tcPr>
        <w:tcBorders>
          <w:top w:val="double" w:sz="2" w:space="0" w:color="7AD6C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73C2C"/>
    <w:pPr>
      <w:spacing w:after="0" w:line="240" w:lineRule="auto"/>
    </w:pPr>
    <w:tblPr>
      <w:tblStyleRowBandSize w:val="1"/>
      <w:tblStyleColBandSize w:val="1"/>
      <w:tblBorders>
        <w:top w:val="single" w:sz="4" w:space="0" w:color="C1E0E9" w:themeColor="accent4" w:themeTint="66"/>
        <w:left w:val="single" w:sz="4" w:space="0" w:color="C1E0E9" w:themeColor="accent4" w:themeTint="66"/>
        <w:bottom w:val="single" w:sz="4" w:space="0" w:color="C1E0E9" w:themeColor="accent4" w:themeTint="66"/>
        <w:right w:val="single" w:sz="4" w:space="0" w:color="C1E0E9" w:themeColor="accent4" w:themeTint="66"/>
        <w:insideH w:val="single" w:sz="4" w:space="0" w:color="C1E0E9" w:themeColor="accent4" w:themeTint="66"/>
        <w:insideV w:val="single" w:sz="4" w:space="0" w:color="C1E0E9" w:themeColor="accent4" w:themeTint="66"/>
      </w:tblBorders>
    </w:tblPr>
    <w:tblStylePr w:type="firstRow">
      <w:rPr>
        <w:b/>
        <w:bCs/>
      </w:rPr>
      <w:tblPr/>
      <w:tcPr>
        <w:tcBorders>
          <w:bottom w:val="single" w:sz="12" w:space="0" w:color="A3D0DF" w:themeColor="accent4" w:themeTint="99"/>
        </w:tcBorders>
      </w:tcPr>
    </w:tblStylePr>
    <w:tblStylePr w:type="lastRow">
      <w:rPr>
        <w:b/>
        <w:bCs/>
      </w:rPr>
      <w:tblPr/>
      <w:tcPr>
        <w:tcBorders>
          <w:top w:val="double" w:sz="2" w:space="0" w:color="A3D0D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73C2C"/>
    <w:pPr>
      <w:spacing w:after="0" w:line="240" w:lineRule="auto"/>
    </w:pPr>
    <w:tblPr>
      <w:tblStyleRowBandSize w:val="1"/>
      <w:tblStyleColBandSize w:val="1"/>
      <w:tblBorders>
        <w:top w:val="single" w:sz="4" w:space="0" w:color="E6EFEA" w:themeColor="accent5" w:themeTint="66"/>
        <w:left w:val="single" w:sz="4" w:space="0" w:color="E6EFEA" w:themeColor="accent5" w:themeTint="66"/>
        <w:bottom w:val="single" w:sz="4" w:space="0" w:color="E6EFEA" w:themeColor="accent5" w:themeTint="66"/>
        <w:right w:val="single" w:sz="4" w:space="0" w:color="E6EFEA" w:themeColor="accent5" w:themeTint="66"/>
        <w:insideH w:val="single" w:sz="4" w:space="0" w:color="E6EFEA" w:themeColor="accent5" w:themeTint="66"/>
        <w:insideV w:val="single" w:sz="4" w:space="0" w:color="E6EFEA" w:themeColor="accent5" w:themeTint="66"/>
      </w:tblBorders>
    </w:tblPr>
    <w:tblStylePr w:type="firstRow">
      <w:rPr>
        <w:b/>
        <w:bCs/>
      </w:rPr>
      <w:tblPr/>
      <w:tcPr>
        <w:tcBorders>
          <w:bottom w:val="single" w:sz="12" w:space="0" w:color="D9E8DF" w:themeColor="accent5" w:themeTint="99"/>
        </w:tcBorders>
      </w:tcPr>
    </w:tblStylePr>
    <w:tblStylePr w:type="lastRow">
      <w:rPr>
        <w:b/>
        <w:bCs/>
      </w:rPr>
      <w:tblPr/>
      <w:tcPr>
        <w:tcBorders>
          <w:top w:val="double" w:sz="2" w:space="0" w:color="D9E8D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73C2C"/>
    <w:pPr>
      <w:spacing w:after="0" w:line="240" w:lineRule="auto"/>
    </w:pPr>
    <w:tblPr>
      <w:tblStyleRowBandSize w:val="1"/>
      <w:tblStyleColBandSize w:val="1"/>
      <w:tblBorders>
        <w:top w:val="single" w:sz="4" w:space="0" w:color="A6E4DF" w:themeColor="accent6" w:themeTint="66"/>
        <w:left w:val="single" w:sz="4" w:space="0" w:color="A6E4DF" w:themeColor="accent6" w:themeTint="66"/>
        <w:bottom w:val="single" w:sz="4" w:space="0" w:color="A6E4DF" w:themeColor="accent6" w:themeTint="66"/>
        <w:right w:val="single" w:sz="4" w:space="0" w:color="A6E4DF" w:themeColor="accent6" w:themeTint="66"/>
        <w:insideH w:val="single" w:sz="4" w:space="0" w:color="A6E4DF" w:themeColor="accent6" w:themeTint="66"/>
        <w:insideV w:val="single" w:sz="4" w:space="0" w:color="A6E4DF" w:themeColor="accent6" w:themeTint="66"/>
      </w:tblBorders>
    </w:tblPr>
    <w:tblStylePr w:type="firstRow">
      <w:rPr>
        <w:b/>
        <w:bCs/>
      </w:rPr>
      <w:tblPr/>
      <w:tcPr>
        <w:tcBorders>
          <w:bottom w:val="single" w:sz="12" w:space="0" w:color="7AD6CF" w:themeColor="accent6" w:themeTint="99"/>
        </w:tcBorders>
      </w:tcPr>
    </w:tblStylePr>
    <w:tblStylePr w:type="lastRow">
      <w:rPr>
        <w:b/>
        <w:bCs/>
      </w:rPr>
      <w:tblPr/>
      <w:tcPr>
        <w:tcBorders>
          <w:top w:val="double" w:sz="2" w:space="0" w:color="7AD6C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473C2C"/>
    <w:pPr>
      <w:spacing w:after="0" w:line="240" w:lineRule="auto"/>
    </w:pPr>
    <w:tblPr>
      <w:tblStyleRowBandSize w:val="1"/>
      <w:tblStyleColBandSize w:val="1"/>
      <w:tblBorders>
        <w:top w:val="single" w:sz="2" w:space="0" w:color="4139B3" w:themeColor="text1" w:themeTint="99"/>
        <w:bottom w:val="single" w:sz="2" w:space="0" w:color="4139B3" w:themeColor="text1" w:themeTint="99"/>
        <w:insideH w:val="single" w:sz="2" w:space="0" w:color="4139B3" w:themeColor="text1" w:themeTint="99"/>
        <w:insideV w:val="single" w:sz="2" w:space="0" w:color="4139B3" w:themeColor="text1" w:themeTint="99"/>
      </w:tblBorders>
    </w:tblPr>
    <w:tblStylePr w:type="firstRow">
      <w:rPr>
        <w:b/>
        <w:bCs/>
      </w:rPr>
      <w:tblPr/>
      <w:tcPr>
        <w:tcBorders>
          <w:top w:val="nil"/>
          <w:bottom w:val="single" w:sz="12" w:space="0" w:color="4139B3" w:themeColor="text1" w:themeTint="99"/>
          <w:insideH w:val="nil"/>
          <w:insideV w:val="nil"/>
        </w:tcBorders>
        <w:shd w:val="clear" w:color="auto" w:fill="FFFFFF" w:themeFill="background1"/>
      </w:tcPr>
    </w:tblStylePr>
    <w:tblStylePr w:type="lastRow">
      <w:rPr>
        <w:b/>
        <w:bCs/>
      </w:rPr>
      <w:tblPr/>
      <w:tcPr>
        <w:tcBorders>
          <w:top w:val="double" w:sz="2" w:space="0" w:color="4139B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GridTable2-Accent1">
    <w:name w:val="Grid Table 2 Accent 1"/>
    <w:basedOn w:val="TableNormal"/>
    <w:uiPriority w:val="47"/>
    <w:rsid w:val="00473C2C"/>
    <w:pPr>
      <w:spacing w:after="0" w:line="240" w:lineRule="auto"/>
    </w:pPr>
    <w:tblPr>
      <w:tblStyleRowBandSize w:val="1"/>
      <w:tblStyleColBandSize w:val="1"/>
      <w:tblBorders>
        <w:top w:val="single" w:sz="2" w:space="0" w:color="18AFFB" w:themeColor="accent1" w:themeTint="99"/>
        <w:bottom w:val="single" w:sz="2" w:space="0" w:color="18AFFB" w:themeColor="accent1" w:themeTint="99"/>
        <w:insideH w:val="single" w:sz="2" w:space="0" w:color="18AFFB" w:themeColor="accent1" w:themeTint="99"/>
        <w:insideV w:val="single" w:sz="2" w:space="0" w:color="18AFFB" w:themeColor="accent1" w:themeTint="99"/>
      </w:tblBorders>
    </w:tblPr>
    <w:tblStylePr w:type="firstRow">
      <w:rPr>
        <w:b/>
        <w:bCs/>
      </w:rPr>
      <w:tblPr/>
      <w:tcPr>
        <w:tcBorders>
          <w:top w:val="nil"/>
          <w:bottom w:val="single" w:sz="12" w:space="0" w:color="18AFFB" w:themeColor="accent1" w:themeTint="99"/>
          <w:insideH w:val="nil"/>
          <w:insideV w:val="nil"/>
        </w:tcBorders>
        <w:shd w:val="clear" w:color="auto" w:fill="FFFFFF" w:themeFill="background1"/>
      </w:tcPr>
    </w:tblStylePr>
    <w:tblStylePr w:type="lastRow">
      <w:rPr>
        <w:b/>
        <w:bCs/>
      </w:rPr>
      <w:tblPr/>
      <w:tcPr>
        <w:tcBorders>
          <w:top w:val="double" w:sz="2" w:space="0" w:color="18AFF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GridTable2-Accent2">
    <w:name w:val="Grid Table 2 Accent 2"/>
    <w:basedOn w:val="TableNormal"/>
    <w:uiPriority w:val="47"/>
    <w:rsid w:val="00473C2C"/>
    <w:pPr>
      <w:spacing w:after="0" w:line="240" w:lineRule="auto"/>
    </w:pPr>
    <w:tblPr>
      <w:tblStyleRowBandSize w:val="1"/>
      <w:tblStyleColBandSize w:val="1"/>
      <w:tblBorders>
        <w:top w:val="single" w:sz="2" w:space="0" w:color="85BDE2" w:themeColor="accent2" w:themeTint="99"/>
        <w:bottom w:val="single" w:sz="2" w:space="0" w:color="85BDE2" w:themeColor="accent2" w:themeTint="99"/>
        <w:insideH w:val="single" w:sz="2" w:space="0" w:color="85BDE2" w:themeColor="accent2" w:themeTint="99"/>
        <w:insideV w:val="single" w:sz="2" w:space="0" w:color="85BDE2" w:themeColor="accent2" w:themeTint="99"/>
      </w:tblBorders>
    </w:tblPr>
    <w:tblStylePr w:type="firstRow">
      <w:rPr>
        <w:b/>
        <w:bCs/>
      </w:rPr>
      <w:tblPr/>
      <w:tcPr>
        <w:tcBorders>
          <w:top w:val="nil"/>
          <w:bottom w:val="single" w:sz="12" w:space="0" w:color="85BDE2" w:themeColor="accent2" w:themeTint="99"/>
          <w:insideH w:val="nil"/>
          <w:insideV w:val="nil"/>
        </w:tcBorders>
        <w:shd w:val="clear" w:color="auto" w:fill="FFFFFF" w:themeFill="background1"/>
      </w:tcPr>
    </w:tblStylePr>
    <w:tblStylePr w:type="lastRow">
      <w:rPr>
        <w:b/>
        <w:bCs/>
      </w:rPr>
      <w:tblPr/>
      <w:tcPr>
        <w:tcBorders>
          <w:top w:val="double" w:sz="2" w:space="0" w:color="85BDE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GridTable2-Accent3">
    <w:name w:val="Grid Table 2 Accent 3"/>
    <w:basedOn w:val="TableNormal"/>
    <w:uiPriority w:val="47"/>
    <w:rsid w:val="00473C2C"/>
    <w:pPr>
      <w:spacing w:after="0" w:line="240" w:lineRule="auto"/>
    </w:pPr>
    <w:tblPr>
      <w:tblStyleRowBandSize w:val="1"/>
      <w:tblStyleColBandSize w:val="1"/>
      <w:tblBorders>
        <w:top w:val="single" w:sz="2" w:space="0" w:color="7AD6CF" w:themeColor="accent3" w:themeTint="99"/>
        <w:bottom w:val="single" w:sz="2" w:space="0" w:color="7AD6CF" w:themeColor="accent3" w:themeTint="99"/>
        <w:insideH w:val="single" w:sz="2" w:space="0" w:color="7AD6CF" w:themeColor="accent3" w:themeTint="99"/>
        <w:insideV w:val="single" w:sz="2" w:space="0" w:color="7AD6CF" w:themeColor="accent3" w:themeTint="99"/>
      </w:tblBorders>
    </w:tblPr>
    <w:tblStylePr w:type="firstRow">
      <w:rPr>
        <w:b/>
        <w:bCs/>
      </w:rPr>
      <w:tblPr/>
      <w:tcPr>
        <w:tcBorders>
          <w:top w:val="nil"/>
          <w:bottom w:val="single" w:sz="12" w:space="0" w:color="7AD6CF" w:themeColor="accent3" w:themeTint="99"/>
          <w:insideH w:val="nil"/>
          <w:insideV w:val="nil"/>
        </w:tcBorders>
        <w:shd w:val="clear" w:color="auto" w:fill="FFFFFF" w:themeFill="background1"/>
      </w:tcPr>
    </w:tblStylePr>
    <w:tblStylePr w:type="lastRow">
      <w:rPr>
        <w:b/>
        <w:bCs/>
      </w:rPr>
      <w:tblPr/>
      <w:tcPr>
        <w:tcBorders>
          <w:top w:val="double" w:sz="2" w:space="0" w:color="7AD6C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GridTable2-Accent4">
    <w:name w:val="Grid Table 2 Accent 4"/>
    <w:basedOn w:val="TableNormal"/>
    <w:uiPriority w:val="47"/>
    <w:rsid w:val="00473C2C"/>
    <w:pPr>
      <w:spacing w:after="0" w:line="240" w:lineRule="auto"/>
    </w:pPr>
    <w:tblPr>
      <w:tblStyleRowBandSize w:val="1"/>
      <w:tblStyleColBandSize w:val="1"/>
      <w:tblBorders>
        <w:top w:val="single" w:sz="2" w:space="0" w:color="A3D0DF" w:themeColor="accent4" w:themeTint="99"/>
        <w:bottom w:val="single" w:sz="2" w:space="0" w:color="A3D0DF" w:themeColor="accent4" w:themeTint="99"/>
        <w:insideH w:val="single" w:sz="2" w:space="0" w:color="A3D0DF" w:themeColor="accent4" w:themeTint="99"/>
        <w:insideV w:val="single" w:sz="2" w:space="0" w:color="A3D0DF" w:themeColor="accent4" w:themeTint="99"/>
      </w:tblBorders>
    </w:tblPr>
    <w:tblStylePr w:type="firstRow">
      <w:rPr>
        <w:b/>
        <w:bCs/>
      </w:rPr>
      <w:tblPr/>
      <w:tcPr>
        <w:tcBorders>
          <w:top w:val="nil"/>
          <w:bottom w:val="single" w:sz="12" w:space="0" w:color="A3D0DF" w:themeColor="accent4" w:themeTint="99"/>
          <w:insideH w:val="nil"/>
          <w:insideV w:val="nil"/>
        </w:tcBorders>
        <w:shd w:val="clear" w:color="auto" w:fill="FFFFFF" w:themeFill="background1"/>
      </w:tcPr>
    </w:tblStylePr>
    <w:tblStylePr w:type="lastRow">
      <w:rPr>
        <w:b/>
        <w:bCs/>
      </w:rPr>
      <w:tblPr/>
      <w:tcPr>
        <w:tcBorders>
          <w:top w:val="double" w:sz="2" w:space="0" w:color="A3D0D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GridTable2-Accent5">
    <w:name w:val="Grid Table 2 Accent 5"/>
    <w:basedOn w:val="TableNormal"/>
    <w:uiPriority w:val="47"/>
    <w:rsid w:val="00473C2C"/>
    <w:pPr>
      <w:spacing w:after="0" w:line="240" w:lineRule="auto"/>
    </w:pPr>
    <w:tblPr>
      <w:tblStyleRowBandSize w:val="1"/>
      <w:tblStyleColBandSize w:val="1"/>
      <w:tblBorders>
        <w:top w:val="single" w:sz="2" w:space="0" w:color="D9E8DF" w:themeColor="accent5" w:themeTint="99"/>
        <w:bottom w:val="single" w:sz="2" w:space="0" w:color="D9E8DF" w:themeColor="accent5" w:themeTint="99"/>
        <w:insideH w:val="single" w:sz="2" w:space="0" w:color="D9E8DF" w:themeColor="accent5" w:themeTint="99"/>
        <w:insideV w:val="single" w:sz="2" w:space="0" w:color="D9E8DF" w:themeColor="accent5" w:themeTint="99"/>
      </w:tblBorders>
    </w:tblPr>
    <w:tblStylePr w:type="firstRow">
      <w:rPr>
        <w:b/>
        <w:bCs/>
      </w:rPr>
      <w:tblPr/>
      <w:tcPr>
        <w:tcBorders>
          <w:top w:val="nil"/>
          <w:bottom w:val="single" w:sz="12" w:space="0" w:color="D9E8DF" w:themeColor="accent5" w:themeTint="99"/>
          <w:insideH w:val="nil"/>
          <w:insideV w:val="nil"/>
        </w:tcBorders>
        <w:shd w:val="clear" w:color="auto" w:fill="FFFFFF" w:themeFill="background1"/>
      </w:tcPr>
    </w:tblStylePr>
    <w:tblStylePr w:type="lastRow">
      <w:rPr>
        <w:b/>
        <w:bCs/>
      </w:rPr>
      <w:tblPr/>
      <w:tcPr>
        <w:tcBorders>
          <w:top w:val="double" w:sz="2" w:space="0" w:color="D9E8D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GridTable2-Accent6">
    <w:name w:val="Grid Table 2 Accent 6"/>
    <w:basedOn w:val="TableNormal"/>
    <w:uiPriority w:val="47"/>
    <w:rsid w:val="00473C2C"/>
    <w:pPr>
      <w:spacing w:after="0" w:line="240" w:lineRule="auto"/>
    </w:pPr>
    <w:tblPr>
      <w:tblStyleRowBandSize w:val="1"/>
      <w:tblStyleColBandSize w:val="1"/>
      <w:tblBorders>
        <w:top w:val="single" w:sz="2" w:space="0" w:color="7AD6CF" w:themeColor="accent6" w:themeTint="99"/>
        <w:bottom w:val="single" w:sz="2" w:space="0" w:color="7AD6CF" w:themeColor="accent6" w:themeTint="99"/>
        <w:insideH w:val="single" w:sz="2" w:space="0" w:color="7AD6CF" w:themeColor="accent6" w:themeTint="99"/>
        <w:insideV w:val="single" w:sz="2" w:space="0" w:color="7AD6CF" w:themeColor="accent6" w:themeTint="99"/>
      </w:tblBorders>
    </w:tblPr>
    <w:tblStylePr w:type="firstRow">
      <w:rPr>
        <w:b/>
        <w:bCs/>
      </w:rPr>
      <w:tblPr/>
      <w:tcPr>
        <w:tcBorders>
          <w:top w:val="nil"/>
          <w:bottom w:val="single" w:sz="12" w:space="0" w:color="7AD6CF" w:themeColor="accent6" w:themeTint="99"/>
          <w:insideH w:val="nil"/>
          <w:insideV w:val="nil"/>
        </w:tcBorders>
        <w:shd w:val="clear" w:color="auto" w:fill="FFFFFF" w:themeFill="background1"/>
      </w:tcPr>
    </w:tblStylePr>
    <w:tblStylePr w:type="lastRow">
      <w:rPr>
        <w:b/>
        <w:bCs/>
      </w:rPr>
      <w:tblPr/>
      <w:tcPr>
        <w:tcBorders>
          <w:top w:val="double" w:sz="2" w:space="0" w:color="7AD6C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GridTable3">
    <w:name w:val="Grid Table 3"/>
    <w:basedOn w:val="TableNormal"/>
    <w:uiPriority w:val="48"/>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bottom w:val="single" w:sz="4" w:space="0" w:color="4139B3" w:themeColor="text1" w:themeTint="99"/>
        </w:tcBorders>
      </w:tcPr>
    </w:tblStylePr>
    <w:tblStylePr w:type="nwCell">
      <w:tblPr/>
      <w:tcPr>
        <w:tcBorders>
          <w:bottom w:val="single" w:sz="4" w:space="0" w:color="4139B3" w:themeColor="text1" w:themeTint="99"/>
        </w:tcBorders>
      </w:tcPr>
    </w:tblStylePr>
    <w:tblStylePr w:type="seCell">
      <w:tblPr/>
      <w:tcPr>
        <w:tcBorders>
          <w:top w:val="single" w:sz="4" w:space="0" w:color="4139B3" w:themeColor="text1" w:themeTint="99"/>
        </w:tcBorders>
      </w:tcPr>
    </w:tblStylePr>
    <w:tblStylePr w:type="swCell">
      <w:tblPr/>
      <w:tcPr>
        <w:tcBorders>
          <w:top w:val="single" w:sz="4" w:space="0" w:color="4139B3" w:themeColor="text1" w:themeTint="99"/>
        </w:tcBorders>
      </w:tcPr>
    </w:tblStylePr>
  </w:style>
  <w:style w:type="table" w:styleId="GridTable3-Accent1">
    <w:name w:val="Grid Table 3 Accent 1"/>
    <w:basedOn w:val="TableNormal"/>
    <w:uiPriority w:val="48"/>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bottom w:val="single" w:sz="4" w:space="0" w:color="18AFFB" w:themeColor="accent1" w:themeTint="99"/>
        </w:tcBorders>
      </w:tcPr>
    </w:tblStylePr>
    <w:tblStylePr w:type="nwCell">
      <w:tblPr/>
      <w:tcPr>
        <w:tcBorders>
          <w:bottom w:val="single" w:sz="4" w:space="0" w:color="18AFFB" w:themeColor="accent1" w:themeTint="99"/>
        </w:tcBorders>
      </w:tcPr>
    </w:tblStylePr>
    <w:tblStylePr w:type="seCell">
      <w:tblPr/>
      <w:tcPr>
        <w:tcBorders>
          <w:top w:val="single" w:sz="4" w:space="0" w:color="18AFFB" w:themeColor="accent1" w:themeTint="99"/>
        </w:tcBorders>
      </w:tcPr>
    </w:tblStylePr>
    <w:tblStylePr w:type="swCell">
      <w:tblPr/>
      <w:tcPr>
        <w:tcBorders>
          <w:top w:val="single" w:sz="4" w:space="0" w:color="18AFFB" w:themeColor="accent1" w:themeTint="99"/>
        </w:tcBorders>
      </w:tcPr>
    </w:tblStylePr>
  </w:style>
  <w:style w:type="table" w:styleId="GridTable3-Accent2">
    <w:name w:val="Grid Table 3 Accent 2"/>
    <w:basedOn w:val="TableNormal"/>
    <w:uiPriority w:val="48"/>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bottom w:val="single" w:sz="4" w:space="0" w:color="85BDE2" w:themeColor="accent2" w:themeTint="99"/>
        </w:tcBorders>
      </w:tcPr>
    </w:tblStylePr>
    <w:tblStylePr w:type="nwCell">
      <w:tblPr/>
      <w:tcPr>
        <w:tcBorders>
          <w:bottom w:val="single" w:sz="4" w:space="0" w:color="85BDE2" w:themeColor="accent2" w:themeTint="99"/>
        </w:tcBorders>
      </w:tcPr>
    </w:tblStylePr>
    <w:tblStylePr w:type="seCell">
      <w:tblPr/>
      <w:tcPr>
        <w:tcBorders>
          <w:top w:val="single" w:sz="4" w:space="0" w:color="85BDE2" w:themeColor="accent2" w:themeTint="99"/>
        </w:tcBorders>
      </w:tcPr>
    </w:tblStylePr>
    <w:tblStylePr w:type="swCell">
      <w:tblPr/>
      <w:tcPr>
        <w:tcBorders>
          <w:top w:val="single" w:sz="4" w:space="0" w:color="85BDE2" w:themeColor="accent2" w:themeTint="99"/>
        </w:tcBorders>
      </w:tcPr>
    </w:tblStylePr>
  </w:style>
  <w:style w:type="table" w:styleId="GridTable3-Accent3">
    <w:name w:val="Grid Table 3 Accent 3"/>
    <w:basedOn w:val="TableNormal"/>
    <w:uiPriority w:val="48"/>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bottom w:val="single" w:sz="4" w:space="0" w:color="7AD6CF" w:themeColor="accent3" w:themeTint="99"/>
        </w:tcBorders>
      </w:tcPr>
    </w:tblStylePr>
    <w:tblStylePr w:type="nwCell">
      <w:tblPr/>
      <w:tcPr>
        <w:tcBorders>
          <w:bottom w:val="single" w:sz="4" w:space="0" w:color="7AD6CF" w:themeColor="accent3" w:themeTint="99"/>
        </w:tcBorders>
      </w:tcPr>
    </w:tblStylePr>
    <w:tblStylePr w:type="seCell">
      <w:tblPr/>
      <w:tcPr>
        <w:tcBorders>
          <w:top w:val="single" w:sz="4" w:space="0" w:color="7AD6CF" w:themeColor="accent3" w:themeTint="99"/>
        </w:tcBorders>
      </w:tcPr>
    </w:tblStylePr>
    <w:tblStylePr w:type="swCell">
      <w:tblPr/>
      <w:tcPr>
        <w:tcBorders>
          <w:top w:val="single" w:sz="4" w:space="0" w:color="7AD6CF" w:themeColor="accent3" w:themeTint="99"/>
        </w:tcBorders>
      </w:tcPr>
    </w:tblStylePr>
  </w:style>
  <w:style w:type="table" w:styleId="GridTable3-Accent4">
    <w:name w:val="Grid Table 3 Accent 4"/>
    <w:basedOn w:val="TableNormal"/>
    <w:uiPriority w:val="48"/>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bottom w:val="single" w:sz="4" w:space="0" w:color="A3D0DF" w:themeColor="accent4" w:themeTint="99"/>
        </w:tcBorders>
      </w:tcPr>
    </w:tblStylePr>
    <w:tblStylePr w:type="nwCell">
      <w:tblPr/>
      <w:tcPr>
        <w:tcBorders>
          <w:bottom w:val="single" w:sz="4" w:space="0" w:color="A3D0DF" w:themeColor="accent4" w:themeTint="99"/>
        </w:tcBorders>
      </w:tcPr>
    </w:tblStylePr>
    <w:tblStylePr w:type="seCell">
      <w:tblPr/>
      <w:tcPr>
        <w:tcBorders>
          <w:top w:val="single" w:sz="4" w:space="0" w:color="A3D0DF" w:themeColor="accent4" w:themeTint="99"/>
        </w:tcBorders>
      </w:tcPr>
    </w:tblStylePr>
    <w:tblStylePr w:type="swCell">
      <w:tblPr/>
      <w:tcPr>
        <w:tcBorders>
          <w:top w:val="single" w:sz="4" w:space="0" w:color="A3D0DF" w:themeColor="accent4" w:themeTint="99"/>
        </w:tcBorders>
      </w:tcPr>
    </w:tblStylePr>
  </w:style>
  <w:style w:type="table" w:styleId="GridTable3-Accent5">
    <w:name w:val="Grid Table 3 Accent 5"/>
    <w:basedOn w:val="TableNormal"/>
    <w:uiPriority w:val="48"/>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bottom w:val="single" w:sz="4" w:space="0" w:color="D9E8DF" w:themeColor="accent5" w:themeTint="99"/>
        </w:tcBorders>
      </w:tcPr>
    </w:tblStylePr>
    <w:tblStylePr w:type="nwCell">
      <w:tblPr/>
      <w:tcPr>
        <w:tcBorders>
          <w:bottom w:val="single" w:sz="4" w:space="0" w:color="D9E8DF" w:themeColor="accent5" w:themeTint="99"/>
        </w:tcBorders>
      </w:tcPr>
    </w:tblStylePr>
    <w:tblStylePr w:type="seCell">
      <w:tblPr/>
      <w:tcPr>
        <w:tcBorders>
          <w:top w:val="single" w:sz="4" w:space="0" w:color="D9E8DF" w:themeColor="accent5" w:themeTint="99"/>
        </w:tcBorders>
      </w:tcPr>
    </w:tblStylePr>
    <w:tblStylePr w:type="swCell">
      <w:tblPr/>
      <w:tcPr>
        <w:tcBorders>
          <w:top w:val="single" w:sz="4" w:space="0" w:color="D9E8DF" w:themeColor="accent5" w:themeTint="99"/>
        </w:tcBorders>
      </w:tcPr>
    </w:tblStylePr>
  </w:style>
  <w:style w:type="table" w:styleId="GridTable3-Accent6">
    <w:name w:val="Grid Table 3 Accent 6"/>
    <w:basedOn w:val="TableNormal"/>
    <w:uiPriority w:val="48"/>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bottom w:val="single" w:sz="4" w:space="0" w:color="7AD6CF" w:themeColor="accent6" w:themeTint="99"/>
        </w:tcBorders>
      </w:tcPr>
    </w:tblStylePr>
    <w:tblStylePr w:type="nwCell">
      <w:tblPr/>
      <w:tcPr>
        <w:tcBorders>
          <w:bottom w:val="single" w:sz="4" w:space="0" w:color="7AD6CF" w:themeColor="accent6" w:themeTint="99"/>
        </w:tcBorders>
      </w:tcPr>
    </w:tblStylePr>
    <w:tblStylePr w:type="seCell">
      <w:tblPr/>
      <w:tcPr>
        <w:tcBorders>
          <w:top w:val="single" w:sz="4" w:space="0" w:color="7AD6CF" w:themeColor="accent6" w:themeTint="99"/>
        </w:tcBorders>
      </w:tcPr>
    </w:tblStylePr>
    <w:tblStylePr w:type="swCell">
      <w:tblPr/>
      <w:tcPr>
        <w:tcBorders>
          <w:top w:val="single" w:sz="4" w:space="0" w:color="7AD6CF" w:themeColor="accent6" w:themeTint="99"/>
        </w:tcBorders>
      </w:tcPr>
    </w:tblStylePr>
  </w:style>
  <w:style w:type="table" w:styleId="GridTable4">
    <w:name w:val="Grid Table 4"/>
    <w:basedOn w:val="TableNormal"/>
    <w:uiPriority w:val="49"/>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color w:val="FFFFFF" w:themeColor="background1"/>
      </w:rPr>
      <w:tblPr/>
      <w:tcPr>
        <w:tcBorders>
          <w:top w:val="single" w:sz="4" w:space="0" w:color="0F0D29" w:themeColor="text1"/>
          <w:left w:val="single" w:sz="4" w:space="0" w:color="0F0D29" w:themeColor="text1"/>
          <w:bottom w:val="single" w:sz="4" w:space="0" w:color="0F0D29" w:themeColor="text1"/>
          <w:right w:val="single" w:sz="4" w:space="0" w:color="0F0D29" w:themeColor="text1"/>
          <w:insideH w:val="nil"/>
          <w:insideV w:val="nil"/>
        </w:tcBorders>
        <w:shd w:val="clear" w:color="auto" w:fill="0F0D29" w:themeFill="text1"/>
      </w:tcPr>
    </w:tblStylePr>
    <w:tblStylePr w:type="lastRow">
      <w:rPr>
        <w:b/>
        <w:bCs/>
      </w:rPr>
      <w:tblPr/>
      <w:tcPr>
        <w:tcBorders>
          <w:top w:val="double" w:sz="4" w:space="0" w:color="0F0D29" w:themeColor="text1"/>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GridTable4-Accent1">
    <w:name w:val="Grid Table 4 Accent 1"/>
    <w:basedOn w:val="TableNormal"/>
    <w:uiPriority w:val="49"/>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color w:val="FFFFFF" w:themeColor="background1"/>
      </w:rPr>
      <w:tblPr/>
      <w:tcPr>
        <w:tcBorders>
          <w:top w:val="single" w:sz="4" w:space="0" w:color="024F75" w:themeColor="accent1"/>
          <w:left w:val="single" w:sz="4" w:space="0" w:color="024F75" w:themeColor="accent1"/>
          <w:bottom w:val="single" w:sz="4" w:space="0" w:color="024F75" w:themeColor="accent1"/>
          <w:right w:val="single" w:sz="4" w:space="0" w:color="024F75" w:themeColor="accent1"/>
          <w:insideH w:val="nil"/>
          <w:insideV w:val="nil"/>
        </w:tcBorders>
        <w:shd w:val="clear" w:color="auto" w:fill="024F75" w:themeFill="accent1"/>
      </w:tcPr>
    </w:tblStylePr>
    <w:tblStylePr w:type="lastRow">
      <w:rPr>
        <w:b/>
        <w:bCs/>
      </w:rPr>
      <w:tblPr/>
      <w:tcPr>
        <w:tcBorders>
          <w:top w:val="double" w:sz="4" w:space="0" w:color="024F75" w:themeColor="accent1"/>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GridTable4-Accent2">
    <w:name w:val="Grid Table 4 Accent 2"/>
    <w:basedOn w:val="TableNormal"/>
    <w:uiPriority w:val="49"/>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color w:val="FFFFFF" w:themeColor="background1"/>
      </w:rPr>
      <w:tblPr/>
      <w:tcPr>
        <w:tcBorders>
          <w:top w:val="single" w:sz="4" w:space="0" w:color="3592CF" w:themeColor="accent2"/>
          <w:left w:val="single" w:sz="4" w:space="0" w:color="3592CF" w:themeColor="accent2"/>
          <w:bottom w:val="single" w:sz="4" w:space="0" w:color="3592CF" w:themeColor="accent2"/>
          <w:right w:val="single" w:sz="4" w:space="0" w:color="3592CF" w:themeColor="accent2"/>
          <w:insideH w:val="nil"/>
          <w:insideV w:val="nil"/>
        </w:tcBorders>
        <w:shd w:val="clear" w:color="auto" w:fill="3592CF" w:themeFill="accent2"/>
      </w:tcPr>
    </w:tblStylePr>
    <w:tblStylePr w:type="lastRow">
      <w:rPr>
        <w:b/>
        <w:bCs/>
      </w:rPr>
      <w:tblPr/>
      <w:tcPr>
        <w:tcBorders>
          <w:top w:val="double" w:sz="4" w:space="0" w:color="3592CF" w:themeColor="accent2"/>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GridTable4-Accent3">
    <w:name w:val="Grid Table 4 Accent 3"/>
    <w:basedOn w:val="TableNormal"/>
    <w:uiPriority w:val="49"/>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color w:val="FFFFFF" w:themeColor="background1"/>
      </w:rPr>
      <w:tblPr/>
      <w:tcPr>
        <w:tcBorders>
          <w:top w:val="single" w:sz="4" w:space="0" w:color="34ABA2" w:themeColor="accent3"/>
          <w:left w:val="single" w:sz="4" w:space="0" w:color="34ABA2" w:themeColor="accent3"/>
          <w:bottom w:val="single" w:sz="4" w:space="0" w:color="34ABA2" w:themeColor="accent3"/>
          <w:right w:val="single" w:sz="4" w:space="0" w:color="34ABA2" w:themeColor="accent3"/>
          <w:insideH w:val="nil"/>
          <w:insideV w:val="nil"/>
        </w:tcBorders>
        <w:shd w:val="clear" w:color="auto" w:fill="34ABA2" w:themeFill="accent3"/>
      </w:tcPr>
    </w:tblStylePr>
    <w:tblStylePr w:type="lastRow">
      <w:rPr>
        <w:b/>
        <w:bCs/>
      </w:rPr>
      <w:tblPr/>
      <w:tcPr>
        <w:tcBorders>
          <w:top w:val="double" w:sz="4" w:space="0" w:color="34ABA2" w:themeColor="accent3"/>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GridTable4-Accent4">
    <w:name w:val="Grid Table 4 Accent 4"/>
    <w:basedOn w:val="TableNormal"/>
    <w:uiPriority w:val="49"/>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color w:val="FFFFFF" w:themeColor="background1"/>
      </w:rPr>
      <w:tblPr/>
      <w:tcPr>
        <w:tcBorders>
          <w:top w:val="single" w:sz="4" w:space="0" w:color="66B2CA" w:themeColor="accent4"/>
          <w:left w:val="single" w:sz="4" w:space="0" w:color="66B2CA" w:themeColor="accent4"/>
          <w:bottom w:val="single" w:sz="4" w:space="0" w:color="66B2CA" w:themeColor="accent4"/>
          <w:right w:val="single" w:sz="4" w:space="0" w:color="66B2CA" w:themeColor="accent4"/>
          <w:insideH w:val="nil"/>
          <w:insideV w:val="nil"/>
        </w:tcBorders>
        <w:shd w:val="clear" w:color="auto" w:fill="66B2CA" w:themeFill="accent4"/>
      </w:tcPr>
    </w:tblStylePr>
    <w:tblStylePr w:type="lastRow">
      <w:rPr>
        <w:b/>
        <w:bCs/>
      </w:rPr>
      <w:tblPr/>
      <w:tcPr>
        <w:tcBorders>
          <w:top w:val="double" w:sz="4" w:space="0" w:color="66B2CA" w:themeColor="accent4"/>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GridTable4-Accent5">
    <w:name w:val="Grid Table 4 Accent 5"/>
    <w:basedOn w:val="TableNormal"/>
    <w:uiPriority w:val="49"/>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color w:val="FFFFFF" w:themeColor="background1"/>
      </w:rPr>
      <w:tblPr/>
      <w:tcPr>
        <w:tcBorders>
          <w:top w:val="single" w:sz="4" w:space="0" w:color="C1D9CB" w:themeColor="accent5"/>
          <w:left w:val="single" w:sz="4" w:space="0" w:color="C1D9CB" w:themeColor="accent5"/>
          <w:bottom w:val="single" w:sz="4" w:space="0" w:color="C1D9CB" w:themeColor="accent5"/>
          <w:right w:val="single" w:sz="4" w:space="0" w:color="C1D9CB" w:themeColor="accent5"/>
          <w:insideH w:val="nil"/>
          <w:insideV w:val="nil"/>
        </w:tcBorders>
        <w:shd w:val="clear" w:color="auto" w:fill="C1D9CB" w:themeFill="accent5"/>
      </w:tcPr>
    </w:tblStylePr>
    <w:tblStylePr w:type="lastRow">
      <w:rPr>
        <w:b/>
        <w:bCs/>
      </w:rPr>
      <w:tblPr/>
      <w:tcPr>
        <w:tcBorders>
          <w:top w:val="double" w:sz="4" w:space="0" w:color="C1D9CB" w:themeColor="accent5"/>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GridTable4-Accent6">
    <w:name w:val="Grid Table 4 Accent 6"/>
    <w:basedOn w:val="TableNormal"/>
    <w:uiPriority w:val="49"/>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color w:val="FFFFFF" w:themeColor="background1"/>
      </w:rPr>
      <w:tblPr/>
      <w:tcPr>
        <w:tcBorders>
          <w:top w:val="single" w:sz="4" w:space="0" w:color="34ABA2" w:themeColor="accent6"/>
          <w:left w:val="single" w:sz="4" w:space="0" w:color="34ABA2" w:themeColor="accent6"/>
          <w:bottom w:val="single" w:sz="4" w:space="0" w:color="34ABA2" w:themeColor="accent6"/>
          <w:right w:val="single" w:sz="4" w:space="0" w:color="34ABA2" w:themeColor="accent6"/>
          <w:insideH w:val="nil"/>
          <w:insideV w:val="nil"/>
        </w:tcBorders>
        <w:shd w:val="clear" w:color="auto" w:fill="34ABA2" w:themeFill="accent6"/>
      </w:tcPr>
    </w:tblStylePr>
    <w:tblStylePr w:type="lastRow">
      <w:rPr>
        <w:b/>
        <w:bCs/>
      </w:rPr>
      <w:tblPr/>
      <w:tcPr>
        <w:tcBorders>
          <w:top w:val="double" w:sz="4" w:space="0" w:color="34ABA2" w:themeColor="accent6"/>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GridTable5Dark">
    <w:name w:val="Grid Table 5 Dark"/>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B9E9"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0D29"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0D29"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0D29"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0D29" w:themeFill="text1"/>
      </w:tcPr>
    </w:tblStylePr>
    <w:tblStylePr w:type="band1Vert">
      <w:tblPr/>
      <w:tcPr>
        <w:shd w:val="clear" w:color="auto" w:fill="7A74D3" w:themeFill="text1" w:themeFillTint="66"/>
      </w:tcPr>
    </w:tblStylePr>
    <w:tblStylePr w:type="band1Horz">
      <w:tblPr/>
      <w:tcPr>
        <w:shd w:val="clear" w:color="auto" w:fill="7A74D3" w:themeFill="text1" w:themeFillTint="66"/>
      </w:tcPr>
    </w:tblStylePr>
  </w:style>
  <w:style w:type="table" w:styleId="GridTable5Dark-Accent1">
    <w:name w:val="Grid Table 5 Dark Accent 1"/>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E4F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4F7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4F7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4F7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4F75" w:themeFill="accent1"/>
      </w:tcPr>
    </w:tblStylePr>
    <w:tblStylePr w:type="band1Vert">
      <w:tblPr/>
      <w:tcPr>
        <w:shd w:val="clear" w:color="auto" w:fill="64C9FC" w:themeFill="accent1" w:themeFillTint="66"/>
      </w:tcPr>
    </w:tblStylePr>
    <w:tblStylePr w:type="band1Horz">
      <w:tblPr/>
      <w:tcPr>
        <w:shd w:val="clear" w:color="auto" w:fill="64C9FC" w:themeFill="accent1" w:themeFillTint="66"/>
      </w:tcPr>
    </w:tblStylePr>
  </w:style>
  <w:style w:type="table" w:styleId="GridTable5Dark-Accent2">
    <w:name w:val="Grid Table 5 Dark Accent 2"/>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E9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92C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92C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92C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92CF" w:themeFill="accent2"/>
      </w:tcPr>
    </w:tblStylePr>
    <w:tblStylePr w:type="band1Vert">
      <w:tblPr/>
      <w:tcPr>
        <w:shd w:val="clear" w:color="auto" w:fill="AED3EB" w:themeFill="accent2" w:themeFillTint="66"/>
      </w:tcPr>
    </w:tblStylePr>
    <w:tblStylePr w:type="band1Horz">
      <w:tblPr/>
      <w:tcPr>
        <w:shd w:val="clear" w:color="auto" w:fill="AED3EB" w:themeFill="accent2" w:themeFillTint="66"/>
      </w:tcPr>
    </w:tblStylePr>
  </w:style>
  <w:style w:type="table" w:styleId="GridTable5Dark-Accent3">
    <w:name w:val="Grid Table 5 Dark Accent 3"/>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F1E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ABA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ABA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ABA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ABA2" w:themeFill="accent3"/>
      </w:tcPr>
    </w:tblStylePr>
    <w:tblStylePr w:type="band1Vert">
      <w:tblPr/>
      <w:tcPr>
        <w:shd w:val="clear" w:color="auto" w:fill="A6E4DF" w:themeFill="accent3" w:themeFillTint="66"/>
      </w:tcPr>
    </w:tblStylePr>
    <w:tblStylePr w:type="band1Horz">
      <w:tblPr/>
      <w:tcPr>
        <w:shd w:val="clear" w:color="auto" w:fill="A6E4DF" w:themeFill="accent3" w:themeFillTint="66"/>
      </w:tcPr>
    </w:tblStylePr>
  </w:style>
  <w:style w:type="table" w:styleId="GridTable5Dark-Accent4">
    <w:name w:val="Grid Table 5 Dark Accent 4"/>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B2C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B2C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B2C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B2CA" w:themeFill="accent4"/>
      </w:tcPr>
    </w:tblStylePr>
    <w:tblStylePr w:type="band1Vert">
      <w:tblPr/>
      <w:tcPr>
        <w:shd w:val="clear" w:color="auto" w:fill="C1E0E9" w:themeFill="accent4" w:themeFillTint="66"/>
      </w:tcPr>
    </w:tblStylePr>
    <w:tblStylePr w:type="band1Horz">
      <w:tblPr/>
      <w:tcPr>
        <w:shd w:val="clear" w:color="auto" w:fill="C1E0E9" w:themeFill="accent4" w:themeFillTint="66"/>
      </w:tcPr>
    </w:tblStylePr>
  </w:style>
  <w:style w:type="table" w:styleId="GridTable5Dark-Accent5">
    <w:name w:val="Grid Table 5 Dark Accent 5"/>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7F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D9C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9C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D9C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D9CB" w:themeFill="accent5"/>
      </w:tcPr>
    </w:tblStylePr>
    <w:tblStylePr w:type="band1Vert">
      <w:tblPr/>
      <w:tcPr>
        <w:shd w:val="clear" w:color="auto" w:fill="E6EFEA" w:themeFill="accent5" w:themeFillTint="66"/>
      </w:tcPr>
    </w:tblStylePr>
    <w:tblStylePr w:type="band1Horz">
      <w:tblPr/>
      <w:tcPr>
        <w:shd w:val="clear" w:color="auto" w:fill="E6EFEA" w:themeFill="accent5" w:themeFillTint="66"/>
      </w:tcPr>
    </w:tblStylePr>
  </w:style>
  <w:style w:type="table" w:styleId="GridTable5Dark-Accent6">
    <w:name w:val="Grid Table 5 Dark Accent 6"/>
    <w:basedOn w:val="TableNormal"/>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F1E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ABA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ABA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ABA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ABA2" w:themeFill="accent6"/>
      </w:tcPr>
    </w:tblStylePr>
    <w:tblStylePr w:type="band1Vert">
      <w:tblPr/>
      <w:tcPr>
        <w:shd w:val="clear" w:color="auto" w:fill="A6E4DF" w:themeFill="accent6" w:themeFillTint="66"/>
      </w:tcPr>
    </w:tblStylePr>
    <w:tblStylePr w:type="band1Horz">
      <w:tblPr/>
      <w:tcPr>
        <w:shd w:val="clear" w:color="auto" w:fill="A6E4DF" w:themeFill="accent6" w:themeFillTint="66"/>
      </w:tcPr>
    </w:tblStylePr>
  </w:style>
  <w:style w:type="table" w:styleId="GridTable6Colorful">
    <w:name w:val="Grid Table 6 Colorful"/>
    <w:basedOn w:val="TableNormal"/>
    <w:uiPriority w:val="51"/>
    <w:rsid w:val="00473C2C"/>
    <w:pPr>
      <w:spacing w:after="0" w:line="240" w:lineRule="auto"/>
    </w:pPr>
    <w:rPr>
      <w:color w:val="0F0D29" w:themeColor="text1"/>
    </w:r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bottom w:val="single" w:sz="12" w:space="0" w:color="4139B3" w:themeColor="text1" w:themeTint="99"/>
        </w:tcBorders>
      </w:tcPr>
    </w:tblStylePr>
    <w:tblStylePr w:type="lastRow">
      <w:rPr>
        <w:b/>
        <w:bCs/>
      </w:rPr>
      <w:tblPr/>
      <w:tcPr>
        <w:tcBorders>
          <w:top w:val="doub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GridTable6Colorful-Accent1">
    <w:name w:val="Grid Table 6 Colorful Accent 1"/>
    <w:basedOn w:val="TableNormal"/>
    <w:uiPriority w:val="51"/>
    <w:rsid w:val="00473C2C"/>
    <w:pPr>
      <w:spacing w:after="0" w:line="240" w:lineRule="auto"/>
    </w:pPr>
    <w:rPr>
      <w:color w:val="013A57" w:themeColor="accent1" w:themeShade="BF"/>
    </w:r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bottom w:val="single" w:sz="12" w:space="0" w:color="18AFFB" w:themeColor="accent1" w:themeTint="99"/>
        </w:tcBorders>
      </w:tcPr>
    </w:tblStylePr>
    <w:tblStylePr w:type="lastRow">
      <w:rPr>
        <w:b/>
        <w:bCs/>
      </w:rPr>
      <w:tblPr/>
      <w:tcPr>
        <w:tcBorders>
          <w:top w:val="doub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GridTable6Colorful-Accent2">
    <w:name w:val="Grid Table 6 Colorful Accent 2"/>
    <w:basedOn w:val="TableNormal"/>
    <w:uiPriority w:val="51"/>
    <w:rsid w:val="00473C2C"/>
    <w:pPr>
      <w:spacing w:after="0" w:line="240" w:lineRule="auto"/>
    </w:pPr>
    <w:rPr>
      <w:color w:val="256D9D" w:themeColor="accent2" w:themeShade="BF"/>
    </w:r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bottom w:val="single" w:sz="12" w:space="0" w:color="85BDE2" w:themeColor="accent2" w:themeTint="99"/>
        </w:tcBorders>
      </w:tcPr>
    </w:tblStylePr>
    <w:tblStylePr w:type="lastRow">
      <w:rPr>
        <w:b/>
        <w:bCs/>
      </w:rPr>
      <w:tblPr/>
      <w:tcPr>
        <w:tcBorders>
          <w:top w:val="doub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GridTable6Colorful-Accent3">
    <w:name w:val="Grid Table 6 Colorful Accent 3"/>
    <w:basedOn w:val="TableNormal"/>
    <w:uiPriority w:val="51"/>
    <w:rsid w:val="00473C2C"/>
    <w:pPr>
      <w:spacing w:after="0" w:line="240" w:lineRule="auto"/>
    </w:pPr>
    <w:rPr>
      <w:color w:val="278079" w:themeColor="accent3" w:themeShade="BF"/>
    </w:r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bottom w:val="single" w:sz="12" w:space="0" w:color="7AD6CF" w:themeColor="accent3" w:themeTint="99"/>
        </w:tcBorders>
      </w:tcPr>
    </w:tblStylePr>
    <w:tblStylePr w:type="lastRow">
      <w:rPr>
        <w:b/>
        <w:bCs/>
      </w:rPr>
      <w:tblPr/>
      <w:tcPr>
        <w:tcBorders>
          <w:top w:val="doub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GridTable6Colorful-Accent4">
    <w:name w:val="Grid Table 6 Colorful Accent 4"/>
    <w:basedOn w:val="TableNormal"/>
    <w:uiPriority w:val="51"/>
    <w:rsid w:val="00473C2C"/>
    <w:pPr>
      <w:spacing w:after="0" w:line="240" w:lineRule="auto"/>
    </w:pPr>
    <w:rPr>
      <w:color w:val="3A8EA9" w:themeColor="accent4" w:themeShade="BF"/>
    </w:r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bottom w:val="single" w:sz="12" w:space="0" w:color="A3D0DF" w:themeColor="accent4" w:themeTint="99"/>
        </w:tcBorders>
      </w:tcPr>
    </w:tblStylePr>
    <w:tblStylePr w:type="lastRow">
      <w:rPr>
        <w:b/>
        <w:bCs/>
      </w:rPr>
      <w:tblPr/>
      <w:tcPr>
        <w:tcBorders>
          <w:top w:val="doub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GridTable6Colorful-Accent5">
    <w:name w:val="Grid Table 6 Colorful Accent 5"/>
    <w:basedOn w:val="TableNormal"/>
    <w:uiPriority w:val="51"/>
    <w:rsid w:val="00473C2C"/>
    <w:pPr>
      <w:spacing w:after="0" w:line="240" w:lineRule="auto"/>
    </w:pPr>
    <w:rPr>
      <w:color w:val="81B295" w:themeColor="accent5" w:themeShade="BF"/>
    </w:r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bottom w:val="single" w:sz="12" w:space="0" w:color="D9E8DF" w:themeColor="accent5" w:themeTint="99"/>
        </w:tcBorders>
      </w:tcPr>
    </w:tblStylePr>
    <w:tblStylePr w:type="lastRow">
      <w:rPr>
        <w:b/>
        <w:bCs/>
      </w:rPr>
      <w:tblPr/>
      <w:tcPr>
        <w:tcBorders>
          <w:top w:val="doub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GridTable6Colorful-Accent6">
    <w:name w:val="Grid Table 6 Colorful Accent 6"/>
    <w:basedOn w:val="TableNormal"/>
    <w:uiPriority w:val="51"/>
    <w:rsid w:val="00473C2C"/>
    <w:pPr>
      <w:spacing w:after="0" w:line="240" w:lineRule="auto"/>
    </w:pPr>
    <w:rPr>
      <w:color w:val="278079" w:themeColor="accent6" w:themeShade="BF"/>
    </w:r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bottom w:val="single" w:sz="12" w:space="0" w:color="7AD6CF" w:themeColor="accent6" w:themeTint="99"/>
        </w:tcBorders>
      </w:tcPr>
    </w:tblStylePr>
    <w:tblStylePr w:type="lastRow">
      <w:rPr>
        <w:b/>
        <w:bCs/>
      </w:rPr>
      <w:tblPr/>
      <w:tcPr>
        <w:tcBorders>
          <w:top w:val="doub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GridTable7Colorful">
    <w:name w:val="Grid Table 7 Colorful"/>
    <w:basedOn w:val="TableNormal"/>
    <w:uiPriority w:val="52"/>
    <w:rsid w:val="00473C2C"/>
    <w:pPr>
      <w:spacing w:after="0" w:line="240" w:lineRule="auto"/>
    </w:pPr>
    <w:rPr>
      <w:color w:val="0F0D29" w:themeColor="text1"/>
    </w:r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bottom w:val="single" w:sz="4" w:space="0" w:color="4139B3" w:themeColor="text1" w:themeTint="99"/>
        </w:tcBorders>
      </w:tcPr>
    </w:tblStylePr>
    <w:tblStylePr w:type="nwCell">
      <w:tblPr/>
      <w:tcPr>
        <w:tcBorders>
          <w:bottom w:val="single" w:sz="4" w:space="0" w:color="4139B3" w:themeColor="text1" w:themeTint="99"/>
        </w:tcBorders>
      </w:tcPr>
    </w:tblStylePr>
    <w:tblStylePr w:type="seCell">
      <w:tblPr/>
      <w:tcPr>
        <w:tcBorders>
          <w:top w:val="single" w:sz="4" w:space="0" w:color="4139B3" w:themeColor="text1" w:themeTint="99"/>
        </w:tcBorders>
      </w:tcPr>
    </w:tblStylePr>
    <w:tblStylePr w:type="swCell">
      <w:tblPr/>
      <w:tcPr>
        <w:tcBorders>
          <w:top w:val="single" w:sz="4" w:space="0" w:color="4139B3" w:themeColor="text1" w:themeTint="99"/>
        </w:tcBorders>
      </w:tcPr>
    </w:tblStylePr>
  </w:style>
  <w:style w:type="table" w:styleId="GridTable7Colorful-Accent1">
    <w:name w:val="Grid Table 7 Colorful Accent 1"/>
    <w:basedOn w:val="TableNormal"/>
    <w:uiPriority w:val="52"/>
    <w:rsid w:val="00473C2C"/>
    <w:pPr>
      <w:spacing w:after="0" w:line="240" w:lineRule="auto"/>
    </w:pPr>
    <w:rPr>
      <w:color w:val="013A57" w:themeColor="accent1" w:themeShade="BF"/>
    </w:r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bottom w:val="single" w:sz="4" w:space="0" w:color="18AFFB" w:themeColor="accent1" w:themeTint="99"/>
        </w:tcBorders>
      </w:tcPr>
    </w:tblStylePr>
    <w:tblStylePr w:type="nwCell">
      <w:tblPr/>
      <w:tcPr>
        <w:tcBorders>
          <w:bottom w:val="single" w:sz="4" w:space="0" w:color="18AFFB" w:themeColor="accent1" w:themeTint="99"/>
        </w:tcBorders>
      </w:tcPr>
    </w:tblStylePr>
    <w:tblStylePr w:type="seCell">
      <w:tblPr/>
      <w:tcPr>
        <w:tcBorders>
          <w:top w:val="single" w:sz="4" w:space="0" w:color="18AFFB" w:themeColor="accent1" w:themeTint="99"/>
        </w:tcBorders>
      </w:tcPr>
    </w:tblStylePr>
    <w:tblStylePr w:type="swCell">
      <w:tblPr/>
      <w:tcPr>
        <w:tcBorders>
          <w:top w:val="single" w:sz="4" w:space="0" w:color="18AFFB" w:themeColor="accent1" w:themeTint="99"/>
        </w:tcBorders>
      </w:tcPr>
    </w:tblStylePr>
  </w:style>
  <w:style w:type="table" w:styleId="GridTable7Colorful-Accent2">
    <w:name w:val="Grid Table 7 Colorful Accent 2"/>
    <w:basedOn w:val="TableNormal"/>
    <w:uiPriority w:val="52"/>
    <w:rsid w:val="00473C2C"/>
    <w:pPr>
      <w:spacing w:after="0" w:line="240" w:lineRule="auto"/>
    </w:pPr>
    <w:rPr>
      <w:color w:val="256D9D" w:themeColor="accent2" w:themeShade="BF"/>
    </w:r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bottom w:val="single" w:sz="4" w:space="0" w:color="85BDE2" w:themeColor="accent2" w:themeTint="99"/>
        </w:tcBorders>
      </w:tcPr>
    </w:tblStylePr>
    <w:tblStylePr w:type="nwCell">
      <w:tblPr/>
      <w:tcPr>
        <w:tcBorders>
          <w:bottom w:val="single" w:sz="4" w:space="0" w:color="85BDE2" w:themeColor="accent2" w:themeTint="99"/>
        </w:tcBorders>
      </w:tcPr>
    </w:tblStylePr>
    <w:tblStylePr w:type="seCell">
      <w:tblPr/>
      <w:tcPr>
        <w:tcBorders>
          <w:top w:val="single" w:sz="4" w:space="0" w:color="85BDE2" w:themeColor="accent2" w:themeTint="99"/>
        </w:tcBorders>
      </w:tcPr>
    </w:tblStylePr>
    <w:tblStylePr w:type="swCell">
      <w:tblPr/>
      <w:tcPr>
        <w:tcBorders>
          <w:top w:val="single" w:sz="4" w:space="0" w:color="85BDE2" w:themeColor="accent2" w:themeTint="99"/>
        </w:tcBorders>
      </w:tcPr>
    </w:tblStylePr>
  </w:style>
  <w:style w:type="table" w:styleId="GridTable7Colorful-Accent3">
    <w:name w:val="Grid Table 7 Colorful Accent 3"/>
    <w:basedOn w:val="TableNormal"/>
    <w:uiPriority w:val="52"/>
    <w:rsid w:val="00473C2C"/>
    <w:pPr>
      <w:spacing w:after="0" w:line="240" w:lineRule="auto"/>
    </w:pPr>
    <w:rPr>
      <w:color w:val="278079" w:themeColor="accent3" w:themeShade="BF"/>
    </w:r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bottom w:val="single" w:sz="4" w:space="0" w:color="7AD6CF" w:themeColor="accent3" w:themeTint="99"/>
        </w:tcBorders>
      </w:tcPr>
    </w:tblStylePr>
    <w:tblStylePr w:type="nwCell">
      <w:tblPr/>
      <w:tcPr>
        <w:tcBorders>
          <w:bottom w:val="single" w:sz="4" w:space="0" w:color="7AD6CF" w:themeColor="accent3" w:themeTint="99"/>
        </w:tcBorders>
      </w:tcPr>
    </w:tblStylePr>
    <w:tblStylePr w:type="seCell">
      <w:tblPr/>
      <w:tcPr>
        <w:tcBorders>
          <w:top w:val="single" w:sz="4" w:space="0" w:color="7AD6CF" w:themeColor="accent3" w:themeTint="99"/>
        </w:tcBorders>
      </w:tcPr>
    </w:tblStylePr>
    <w:tblStylePr w:type="swCell">
      <w:tblPr/>
      <w:tcPr>
        <w:tcBorders>
          <w:top w:val="single" w:sz="4" w:space="0" w:color="7AD6CF" w:themeColor="accent3" w:themeTint="99"/>
        </w:tcBorders>
      </w:tcPr>
    </w:tblStylePr>
  </w:style>
  <w:style w:type="table" w:styleId="GridTable7Colorful-Accent4">
    <w:name w:val="Grid Table 7 Colorful Accent 4"/>
    <w:basedOn w:val="TableNormal"/>
    <w:uiPriority w:val="52"/>
    <w:rsid w:val="00473C2C"/>
    <w:pPr>
      <w:spacing w:after="0" w:line="240" w:lineRule="auto"/>
    </w:pPr>
    <w:rPr>
      <w:color w:val="3A8EA9" w:themeColor="accent4" w:themeShade="BF"/>
    </w:r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bottom w:val="single" w:sz="4" w:space="0" w:color="A3D0DF" w:themeColor="accent4" w:themeTint="99"/>
        </w:tcBorders>
      </w:tcPr>
    </w:tblStylePr>
    <w:tblStylePr w:type="nwCell">
      <w:tblPr/>
      <w:tcPr>
        <w:tcBorders>
          <w:bottom w:val="single" w:sz="4" w:space="0" w:color="A3D0DF" w:themeColor="accent4" w:themeTint="99"/>
        </w:tcBorders>
      </w:tcPr>
    </w:tblStylePr>
    <w:tblStylePr w:type="seCell">
      <w:tblPr/>
      <w:tcPr>
        <w:tcBorders>
          <w:top w:val="single" w:sz="4" w:space="0" w:color="A3D0DF" w:themeColor="accent4" w:themeTint="99"/>
        </w:tcBorders>
      </w:tcPr>
    </w:tblStylePr>
    <w:tblStylePr w:type="swCell">
      <w:tblPr/>
      <w:tcPr>
        <w:tcBorders>
          <w:top w:val="single" w:sz="4" w:space="0" w:color="A3D0DF" w:themeColor="accent4" w:themeTint="99"/>
        </w:tcBorders>
      </w:tcPr>
    </w:tblStylePr>
  </w:style>
  <w:style w:type="table" w:styleId="GridTable7Colorful-Accent5">
    <w:name w:val="Grid Table 7 Colorful Accent 5"/>
    <w:basedOn w:val="TableNormal"/>
    <w:uiPriority w:val="52"/>
    <w:rsid w:val="00473C2C"/>
    <w:pPr>
      <w:spacing w:after="0" w:line="240" w:lineRule="auto"/>
    </w:pPr>
    <w:rPr>
      <w:color w:val="81B295" w:themeColor="accent5" w:themeShade="BF"/>
    </w:r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bottom w:val="single" w:sz="4" w:space="0" w:color="D9E8DF" w:themeColor="accent5" w:themeTint="99"/>
        </w:tcBorders>
      </w:tcPr>
    </w:tblStylePr>
    <w:tblStylePr w:type="nwCell">
      <w:tblPr/>
      <w:tcPr>
        <w:tcBorders>
          <w:bottom w:val="single" w:sz="4" w:space="0" w:color="D9E8DF" w:themeColor="accent5" w:themeTint="99"/>
        </w:tcBorders>
      </w:tcPr>
    </w:tblStylePr>
    <w:tblStylePr w:type="seCell">
      <w:tblPr/>
      <w:tcPr>
        <w:tcBorders>
          <w:top w:val="single" w:sz="4" w:space="0" w:color="D9E8DF" w:themeColor="accent5" w:themeTint="99"/>
        </w:tcBorders>
      </w:tcPr>
    </w:tblStylePr>
    <w:tblStylePr w:type="swCell">
      <w:tblPr/>
      <w:tcPr>
        <w:tcBorders>
          <w:top w:val="single" w:sz="4" w:space="0" w:color="D9E8DF" w:themeColor="accent5" w:themeTint="99"/>
        </w:tcBorders>
      </w:tcPr>
    </w:tblStylePr>
  </w:style>
  <w:style w:type="table" w:styleId="GridTable7Colorful-Accent6">
    <w:name w:val="Grid Table 7 Colorful Accent 6"/>
    <w:basedOn w:val="TableNormal"/>
    <w:uiPriority w:val="52"/>
    <w:rsid w:val="00473C2C"/>
    <w:pPr>
      <w:spacing w:after="0" w:line="240" w:lineRule="auto"/>
    </w:pPr>
    <w:rPr>
      <w:color w:val="278079" w:themeColor="accent6" w:themeShade="BF"/>
    </w:r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bottom w:val="single" w:sz="4" w:space="0" w:color="7AD6CF" w:themeColor="accent6" w:themeTint="99"/>
        </w:tcBorders>
      </w:tcPr>
    </w:tblStylePr>
    <w:tblStylePr w:type="nwCell">
      <w:tblPr/>
      <w:tcPr>
        <w:tcBorders>
          <w:bottom w:val="single" w:sz="4" w:space="0" w:color="7AD6CF" w:themeColor="accent6" w:themeTint="99"/>
        </w:tcBorders>
      </w:tcPr>
    </w:tblStylePr>
    <w:tblStylePr w:type="seCell">
      <w:tblPr/>
      <w:tcPr>
        <w:tcBorders>
          <w:top w:val="single" w:sz="4" w:space="0" w:color="7AD6CF" w:themeColor="accent6" w:themeTint="99"/>
        </w:tcBorders>
      </w:tcPr>
    </w:tblStylePr>
    <w:tblStylePr w:type="swCell">
      <w:tblPr/>
      <w:tcPr>
        <w:tcBorders>
          <w:top w:val="single" w:sz="4" w:space="0" w:color="7AD6CF" w:themeColor="accent6" w:themeTint="99"/>
        </w:tcBorders>
      </w:tcPr>
    </w:tblStylePr>
  </w:style>
  <w:style w:type="table" w:styleId="TableWeb1">
    <w:name w:val="Table Web 1"/>
    <w:basedOn w:val="TableNormal"/>
    <w:uiPriority w:val="99"/>
    <w:semiHidden/>
    <w:unhideWhenUsed/>
    <w:rsid w:val="00473C2C"/>
    <w:pPr>
      <w:spacing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473C2C"/>
    <w:pPr>
      <w:spacing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473C2C"/>
    <w:pPr>
      <w:spacing w:after="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FootnoteReference">
    <w:name w:val="footnote reference"/>
    <w:basedOn w:val="DefaultParagraphFont"/>
    <w:uiPriority w:val="99"/>
    <w:unhideWhenUsed/>
    <w:rsid w:val="00473C2C"/>
    <w:rPr>
      <w:rFonts w:ascii="Calibri" w:hAnsi="Calibri" w:cs="Calibri"/>
      <w:vertAlign w:val="superscript"/>
    </w:rPr>
  </w:style>
  <w:style w:type="paragraph" w:styleId="FootnoteText">
    <w:name w:val="footnote text"/>
    <w:basedOn w:val="Normal"/>
    <w:link w:val="FootnoteTextChar"/>
    <w:uiPriority w:val="99"/>
    <w:unhideWhenUsed/>
    <w:rsid w:val="00473C2C"/>
    <w:pPr>
      <w:spacing w:line="240" w:lineRule="auto"/>
    </w:pPr>
    <w:rPr>
      <w:sz w:val="20"/>
      <w:szCs w:val="20"/>
    </w:rPr>
  </w:style>
  <w:style w:type="character" w:customStyle="1" w:styleId="FootnoteTextChar">
    <w:name w:val="Footnote Text Char"/>
    <w:basedOn w:val="DefaultParagraphFont"/>
    <w:link w:val="FootnoteText"/>
    <w:uiPriority w:val="99"/>
    <w:rsid w:val="00473C2C"/>
    <w:rPr>
      <w:rFonts w:ascii="Calibri" w:eastAsiaTheme="minorEastAsia" w:hAnsi="Calibri" w:cs="Calibri"/>
      <w:b/>
      <w:color w:val="082A75" w:themeColor="text2"/>
      <w:sz w:val="20"/>
      <w:szCs w:val="20"/>
    </w:rPr>
  </w:style>
  <w:style w:type="character" w:styleId="LineNumber">
    <w:name w:val="line number"/>
    <w:basedOn w:val="DefaultParagraphFont"/>
    <w:uiPriority w:val="99"/>
    <w:semiHidden/>
    <w:unhideWhenUsed/>
    <w:rsid w:val="00473C2C"/>
    <w:rPr>
      <w:rFonts w:ascii="Calibri" w:hAnsi="Calibri" w:cs="Calibri"/>
    </w:rPr>
  </w:style>
  <w:style w:type="table" w:styleId="Table3Deffects1">
    <w:name w:val="Table 3D effects 1"/>
    <w:basedOn w:val="TableNormal"/>
    <w:uiPriority w:val="99"/>
    <w:semiHidden/>
    <w:unhideWhenUsed/>
    <w:rsid w:val="00473C2C"/>
    <w:pPr>
      <w:spacing w:after="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473C2C"/>
    <w:pPr>
      <w:spacing w:after="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473C2C"/>
    <w:pPr>
      <w:spacing w:after="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473C2C"/>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
    <w:semiHidden/>
    <w:unhideWhenUsed/>
    <w:qFormat/>
    <w:rsid w:val="00473C2C"/>
    <w:rPr>
      <w:rFonts w:ascii="Calibri" w:hAnsi="Calibri" w:cs="Calibri"/>
      <w:b/>
      <w:bCs/>
    </w:rPr>
  </w:style>
  <w:style w:type="character" w:styleId="FollowedHyperlink">
    <w:name w:val="FollowedHyperlink"/>
    <w:basedOn w:val="DefaultParagraphFont"/>
    <w:uiPriority w:val="99"/>
    <w:semiHidden/>
    <w:unhideWhenUsed/>
    <w:rsid w:val="00473C2C"/>
    <w:rPr>
      <w:rFonts w:ascii="Calibri" w:hAnsi="Calibri" w:cs="Calibri"/>
      <w:color w:val="3592CF" w:themeColor="followedHyperlink"/>
      <w:u w:val="single"/>
    </w:rPr>
  </w:style>
  <w:style w:type="character" w:styleId="Hyperlink">
    <w:name w:val="Hyperlink"/>
    <w:basedOn w:val="DefaultParagraphFont"/>
    <w:uiPriority w:val="99"/>
    <w:unhideWhenUsed/>
    <w:rsid w:val="00473C2C"/>
    <w:rPr>
      <w:rFonts w:ascii="Calibri" w:hAnsi="Calibri" w:cs="Calibri"/>
      <w:color w:val="3592CF" w:themeColor="hyperlink"/>
      <w:u w:val="single"/>
    </w:rPr>
  </w:style>
  <w:style w:type="character" w:styleId="PageNumber">
    <w:name w:val="page number"/>
    <w:basedOn w:val="DefaultParagraphFont"/>
    <w:uiPriority w:val="99"/>
    <w:semiHidden/>
    <w:unhideWhenUsed/>
    <w:rsid w:val="00473C2C"/>
    <w:rPr>
      <w:rFonts w:ascii="Calibri" w:hAnsi="Calibri" w:cs="Calibri"/>
    </w:rPr>
  </w:style>
  <w:style w:type="paragraph" w:styleId="Caption">
    <w:name w:val="caption"/>
    <w:basedOn w:val="Normal"/>
    <w:next w:val="Normal"/>
    <w:uiPriority w:val="99"/>
    <w:semiHidden/>
    <w:unhideWhenUsed/>
    <w:rsid w:val="00473C2C"/>
    <w:pPr>
      <w:spacing w:after="200" w:line="240" w:lineRule="auto"/>
    </w:pPr>
    <w:rPr>
      <w:i/>
      <w:iCs/>
      <w:sz w:val="18"/>
      <w:szCs w:val="18"/>
    </w:rPr>
  </w:style>
  <w:style w:type="character" w:customStyle="1" w:styleId="gd">
    <w:name w:val="gd"/>
    <w:basedOn w:val="DefaultParagraphFont"/>
    <w:rsid w:val="00F31F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919197">
      <w:bodyDiv w:val="1"/>
      <w:marLeft w:val="0"/>
      <w:marRight w:val="0"/>
      <w:marTop w:val="0"/>
      <w:marBottom w:val="0"/>
      <w:divBdr>
        <w:top w:val="none" w:sz="0" w:space="0" w:color="auto"/>
        <w:left w:val="none" w:sz="0" w:space="0" w:color="auto"/>
        <w:bottom w:val="none" w:sz="0" w:space="0" w:color="auto"/>
        <w:right w:val="none" w:sz="0" w:space="0" w:color="auto"/>
      </w:divBdr>
    </w:div>
    <w:div w:id="491219784">
      <w:bodyDiv w:val="1"/>
      <w:marLeft w:val="0"/>
      <w:marRight w:val="0"/>
      <w:marTop w:val="0"/>
      <w:marBottom w:val="0"/>
      <w:divBdr>
        <w:top w:val="none" w:sz="0" w:space="0" w:color="auto"/>
        <w:left w:val="none" w:sz="0" w:space="0" w:color="auto"/>
        <w:bottom w:val="none" w:sz="0" w:space="0" w:color="auto"/>
        <w:right w:val="none" w:sz="0" w:space="0" w:color="auto"/>
      </w:divBdr>
    </w:div>
    <w:div w:id="1156261880">
      <w:bodyDiv w:val="1"/>
      <w:marLeft w:val="0"/>
      <w:marRight w:val="0"/>
      <w:marTop w:val="0"/>
      <w:marBottom w:val="0"/>
      <w:divBdr>
        <w:top w:val="none" w:sz="0" w:space="0" w:color="auto"/>
        <w:left w:val="none" w:sz="0" w:space="0" w:color="auto"/>
        <w:bottom w:val="none" w:sz="0" w:space="0" w:color="auto"/>
        <w:right w:val="none" w:sz="0" w:space="0" w:color="auto"/>
      </w:divBdr>
    </w:div>
    <w:div w:id="1710303845">
      <w:bodyDiv w:val="1"/>
      <w:marLeft w:val="0"/>
      <w:marRight w:val="0"/>
      <w:marTop w:val="0"/>
      <w:marBottom w:val="0"/>
      <w:divBdr>
        <w:top w:val="none" w:sz="0" w:space="0" w:color="auto"/>
        <w:left w:val="none" w:sz="0" w:space="0" w:color="auto"/>
        <w:bottom w:val="none" w:sz="0" w:space="0" w:color="auto"/>
        <w:right w:val="none" w:sz="0" w:space="0" w:color="auto"/>
      </w:divBdr>
    </w:div>
    <w:div w:id="1796370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4.png"/><Relationship Id="rId63" Type="http://schemas.openxmlformats.org/officeDocument/2006/relationships/hyperlink" Target="https://www.improveproject.eu/" TargetMode="External"/><Relationship Id="rId68" Type="http://schemas.openxmlformats.org/officeDocument/2006/relationships/image" Target="media/image47.png"/><Relationship Id="rId16" Type="http://schemas.openxmlformats.org/officeDocument/2006/relationships/image" Target="media/image8.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hyperlink" Target="http://www.edukit.fi/" TargetMode="External"/><Relationship Id="rId45" Type="http://schemas.openxmlformats.org/officeDocument/2006/relationships/image" Target="media/image33.png"/><Relationship Id="rId53" Type="http://schemas.openxmlformats.org/officeDocument/2006/relationships/image" Target="media/image37.jpeg"/><Relationship Id="rId58" Type="http://schemas.openxmlformats.org/officeDocument/2006/relationships/hyperlink" Target="https://www.facebook.com/Innovative-Metodologies-and-PRactices-On-VEt-406262400174556/%22" TargetMode="External"/><Relationship Id="rId66" Type="http://schemas.openxmlformats.org/officeDocument/2006/relationships/image" Target="media/image45.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facebook.com/Innovative-Metodologies-and-PRactices-On-VEt-406262400174556/" TargetMode="Externa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hyperlink" Target="https://asnor.it/" TargetMode="External"/><Relationship Id="rId48" Type="http://schemas.openxmlformats.org/officeDocument/2006/relationships/hyperlink" Target="https://www.theskillsnetwork.com/learners/courses" TargetMode="External"/><Relationship Id="rId56" Type="http://schemas.openxmlformats.org/officeDocument/2006/relationships/image" Target="media/image40.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www.projektdual.pl/o-platformie" TargetMode="External"/><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www.ele.fi/assets/evaluation_framework_microsoft_final.pdf" TargetMode="External"/><Relationship Id="rId46" Type="http://schemas.openxmlformats.org/officeDocument/2006/relationships/hyperlink" Target="https://nsafd.co.uk/online-learning" TargetMode="External"/><Relationship Id="rId59" Type="http://schemas.openxmlformats.org/officeDocument/2006/relationships/hyperlink" Target="https://www.improveproject.eu/" TargetMode="External"/><Relationship Id="rId67" Type="http://schemas.openxmlformats.org/officeDocument/2006/relationships/image" Target="media/image46.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38.jpeg"/><Relationship Id="rId62" Type="http://schemas.openxmlformats.org/officeDocument/2006/relationships/hyperlink" Target="https://www.improveproject.eu/" TargetMode="External"/><Relationship Id="rId70" Type="http://schemas.openxmlformats.org/officeDocument/2006/relationships/image" Target="media/image4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umblr.com/blog/improve-project"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5.jpe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2.png"/><Relationship Id="rId52" Type="http://schemas.openxmlformats.org/officeDocument/2006/relationships/hyperlink" Target="https://www.projektdual.pl/faq/pytania" TargetMode="External"/><Relationship Id="rId60" Type="http://schemas.openxmlformats.org/officeDocument/2006/relationships/image" Target="media/image42.png"/><Relationship Id="rId65" Type="http://schemas.openxmlformats.org/officeDocument/2006/relationships/image" Target="media/image44.pn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hyperlink" Target="https://youtu.be/z_Z6xO2K8I4" TargetMode="External"/><Relationship Id="rId50" Type="http://schemas.openxmlformats.org/officeDocument/2006/relationships/image" Target="media/image36.jpeg"/><Relationship Id="rId55" Type="http://schemas.openxmlformats.org/officeDocument/2006/relationships/image" Target="media/image39.jpe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1.png"/></Relationships>
</file>

<file path=word/_rels/footnotes.xml.rels><?xml version="1.0" encoding="UTF-8" standalone="yes"?>
<Relationships xmlns="http://schemas.openxmlformats.org/package/2006/relationships"><Relationship Id="rId8" Type="http://schemas.openxmlformats.org/officeDocument/2006/relationships/hyperlink" Target="https://business.edx.org/blog/3-ways-to-use-e-learning-to-build-a-happier-more-productive-workplace-in-2020" TargetMode="External"/><Relationship Id="rId3" Type="http://schemas.openxmlformats.org/officeDocument/2006/relationships/hyperlink" Target="https://prezi.com/" TargetMode="External"/><Relationship Id="rId7" Type="http://schemas.openxmlformats.org/officeDocument/2006/relationships/hyperlink" Target="https://www.coursera.org/" TargetMode="External"/><Relationship Id="rId12" Type="http://schemas.openxmlformats.org/officeDocument/2006/relationships/hyperlink" Target="https://www.ue.katowice.pl/fileadmin/_migrated/content_uploads/15_Stefaniak_Technologia_a_praca.pdf" TargetMode="External"/><Relationship Id="rId2" Type="http://schemas.openxmlformats.org/officeDocument/2006/relationships/hyperlink" Target="https://en.wikipedia.org/wiki/Adobe_Spark" TargetMode="External"/><Relationship Id="rId1" Type="http://schemas.openxmlformats.org/officeDocument/2006/relationships/hyperlink" Target="https://doodle.com/en/" TargetMode="External"/><Relationship Id="rId6" Type="http://schemas.openxmlformats.org/officeDocument/2006/relationships/hyperlink" Target="https://prezi.com/presentation-template/training-edu/" TargetMode="External"/><Relationship Id="rId11" Type="http://schemas.openxmlformats.org/officeDocument/2006/relationships/hyperlink" Target="https://www.cretalive.gr/crete/seminario-me-thema-kainotoma-ekpaideytika-ergaleia-web-2-0-tools-gia-epaggelmaties-ths-ekpaideyshs-kai-katartishs" TargetMode="External"/><Relationship Id="rId5" Type="http://schemas.openxmlformats.org/officeDocument/2006/relationships/hyperlink" Target="https://prezi.com/" TargetMode="External"/><Relationship Id="rId10" Type="http://schemas.openxmlformats.org/officeDocument/2006/relationships/hyperlink" Target="http://www.oecd.org/employment/emp/Skills-strategy-poland-report-summary-PL.pdf" TargetMode="External"/><Relationship Id="rId4" Type="http://schemas.openxmlformats.org/officeDocument/2006/relationships/hyperlink" Target="https://prezi.com/presentation-template/training-edu/" TargetMode="External"/><Relationship Id="rId9" Type="http://schemas.openxmlformats.org/officeDocument/2006/relationships/hyperlink" Target="https://www.cretalive.gr/crete/seminario-me-thema-kainotoma-ekpaideytika-ergaleia-web-2-0-tools-gia-epaggelmaties-ths-ekpaideyshs-kai-katartish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913;&#957;&#945;&#966;&#959;&#961;&#940;%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1F28B6DB79543E2A231FBD3130F05C7"/>
        <w:category>
          <w:name w:val="Γενικά"/>
          <w:gallery w:val="placeholder"/>
        </w:category>
        <w:types>
          <w:type w:val="bbPlcHdr"/>
        </w:types>
        <w:behaviors>
          <w:behavior w:val="content"/>
        </w:behaviors>
        <w:guid w:val="{D210BC95-7827-4569-BA3C-9F45CF4E15C2}"/>
      </w:docPartPr>
      <w:docPartBody>
        <w:p w:rsidR="006B3C62" w:rsidRDefault="00BD78B4">
          <w:pPr>
            <w:pStyle w:val="C1F28B6DB79543E2A231FBD3130F05C7"/>
          </w:pPr>
          <w:r w:rsidRPr="00D86945">
            <w:rPr>
              <w:rStyle w:val="SubtitleChar"/>
              <w:b/>
              <w:lang w:bidi="el-GR"/>
            </w:rPr>
            <w:fldChar w:fldCharType="begin"/>
          </w:r>
          <w:r w:rsidRPr="00D86945">
            <w:rPr>
              <w:rStyle w:val="SubtitleChar"/>
              <w:lang w:bidi="el-GR"/>
            </w:rPr>
            <w:instrText xml:space="preserve"> DATE  \@ "MMMM d"  \* MERGEFORMAT </w:instrText>
          </w:r>
          <w:r w:rsidRPr="00D86945">
            <w:rPr>
              <w:rStyle w:val="SubtitleChar"/>
              <w:b/>
              <w:lang w:bidi="el-GR"/>
            </w:rPr>
            <w:fldChar w:fldCharType="separate"/>
          </w:r>
          <w:r>
            <w:rPr>
              <w:rStyle w:val="SubtitleChar"/>
              <w:lang w:bidi="el-GR"/>
            </w:rPr>
            <w:t>Ιανουάριος 10</w:t>
          </w:r>
          <w:r w:rsidRPr="00D86945">
            <w:rPr>
              <w:rStyle w:val="SubtitleChar"/>
              <w:b/>
              <w:lang w:bidi="el-GR"/>
            </w:rP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8B4"/>
    <w:rsid w:val="00023290"/>
    <w:rsid w:val="00076428"/>
    <w:rsid w:val="00115B08"/>
    <w:rsid w:val="0012468C"/>
    <w:rsid w:val="00316727"/>
    <w:rsid w:val="00375E79"/>
    <w:rsid w:val="006B3C62"/>
    <w:rsid w:val="00823C8F"/>
    <w:rsid w:val="00A84B5E"/>
    <w:rsid w:val="00B44A6F"/>
    <w:rsid w:val="00B96247"/>
    <w:rsid w:val="00BD78B4"/>
    <w:rsid w:val="00C57174"/>
    <w:rsid w:val="00CD3D00"/>
    <w:rsid w:val="00D53F2A"/>
    <w:rsid w:val="00D57074"/>
    <w:rsid w:val="00FA404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rsid w:val="00FA404B"/>
    <w:pPr>
      <w:framePr w:hSpace="180" w:wrap="around" w:vAnchor="text" w:hAnchor="margin" w:y="1167"/>
      <w:spacing w:after="0" w:line="276" w:lineRule="auto"/>
    </w:pPr>
    <w:rPr>
      <w:caps/>
      <w:color w:val="44546A" w:themeColor="text2"/>
      <w:spacing w:val="20"/>
      <w:sz w:val="32"/>
      <w:lang w:eastAsia="en-US"/>
    </w:rPr>
  </w:style>
  <w:style w:type="character" w:customStyle="1" w:styleId="SubtitleChar">
    <w:name w:val="Subtitle Char"/>
    <w:basedOn w:val="DefaultParagraphFont"/>
    <w:link w:val="Subtitle"/>
    <w:uiPriority w:val="2"/>
    <w:rsid w:val="00FA404B"/>
    <w:rPr>
      <w:caps/>
      <w:color w:val="44546A" w:themeColor="text2"/>
      <w:spacing w:val="20"/>
      <w:sz w:val="32"/>
      <w:lang w:eastAsia="en-US"/>
    </w:rPr>
  </w:style>
  <w:style w:type="paragraph" w:customStyle="1" w:styleId="C1F28B6DB79543E2A231FBD3130F05C7">
    <w:name w:val="C1F28B6DB79543E2A231FBD3130F05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5F6ED1-C1A5-EB4F-813F-E65F72D02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C:\Users\User\AppData\Roaming\Microsoft\Templates\Αναφορά .dotx</Template>
  <TotalTime>2</TotalTime>
  <Pages>55</Pages>
  <Words>10722</Words>
  <Characters>61118</Characters>
  <Application>Microsoft Office Word</Application>
  <DocSecurity>0</DocSecurity>
  <Lines>509</Lines>
  <Paragraphs>143</Paragraphs>
  <ScaleCrop>false</ScaleCrop>
  <HeadingPairs>
    <vt:vector size="6" baseType="variant">
      <vt:variant>
        <vt:lpstr>Τίτλος</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71697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by Euro-Idea Fundacja Społeczno-Kulturalna</dc:creator>
  <cp:keywords/>
  <cp:lastModifiedBy>Olivier Gnamian</cp:lastModifiedBy>
  <cp:revision>3</cp:revision>
  <cp:lastPrinted>2020-11-16T16:54:00Z</cp:lastPrinted>
  <dcterms:created xsi:type="dcterms:W3CDTF">2020-12-17T09:55:00Z</dcterms:created>
  <dcterms:modified xsi:type="dcterms:W3CDTF">2021-05-18T21:08:00Z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